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6E" w:rsidRDefault="00A0566E" w:rsidP="00A0566E">
      <w:pPr>
        <w:jc w:val="center"/>
      </w:pPr>
    </w:p>
    <w:p w:rsidR="00A705A4" w:rsidRDefault="00A705A4" w:rsidP="00A705A4">
      <w:pPr>
        <w:jc w:val="center"/>
        <w:rPr>
          <w:b/>
          <w:szCs w:val="28"/>
        </w:rPr>
      </w:pPr>
      <w:r>
        <w:rPr>
          <w:b/>
          <w:szCs w:val="28"/>
        </w:rPr>
        <w:t>Тамбовское областное государственное бюджетное  образовательное учреждение</w:t>
      </w:r>
    </w:p>
    <w:p w:rsidR="00A705A4" w:rsidRDefault="00A705A4" w:rsidP="00A705A4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Жердевская</w:t>
      </w:r>
      <w:proofErr w:type="spellEnd"/>
      <w:r>
        <w:rPr>
          <w:b/>
          <w:szCs w:val="28"/>
        </w:rPr>
        <w:t xml:space="preserve"> общеобразовательная школа-интернат</w:t>
      </w:r>
    </w:p>
    <w:p w:rsidR="00A705A4" w:rsidRDefault="00A705A4" w:rsidP="00A705A4">
      <w:pPr>
        <w:jc w:val="center"/>
        <w:rPr>
          <w:b/>
          <w:szCs w:val="28"/>
        </w:rPr>
      </w:pPr>
      <w:r>
        <w:rPr>
          <w:b/>
          <w:szCs w:val="28"/>
        </w:rPr>
        <w:t>среднего (полного) общего образования»</w:t>
      </w:r>
    </w:p>
    <w:tbl>
      <w:tblPr>
        <w:tblW w:w="0" w:type="auto"/>
        <w:tblInd w:w="-885" w:type="dxa"/>
        <w:tblLook w:val="01E0"/>
      </w:tblPr>
      <w:tblGrid>
        <w:gridCol w:w="5670"/>
        <w:gridCol w:w="4786"/>
      </w:tblGrid>
      <w:tr w:rsidR="00A705A4" w:rsidTr="00F6558D">
        <w:tc>
          <w:tcPr>
            <w:tcW w:w="5670" w:type="dxa"/>
            <w:hideMark/>
          </w:tcPr>
          <w:p w:rsidR="00A705A4" w:rsidRDefault="00A705A4" w:rsidP="00F6558D">
            <w:pPr>
              <w:rPr>
                <w:sz w:val="28"/>
                <w:lang w:eastAsia="ar-SA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и рекомендована к утверждению</w:t>
            </w:r>
          </w:p>
          <w:p w:rsidR="00A705A4" w:rsidRDefault="00A705A4" w:rsidP="00F6558D">
            <w:r>
              <w:t xml:space="preserve">Протокол Методического совета </w:t>
            </w:r>
          </w:p>
          <w:p w:rsidR="00A705A4" w:rsidRDefault="00A705A4" w:rsidP="00F6558D">
            <w:r>
              <w:t xml:space="preserve">от                                  № </w:t>
            </w:r>
          </w:p>
          <w:p w:rsidR="00A705A4" w:rsidRDefault="00A705A4" w:rsidP="00F6558D">
            <w:r>
              <w:t>Председатель методического совета</w:t>
            </w:r>
          </w:p>
          <w:p w:rsidR="00A705A4" w:rsidRDefault="00A705A4" w:rsidP="00F6558D">
            <w:pPr>
              <w:suppressAutoHyphens/>
              <w:rPr>
                <w:sz w:val="28"/>
                <w:lang w:eastAsia="ar-SA"/>
              </w:rPr>
            </w:pPr>
            <w:r>
              <w:t xml:space="preserve">_______________О.А.Грачева  </w:t>
            </w:r>
          </w:p>
        </w:tc>
        <w:tc>
          <w:tcPr>
            <w:tcW w:w="4786" w:type="dxa"/>
            <w:hideMark/>
          </w:tcPr>
          <w:p w:rsidR="00A705A4" w:rsidRDefault="00A705A4" w:rsidP="00F6558D">
            <w:pPr>
              <w:rPr>
                <w:sz w:val="28"/>
                <w:lang w:eastAsia="ar-SA"/>
              </w:rPr>
            </w:pPr>
            <w:r>
              <w:t xml:space="preserve">                   Утверждаю </w:t>
            </w:r>
          </w:p>
          <w:p w:rsidR="00A705A4" w:rsidRDefault="00A705A4" w:rsidP="00F6558D">
            <w:r>
              <w:t xml:space="preserve">                   Приказ </w:t>
            </w:r>
            <w:proofErr w:type="gramStart"/>
            <w:r>
              <w:t>от</w:t>
            </w:r>
            <w:proofErr w:type="gramEnd"/>
            <w:r>
              <w:t xml:space="preserve">                    №</w:t>
            </w:r>
          </w:p>
          <w:p w:rsidR="00A705A4" w:rsidRDefault="00A705A4" w:rsidP="00F6558D">
            <w:pPr>
              <w:ind w:left="1335"/>
            </w:pPr>
            <w:r>
              <w:t>директор школы-интерната</w:t>
            </w:r>
          </w:p>
          <w:p w:rsidR="00A705A4" w:rsidRDefault="00A705A4" w:rsidP="00F6558D">
            <w:pPr>
              <w:suppressAutoHyphens/>
              <w:ind w:left="1335"/>
              <w:rPr>
                <w:sz w:val="28"/>
                <w:lang w:eastAsia="ar-SA"/>
              </w:rPr>
            </w:pPr>
            <w:r>
              <w:t xml:space="preserve">______________О.С.Паршина </w:t>
            </w:r>
          </w:p>
        </w:tc>
      </w:tr>
    </w:tbl>
    <w:p w:rsidR="00A705A4" w:rsidRDefault="00A705A4" w:rsidP="00A705A4">
      <w:pPr>
        <w:jc w:val="center"/>
      </w:pPr>
    </w:p>
    <w:p w:rsidR="00A705A4" w:rsidRDefault="00A705A4" w:rsidP="00A705A4">
      <w:pPr>
        <w:jc w:val="center"/>
      </w:pPr>
    </w:p>
    <w:p w:rsidR="00A705A4" w:rsidRDefault="00A705A4" w:rsidP="00A705A4">
      <w:pPr>
        <w:jc w:val="center"/>
      </w:pPr>
    </w:p>
    <w:p w:rsidR="00A705A4" w:rsidRDefault="00A705A4" w:rsidP="00A705A4">
      <w:pPr>
        <w:jc w:val="center"/>
        <w:rPr>
          <w:sz w:val="28"/>
          <w:lang w:eastAsia="ar-SA"/>
        </w:rPr>
      </w:pPr>
    </w:p>
    <w:p w:rsidR="00A705A4" w:rsidRDefault="00A705A4" w:rsidP="00A705A4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A705A4" w:rsidRDefault="00A705A4" w:rsidP="00A705A4">
      <w:pPr>
        <w:jc w:val="center"/>
        <w:rPr>
          <w:sz w:val="44"/>
          <w:szCs w:val="44"/>
        </w:rPr>
      </w:pPr>
      <w:r>
        <w:rPr>
          <w:sz w:val="44"/>
          <w:szCs w:val="44"/>
        </w:rPr>
        <w:t>учебного предмета</w:t>
      </w:r>
    </w:p>
    <w:p w:rsidR="00A705A4" w:rsidRDefault="00D14F2C" w:rsidP="00A705A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Математика </w:t>
      </w:r>
      <w:r w:rsidR="00642558">
        <w:rPr>
          <w:sz w:val="44"/>
          <w:szCs w:val="44"/>
        </w:rPr>
        <w:t>модуль «Геометрия</w:t>
      </w:r>
      <w:r w:rsidR="00A705A4">
        <w:rPr>
          <w:sz w:val="44"/>
          <w:szCs w:val="44"/>
        </w:rPr>
        <w:t xml:space="preserve"> »</w:t>
      </w:r>
    </w:p>
    <w:p w:rsidR="00A705A4" w:rsidRDefault="00642558" w:rsidP="00A705A4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  10</w:t>
      </w:r>
      <w:r w:rsidR="00A705A4">
        <w:rPr>
          <w:sz w:val="44"/>
          <w:szCs w:val="44"/>
        </w:rPr>
        <w:t xml:space="preserve"> класса на 2012-2013 учебный год</w:t>
      </w:r>
    </w:p>
    <w:p w:rsidR="00A705A4" w:rsidRDefault="00A705A4" w:rsidP="00A705A4">
      <w:pPr>
        <w:jc w:val="center"/>
      </w:pPr>
    </w:p>
    <w:p w:rsidR="00A705A4" w:rsidRDefault="00A705A4" w:rsidP="00A705A4">
      <w:pPr>
        <w:jc w:val="center"/>
      </w:pPr>
    </w:p>
    <w:p w:rsidR="00A705A4" w:rsidRDefault="00A705A4" w:rsidP="00A705A4">
      <w:pPr>
        <w:jc w:val="center"/>
      </w:pPr>
    </w:p>
    <w:p w:rsidR="00A705A4" w:rsidRDefault="00A705A4" w:rsidP="00A705A4">
      <w:pPr>
        <w:jc w:val="center"/>
      </w:pPr>
    </w:p>
    <w:p w:rsidR="00A705A4" w:rsidRPr="00632DEF" w:rsidRDefault="00A705A4" w:rsidP="00632DEF">
      <w:pPr>
        <w:jc w:val="right"/>
        <w:rPr>
          <w:sz w:val="28"/>
          <w:szCs w:val="28"/>
        </w:rPr>
      </w:pPr>
      <w:r>
        <w:rPr>
          <w:szCs w:val="28"/>
        </w:rPr>
        <w:t>Составитель:</w:t>
      </w:r>
      <w:r w:rsidR="00632DEF">
        <w:rPr>
          <w:szCs w:val="28"/>
          <w:lang w:val="en-US"/>
        </w:rPr>
        <w:t xml:space="preserve"> </w:t>
      </w:r>
      <w:proofErr w:type="spellStart"/>
      <w:r w:rsidR="00632DEF">
        <w:rPr>
          <w:szCs w:val="28"/>
        </w:rPr>
        <w:t>Н.В.Крючкова</w:t>
      </w:r>
      <w:proofErr w:type="spellEnd"/>
    </w:p>
    <w:p w:rsidR="00A705A4" w:rsidRDefault="00A705A4" w:rsidP="00632DEF">
      <w:pPr>
        <w:jc w:val="right"/>
        <w:rPr>
          <w:szCs w:val="28"/>
        </w:rPr>
      </w:pPr>
      <w:r>
        <w:rPr>
          <w:szCs w:val="28"/>
        </w:rPr>
        <w:t>учитель математики</w:t>
      </w:r>
    </w:p>
    <w:p w:rsidR="00A705A4" w:rsidRDefault="00A705A4" w:rsidP="00302045">
      <w:pPr>
        <w:jc w:val="center"/>
        <w:rPr>
          <w:lang w:val="en-US"/>
        </w:rPr>
      </w:pPr>
    </w:p>
    <w:p w:rsidR="00632DEF" w:rsidRDefault="00632DEF" w:rsidP="00302045">
      <w:pPr>
        <w:jc w:val="center"/>
        <w:rPr>
          <w:lang w:val="en-US"/>
        </w:rPr>
      </w:pPr>
    </w:p>
    <w:p w:rsidR="00632DEF" w:rsidRPr="00632DEF" w:rsidRDefault="00632DEF" w:rsidP="00302045">
      <w:pPr>
        <w:jc w:val="center"/>
        <w:rPr>
          <w:lang w:val="en-US"/>
        </w:rPr>
      </w:pPr>
    </w:p>
    <w:p w:rsidR="00B26421" w:rsidRPr="00B26421" w:rsidRDefault="00B26421" w:rsidP="00632D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26421" w:rsidRPr="00B26421" w:rsidRDefault="00B26421" w:rsidP="00B26421">
      <w:pPr>
        <w:shd w:val="clear" w:color="auto" w:fill="FFFFFF"/>
        <w:spacing w:line="240" w:lineRule="auto"/>
        <w:ind w:firstLine="27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Данная рабочая программа составлена в соответствии с требованиями Государственного</w:t>
      </w:r>
      <w:r w:rsidRPr="00B26421">
        <w:rPr>
          <w:rFonts w:ascii="Arial" w:eastAsia="Times New Roman" w:hAnsi="Arial" w:cs="Arial"/>
          <w:color w:val="000000"/>
          <w:spacing w:val="-2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стандарта (Федеральный компонент ГОС, 2004г.). </w:t>
      </w:r>
      <w:proofErr w:type="gramStart"/>
      <w:r w:rsidRPr="00B264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За основу взята примерная программа по математике</w:t>
      </w:r>
      <w:r w:rsidRPr="00B26421">
        <w:rPr>
          <w:rFonts w:ascii="Arial" w:eastAsia="Times New Roman" w:hAnsi="Arial" w:cs="Arial"/>
          <w:color w:val="000000"/>
          <w:spacing w:val="-1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(«Сборник нормативных документов.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Математика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.»/ 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сост.: Э. Д. Днепров, А. Г. Аркадьев. –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М: Дрофа, 2006г.</w:t>
      </w:r>
      <w:r w:rsidRPr="00B264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).</w:t>
      </w:r>
      <w:proofErr w:type="gramEnd"/>
    </w:p>
    <w:p w:rsidR="00B26421" w:rsidRPr="00B26421" w:rsidRDefault="00B26421" w:rsidP="00B26421">
      <w:pPr>
        <w:shd w:val="clear" w:color="auto" w:fill="FFFFFF"/>
        <w:spacing w:line="240" w:lineRule="auto"/>
        <w:ind w:firstLine="27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–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  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B26421" w:rsidRPr="00B26421" w:rsidRDefault="00B26421" w:rsidP="00B26421">
      <w:pPr>
        <w:spacing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 геометрия входит в число дисциплин, включенных в учебный план.</w:t>
      </w:r>
    </w:p>
    <w:p w:rsidR="00B26421" w:rsidRPr="00B26421" w:rsidRDefault="00B26421" w:rsidP="00B26421">
      <w:pPr>
        <w:spacing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рассчитана на обучение учащихся 10 общеобразовательных классов.</w:t>
      </w:r>
    </w:p>
    <w:p w:rsidR="00B26421" w:rsidRPr="00B26421" w:rsidRDefault="00B26421" w:rsidP="00B26421">
      <w:pPr>
        <w:spacing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Целью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прохождения настоящего курса является:</w:t>
      </w:r>
    </w:p>
    <w:p w:rsidR="00B26421" w:rsidRPr="00B26421" w:rsidRDefault="00B26421" w:rsidP="00B26421">
      <w:pPr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овладение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26421" w:rsidRPr="00B26421" w:rsidRDefault="00B26421" w:rsidP="00B26421">
      <w:pPr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интеллектуальное развитие,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26421" w:rsidRPr="00B26421" w:rsidRDefault="00B26421" w:rsidP="00B26421">
      <w:pPr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формирование представлений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B26421" w:rsidRPr="00B26421" w:rsidRDefault="00B26421" w:rsidP="00B26421">
      <w:pPr>
        <w:spacing w:after="0" w:line="240" w:lineRule="auto"/>
        <w:ind w:hanging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воспитание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ее достижения решаются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результате прохождения программного материала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обучающийся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имеет представление о: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1).математике как универсальном языке науки, средстве моделирования явлений и процессов, об идеях и методах математики;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2).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значении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3).универсальном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характере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знает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(предметно-информационная составляющая результата образования):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образом геометрия возникла из практических задач землемерия; примеры геометрических объектов и утверждений о них, важных для практики;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умеет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деятельностно-коммуникативная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составляющая результата образования):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26421" w:rsidRPr="00B26421" w:rsidRDefault="00B26421" w:rsidP="00B2642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B26421" w:rsidRPr="00B26421" w:rsidRDefault="00B26421" w:rsidP="00B26421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менее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132 часов из расчета 2 часа в неделю.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учебные умения, навыки и способы деятельности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 общими умениями, навыками и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B26421" w:rsidRPr="00B26421" w:rsidRDefault="00B26421" w:rsidP="00B26421">
      <w:pPr>
        <w:spacing w:line="240" w:lineRule="auto"/>
        <w:ind w:firstLine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Познавательная деятельность.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звенья. Выделение характерных причинно – следственных связей.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деятельности в ситуациях, не предполагающих стандартное применение одного из них.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Исследование несложных практических ситуаций, выдвижение предложений, понимание необходимости их проверки на практике.</w:t>
      </w:r>
    </w:p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 творческих работ; участие в проектной деятельности.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Учебно-тематический план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2878"/>
        <w:gridCol w:w="1211"/>
        <w:gridCol w:w="981"/>
        <w:gridCol w:w="1502"/>
        <w:gridCol w:w="749"/>
        <w:gridCol w:w="936"/>
        <w:gridCol w:w="1313"/>
      </w:tblGrid>
      <w:tr w:rsidR="00B26421" w:rsidRPr="00B26421" w:rsidTr="00B26421">
        <w:trPr>
          <w:trHeight w:val="405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divId w:val="1400132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количество часов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26421" w:rsidRPr="00B26421" w:rsidTr="00B26421">
        <w:trPr>
          <w:trHeight w:val="4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 класс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Введение.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Аксиомы стереометрии. Следствия из аксиом.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Итого по разделу: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1. Параллельность прямых и плоскостей.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2. Перпендикулярность прямых и плоскостей.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3.      Многогранники.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4.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30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421" w:rsidRPr="00B26421" w:rsidRDefault="00B26421" w:rsidP="00B26421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2DEF" w:rsidRDefault="00632DEF" w:rsidP="008D1E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6421" w:rsidRPr="00B26421" w:rsidRDefault="00B26421" w:rsidP="008D1E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240D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рабочей </w:t>
      </w: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240D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Прямые и плоскости в пространстве.</w:t>
      </w:r>
      <w:r w:rsidRPr="00B2642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понятия стереометрии (точка, прямая, плоскость, пространство).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Пересекающиеся, параллельные и скрещивающиеся прямые. Угол между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прямыми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пространстве. Перпендикулярность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прямых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Расстояния от точки до плоскости. Расстояние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скрещивающимися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прямыми.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Многогранники.</w:t>
      </w:r>
      <w:r w:rsidRPr="00B2642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центральная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осевая, зеркальная). Примеры симметрий в окружающем мире.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Сечения куба, призмы, пирамиды.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632DEF" w:rsidRDefault="00632DEF" w:rsidP="00B2642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2DEF" w:rsidRDefault="00632DEF" w:rsidP="00B2642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2DEF" w:rsidRDefault="00632DEF" w:rsidP="00B2642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2DEF" w:rsidRDefault="00632DEF" w:rsidP="00B2642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2DEF" w:rsidRDefault="00632DEF" w:rsidP="00B2642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6421" w:rsidRPr="00B26421" w:rsidRDefault="00B26421" w:rsidP="00632DEF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proofErr w:type="gramStart"/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596B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topFromText="100" w:bottomFromText="100" w:vertAnchor="text"/>
        <w:tblW w:w="10425" w:type="dxa"/>
        <w:tblCellMar>
          <w:left w:w="0" w:type="dxa"/>
          <w:right w:w="0" w:type="dxa"/>
        </w:tblCellMar>
        <w:tblLook w:val="04A0"/>
      </w:tblPr>
      <w:tblGrid>
        <w:gridCol w:w="897"/>
        <w:gridCol w:w="1273"/>
        <w:gridCol w:w="5128"/>
        <w:gridCol w:w="878"/>
        <w:gridCol w:w="1248"/>
        <w:gridCol w:w="1001"/>
      </w:tblGrid>
      <w:tr w:rsidR="00B26421" w:rsidRPr="00B26421" w:rsidTr="00B26421">
        <w:trPr>
          <w:trHeight w:val="75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урока 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 в четверти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тема урока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ind w:hanging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26421" w:rsidRPr="00B26421" w:rsidTr="00B26421">
        <w:trPr>
          <w:trHeight w:val="1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16ч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  <w:r w:rsidRPr="00B264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стереометрии.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аксиомы стереометрии.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следствия из аксиом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Взаимное расположение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пространстве.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 между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прямыми</w:t>
            </w:r>
            <w:proofErr w:type="gramEnd"/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349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Тетраэдр и параллелепипед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15ч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1 по теме «Параллельность прямых и плоскостей»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прямой и плоскости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и наклонные. Угол между прямой и плоскостью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28.12.10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                                      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19ч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2  по теме «Перпендикулярность прямых и плоскостей»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Усеченная пирамида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18ч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  № 3 по теме «Многогранники»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вектора в пространстве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Компланарные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векторы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Компланарные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векторы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285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300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360"/>
        </w:trPr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урок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31.05.11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Итого часов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c>
          <w:tcPr>
            <w:tcW w:w="81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421" w:rsidRPr="00B26421" w:rsidRDefault="00B26421" w:rsidP="00BD1B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Требования к уровню подготовки учеников 10 класса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уметь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строить простейшие сечения куба, призмы, пирамиды;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 при решении стереометрических задач планиметрические   факты и методы;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проводить доказательные рассуждения в ходе решения задач;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264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использовать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приобретенные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знания и умения в практической деятельности и повседневной жизни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"/>
        <w:gridCol w:w="1977"/>
        <w:gridCol w:w="2009"/>
        <w:gridCol w:w="1531"/>
        <w:gridCol w:w="578"/>
        <w:gridCol w:w="563"/>
        <w:gridCol w:w="736"/>
        <w:gridCol w:w="548"/>
        <w:gridCol w:w="715"/>
        <w:gridCol w:w="510"/>
      </w:tblGrid>
      <w:tr w:rsidR="00B26421" w:rsidRPr="00B26421" w:rsidTr="00B26421">
        <w:trPr>
          <w:trHeight w:val="23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2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6288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ФК. Качество образования, составляющие качества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500" w:type="dxa"/>
            <w:gridSpan w:val="6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Содержательные линии НРК</w:t>
            </w:r>
          </w:p>
        </w:tc>
      </w:tr>
      <w:tr w:rsidR="00B26421" w:rsidRPr="00B26421" w:rsidTr="00B26421">
        <w:trPr>
          <w:trHeight w:val="235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Предметно-информационная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Деятельностно-коммуникативная</w:t>
            </w:r>
            <w:proofErr w:type="spellEnd"/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ХК (худо</w:t>
            </w:r>
            <w:proofErr w:type="gram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венная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тура)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СЭ ПК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ально-эконо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миче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вая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тура)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КЗОЖ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(культура</w:t>
            </w:r>
            <w:proofErr w:type="gram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охрана </w:t>
            </w: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</w:t>
            </w:r>
            <w:proofErr w:type="gram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гичес</w:t>
            </w:r>
            <w:proofErr w:type="spell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кая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spellEnd"/>
            <w:proofErr w:type="gramEnd"/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ационная</w:t>
            </w:r>
            <w:proofErr w:type="spellEnd"/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куль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тура)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род-ной</w:t>
            </w:r>
            <w:proofErr w:type="spellEnd"/>
            <w:proofErr w:type="gramEnd"/>
            <w:r w:rsidRPr="00B26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язык)</w:t>
            </w:r>
          </w:p>
        </w:tc>
      </w:tr>
      <w:tr w:rsidR="00B26421" w:rsidRPr="00B26421" w:rsidTr="00B26421">
        <w:trPr>
          <w:trHeight w:val="235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Введение.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Аксиомы стереометрии. Следствия из аксиом.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понятия и аксиомы стереометрии (точка, прямая, плоскость, пространство);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изображать прямые и плоскости в пространстве; применять аксиомы при решении задач</w:t>
            </w:r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244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1. Параллельность прямых и плоскостей.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Пересекающиеся, параллельные и скрещивающиеся прямые. Угол между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пространстве; параллельное проектирование; изображение пространственных фигур</w:t>
            </w:r>
          </w:p>
          <w:p w:rsidR="00B26421" w:rsidRPr="00B26421" w:rsidRDefault="00B26421" w:rsidP="00B2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Изображать различными способами пространственные фигуры на плоскости, строить сечения и применять знания при 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задач.</w:t>
            </w:r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244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2. Перпендикулярность прямых и плоскостей.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Перпендикулярность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; расстояния от точки до плоскости; расстояние 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до плоскости; расстояние между параллельными плоскостями; расстояние между скрещивающимися прямыми;</w:t>
            </w:r>
          </w:p>
          <w:p w:rsidR="00B26421" w:rsidRPr="00B26421" w:rsidRDefault="00B26421" w:rsidP="00B2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244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3.      Многогранники.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вершины, ребра, грани многогранника, понятия развертки, многогранных углов. Выпуклые многогранники. Теорема Эйлера. Призма, ее основания, боковые ребра, высота, боковая поверхность. Прямая и наклонная призма. Правильная 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параллелепипеде. Понятие о симметрии в пространстве (</w:t>
            </w:r>
            <w:proofErr w:type="gramStart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</w:t>
            </w:r>
          </w:p>
          <w:p w:rsidR="00B26421" w:rsidRPr="00B26421" w:rsidRDefault="00B26421" w:rsidP="00B26421">
            <w:pPr>
              <w:shd w:val="clear" w:color="auto" w:fill="FFFFFF"/>
              <w:spacing w:after="0" w:line="240" w:lineRule="auto"/>
              <w:ind w:hanging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21" w:rsidRPr="00B26421" w:rsidTr="00B26421">
        <w:trPr>
          <w:trHeight w:val="244"/>
        </w:trPr>
        <w:tc>
          <w:tcPr>
            <w:tcW w:w="75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4.</w:t>
            </w:r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339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вектора в пространстве; правила действий с векторами в пространстве.</w:t>
            </w:r>
          </w:p>
          <w:p w:rsidR="00B26421" w:rsidRPr="00B26421" w:rsidRDefault="00B26421" w:rsidP="00B2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6421" w:rsidRPr="00B26421" w:rsidRDefault="00B26421" w:rsidP="00B2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</w:t>
            </w: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знания к решению задач.</w:t>
            </w:r>
          </w:p>
        </w:tc>
        <w:tc>
          <w:tcPr>
            <w:tcW w:w="8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32DEF" w:rsidRDefault="00632DEF" w:rsidP="002A64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6421" w:rsidRPr="00B26421" w:rsidRDefault="003C569E" w:rsidP="002A64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Литература и средства обучения.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1173"/>
        <w:gridCol w:w="3172"/>
        <w:gridCol w:w="902"/>
        <w:gridCol w:w="3780"/>
      </w:tblGrid>
      <w:tr w:rsidR="00B26421" w:rsidRPr="00B26421" w:rsidTr="00B26421">
        <w:trPr>
          <w:trHeight w:val="992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13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часов по учебному плану</w:t>
            </w:r>
          </w:p>
        </w:tc>
        <w:tc>
          <w:tcPr>
            <w:tcW w:w="25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программы, автор, издательство, год издания</w:t>
            </w:r>
          </w:p>
        </w:tc>
        <w:tc>
          <w:tcPr>
            <w:tcW w:w="12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про-грам-мы</w:t>
            </w:r>
            <w:proofErr w:type="spellEnd"/>
          </w:p>
        </w:tc>
        <w:tc>
          <w:tcPr>
            <w:tcW w:w="36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Учебники: автор, название, издательство, год издания</w:t>
            </w:r>
          </w:p>
        </w:tc>
      </w:tr>
      <w:tr w:rsidR="00B26421" w:rsidRPr="00B26421" w:rsidTr="00B26421">
        <w:trPr>
          <w:trHeight w:val="992"/>
        </w:trPr>
        <w:tc>
          <w:tcPr>
            <w:tcW w:w="64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pacing w:val="-1"/>
                <w:sz w:val="28"/>
                <w:szCs w:val="28"/>
                <w:lang w:eastAsia="ru-RU"/>
              </w:rPr>
              <w:t>Примерная программа по математик</w:t>
            </w:r>
            <w:proofErr w:type="gramStart"/>
            <w:r w:rsidRPr="00B26421">
              <w:rPr>
                <w:rFonts w:ascii="Arial" w:eastAsia="Times New Roman" w:hAnsi="Arial" w:cs="Arial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«Сборник нормативных документов. Математика</w:t>
            </w:r>
            <w:proofErr w:type="gramStart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.»/ </w:t>
            </w:r>
            <w:proofErr w:type="gramEnd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сост.: Э. Д. Днепров, А. Г. Аркадьев. – </w:t>
            </w:r>
            <w:proofErr w:type="gramStart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М: Дрофа, 2006г.</w:t>
            </w:r>
            <w:r w:rsidRPr="00B26421">
              <w:rPr>
                <w:rFonts w:ascii="Arial" w:eastAsia="Times New Roman" w:hAnsi="Arial" w:cs="Arial"/>
                <w:color w:val="000000"/>
                <w:spacing w:val="-1"/>
                <w:sz w:val="28"/>
                <w:szCs w:val="28"/>
                <w:lang w:eastAsia="ru-RU"/>
              </w:rPr>
              <w:t>).</w:t>
            </w:r>
            <w:proofErr w:type="gramEnd"/>
          </w:p>
          <w:p w:rsidR="00B26421" w:rsidRPr="00B26421" w:rsidRDefault="00B26421" w:rsidP="00B264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6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</w:t>
            </w:r>
            <w:proofErr w:type="spellEnd"/>
          </w:p>
        </w:tc>
        <w:tc>
          <w:tcPr>
            <w:tcW w:w="3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21" w:rsidRPr="00B26421" w:rsidRDefault="00B26421" w:rsidP="00B2642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Геометрия, 10-11: Учеб. для общеобразовательных учреждений/ Л.С. </w:t>
            </w:r>
            <w:proofErr w:type="spellStart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В.Ф. Бутузов, С. Б. Кадомцев и </w:t>
            </w:r>
            <w:proofErr w:type="spellStart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</w:t>
            </w:r>
            <w:proofErr w:type="gramStart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Москва</w:t>
            </w:r>
            <w:proofErr w:type="spellEnd"/>
            <w:r w:rsidRPr="00B2642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 Просвещение, 2009 год</w:t>
            </w:r>
          </w:p>
          <w:p w:rsidR="00B26421" w:rsidRPr="00B26421" w:rsidRDefault="00B26421" w:rsidP="00B26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6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Геометрия, 10-11: Учеб. для общеобразовательных учреждений/ Л.С.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В.Ф. Бутузов, С. Б. Кадомцев и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Москва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Просвещение, 2009 год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Ершова А.П.,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Голобородько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В.В., Ершова А.С. Самостоятельные и контрольные работы по геометрии для 10 класса.- 4-е издание,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испр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 доп.-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М.:Илекса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2007,- 175 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Геометрия. 10-11 классы: тесты для текущего и обобщающего контроля/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</w:t>
      </w:r>
      <w:proofErr w:type="gram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ост.Г.И.Ковалёва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Н.И.Мазурова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 Волгоград: Учитель, 2009, 187 стр.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Мефодия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Репетитор по математике. Москва. 2007 год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Учебное электронное издание. Математика 5- 11 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класссы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Практикум. Под редакцией Дубровского В.Н., 2004.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Экспресс- подготовка к экзамену. 9-11 классы. Математика. Быстрое усвоение курса. Конспекты уроков. Тренажёр НГЭ. Новая школа, 2006год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Сдаём ЕГЭ по математике. Интерактивные контрольные измерительные материалы. Москва. Фирма «1С»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Интерактивный курс подготовки к ЕГЭ. Математика. Москва. Фирма «1С»</w:t>
      </w:r>
    </w:p>
    <w:p w:rsidR="00B26421" w:rsidRPr="00B26421" w:rsidRDefault="00B26421" w:rsidP="00B26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Интерактивный тренинг- подготовка к ЕГЭ. Математика, Москва, 2007 год</w:t>
      </w:r>
    </w:p>
    <w:p w:rsidR="00B26421" w:rsidRPr="00B26421" w:rsidRDefault="00B26421" w:rsidP="00B2642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Единый государственный экзамен: математика: контрольные измерительные материалы: 2010.- М.Просвещение, СПб: филиал издательства «Просвещение»</w:t>
      </w:r>
    </w:p>
    <w:p w:rsidR="00B26421" w:rsidRPr="00B26421" w:rsidRDefault="00B26421" w:rsidP="00B26421">
      <w:pPr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11.</w:t>
      </w:r>
      <w:r w:rsidRPr="00B264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B2642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Яровенко</w:t>
      </w:r>
      <w:proofErr w:type="spellEnd"/>
      <w:r w:rsidRPr="00B264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В.А. Поурочные разработки по геометрии: 10 класс. М.:ВАКО, 2006.- 303 с.</w:t>
      </w:r>
    </w:p>
    <w:p w:rsidR="00B26421" w:rsidRPr="00B26421" w:rsidRDefault="00B26421" w:rsidP="00B2642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64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B26421" w:rsidRPr="00B26421" w:rsidSect="0050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21"/>
    <w:rsid w:val="00240DA8"/>
    <w:rsid w:val="002A2404"/>
    <w:rsid w:val="002A64E6"/>
    <w:rsid w:val="00302045"/>
    <w:rsid w:val="003567A7"/>
    <w:rsid w:val="003B3A1A"/>
    <w:rsid w:val="003C569E"/>
    <w:rsid w:val="003C6113"/>
    <w:rsid w:val="004055EA"/>
    <w:rsid w:val="0045123D"/>
    <w:rsid w:val="00500734"/>
    <w:rsid w:val="00596B9B"/>
    <w:rsid w:val="00632DEF"/>
    <w:rsid w:val="00642558"/>
    <w:rsid w:val="00701B40"/>
    <w:rsid w:val="007D342F"/>
    <w:rsid w:val="008D1E4E"/>
    <w:rsid w:val="00A0566E"/>
    <w:rsid w:val="00A705A4"/>
    <w:rsid w:val="00B16A5A"/>
    <w:rsid w:val="00B26421"/>
    <w:rsid w:val="00B83720"/>
    <w:rsid w:val="00BD1B11"/>
    <w:rsid w:val="00D14F2C"/>
    <w:rsid w:val="00DB451D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421"/>
  </w:style>
  <w:style w:type="paragraph" w:styleId="a3">
    <w:name w:val="Normal (Web)"/>
    <w:basedOn w:val="a"/>
    <w:uiPriority w:val="99"/>
    <w:semiHidden/>
    <w:unhideWhenUsed/>
    <w:rsid w:val="00B2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410">
          <w:marLeft w:val="0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607">
          <w:marLeft w:val="43"/>
          <w:marRight w:val="18"/>
          <w:marTop w:val="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44">
          <w:marLeft w:val="43"/>
          <w:marRight w:val="18"/>
          <w:marTop w:val="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788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674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53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181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215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5">
          <w:marLeft w:val="0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6">
          <w:marLeft w:val="0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027">
          <w:marLeft w:val="0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448">
          <w:marLeft w:val="0"/>
          <w:marRight w:val="0"/>
          <w:marTop w:val="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179">
          <w:marLeft w:val="0"/>
          <w:marRight w:val="0"/>
          <w:marTop w:val="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48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5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26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6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07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53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547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16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77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0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619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658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71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542">
          <w:marLeft w:val="43"/>
          <w:marRight w:val="18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89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65">
          <w:marLeft w:val="0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097">
          <w:marLeft w:val="7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825">
          <w:marLeft w:val="0"/>
          <w:marRight w:val="0"/>
          <w:marTop w:val="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73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627">
          <w:marLeft w:val="36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68">
          <w:marLeft w:val="36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223">
          <w:marLeft w:val="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32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907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433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860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642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004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1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415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265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04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075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0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942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070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369">
          <w:marLeft w:val="43"/>
          <w:marRight w:val="18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03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1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3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54">
          <w:marLeft w:val="0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765">
          <w:marLeft w:val="7"/>
          <w:marRight w:val="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282">
          <w:marLeft w:val="0"/>
          <w:marRight w:val="0"/>
          <w:marTop w:val="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295">
          <w:marLeft w:val="36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08">
          <w:marLeft w:val="36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85">
          <w:marLeft w:val="36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232">
          <w:marLeft w:val="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2012-09-23T16:22:00Z</dcterms:created>
  <dcterms:modified xsi:type="dcterms:W3CDTF">2013-01-31T17:09:00Z</dcterms:modified>
</cp:coreProperties>
</file>