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24" w:rsidRDefault="006C6224" w:rsidP="006C6224">
      <w:pPr>
        <w:pStyle w:val="1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внеклассного мероприятия, посвященного 70-летию Сталинградской битвы и битвы за Кавказ                                                  Тема</w:t>
      </w:r>
    </w:p>
    <w:p w:rsidR="006C6224" w:rsidRDefault="006C6224" w:rsidP="006C6224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России верные сыны »</w:t>
      </w:r>
    </w:p>
    <w:p w:rsidR="006C6224" w:rsidRDefault="006C6224" w:rsidP="006C6224">
      <w:pPr>
        <w:pStyle w:val="10"/>
        <w:jc w:val="both"/>
        <w:rPr>
          <w:b/>
          <w:sz w:val="28"/>
          <w:szCs w:val="28"/>
        </w:rPr>
      </w:pPr>
    </w:p>
    <w:p w:rsidR="006C6224" w:rsidRDefault="006C6224" w:rsidP="006C6224">
      <w:pPr>
        <w:pStyle w:val="a4"/>
        <w:spacing w:after="0" w:line="240" w:lineRule="auto"/>
        <w:ind w:left="0" w:firstLine="709"/>
        <w:jc w:val="both"/>
        <w:rPr>
          <w:rStyle w:val="a6"/>
        </w:rPr>
      </w:pPr>
      <w:r>
        <w:rPr>
          <w:rStyle w:val="a6"/>
          <w:sz w:val="28"/>
          <w:szCs w:val="28"/>
        </w:rPr>
        <w:t>Цель: нравственное воспитание подрастающего поколения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Задачи:</w:t>
      </w:r>
    </w:p>
    <w:p w:rsidR="006C6224" w:rsidRDefault="006C6224" w:rsidP="006C6224">
      <w:pPr>
        <w:pStyle w:val="a4"/>
        <w:spacing w:after="0" w:line="240" w:lineRule="auto"/>
        <w:ind w:left="0"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воспитание любви к Родине, отечественной истории и культуре;  </w:t>
      </w:r>
    </w:p>
    <w:p w:rsidR="006C6224" w:rsidRDefault="006C6224" w:rsidP="006C6224">
      <w:pPr>
        <w:pStyle w:val="a4"/>
        <w:spacing w:after="0" w:line="240" w:lineRule="auto"/>
        <w:ind w:left="0"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- формирование у подрастающего поколения осознанного отношения к восстановлению и хранению памяти о тех, кто погиб, защищая нашу землю, наше будущее;</w:t>
      </w:r>
    </w:p>
    <w:p w:rsidR="006C6224" w:rsidRDefault="006C6224" w:rsidP="006C6224">
      <w:pPr>
        <w:pStyle w:val="a4"/>
        <w:spacing w:after="0" w:line="240" w:lineRule="auto"/>
        <w:ind w:left="0"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повышение значимости Великой Победы многонационального народа нашей страны  в глазах подростков. </w:t>
      </w:r>
    </w:p>
    <w:p w:rsidR="006C6224" w:rsidRDefault="006C6224" w:rsidP="006C6224">
      <w:pPr>
        <w:pStyle w:val="a4"/>
        <w:spacing w:after="0" w:line="240" w:lineRule="auto"/>
        <w:ind w:left="0"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Оборудование:</w:t>
      </w:r>
      <w:r>
        <w:rPr>
          <w:rStyle w:val="a6"/>
          <w:b w:val="0"/>
          <w:sz w:val="28"/>
          <w:szCs w:val="28"/>
        </w:rPr>
        <w:t xml:space="preserve"> </w:t>
      </w:r>
    </w:p>
    <w:p w:rsidR="006C6224" w:rsidRDefault="006C6224" w:rsidP="006C6224">
      <w:pPr>
        <w:pStyle w:val="a4"/>
        <w:spacing w:after="0" w:line="240" w:lineRule="auto"/>
        <w:ind w:left="0"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учебные карты: Отечественная война 1812 года, Великая Отечественная война 1941-1945 годов; </w:t>
      </w:r>
    </w:p>
    <w:p w:rsidR="006C6224" w:rsidRDefault="006C6224" w:rsidP="006C6224">
      <w:pPr>
        <w:pStyle w:val="a4"/>
        <w:spacing w:after="0" w:line="240" w:lineRule="auto"/>
        <w:ind w:left="0"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рефераты учащихся; </w:t>
      </w:r>
    </w:p>
    <w:p w:rsidR="006C6224" w:rsidRDefault="006C6224" w:rsidP="006C6224">
      <w:pPr>
        <w:pStyle w:val="a4"/>
        <w:spacing w:after="0" w:line="240" w:lineRule="auto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- демонстрационное оборудование. Презентация «России верные сыны».    </w:t>
      </w:r>
    </w:p>
    <w:p w:rsidR="006C6224" w:rsidRDefault="006C6224" w:rsidP="006C6224">
      <w:pPr>
        <w:pStyle w:val="a4"/>
        <w:spacing w:after="0" w:line="240" w:lineRule="atLeast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</w:t>
      </w:r>
    </w:p>
    <w:p w:rsidR="006C6224" w:rsidRDefault="006C6224" w:rsidP="006C6224">
      <w:pPr>
        <w:pStyle w:val="a4"/>
        <w:spacing w:after="0" w:line="240" w:lineRule="auto"/>
        <w:ind w:left="0" w:firstLine="709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Ход мероприятия</w:t>
      </w:r>
    </w:p>
    <w:p w:rsidR="005474DA" w:rsidRDefault="005474DA" w:rsidP="006C6224">
      <w:pPr>
        <w:rPr>
          <w:rStyle w:val="a6"/>
          <w:sz w:val="28"/>
          <w:szCs w:val="28"/>
        </w:rPr>
      </w:pPr>
    </w:p>
    <w:p w:rsidR="006C6224" w:rsidRDefault="006C6224" w:rsidP="006C6224">
      <w:proofErr w:type="gramStart"/>
      <w:r>
        <w:rPr>
          <w:rStyle w:val="a6"/>
          <w:sz w:val="28"/>
          <w:szCs w:val="28"/>
          <w:lang w:val="en-US"/>
        </w:rPr>
        <w:t>I</w:t>
      </w:r>
      <w:r>
        <w:rPr>
          <w:rStyle w:val="a6"/>
          <w:sz w:val="28"/>
          <w:szCs w:val="28"/>
        </w:rPr>
        <w:t xml:space="preserve"> этап.</w:t>
      </w:r>
      <w:proofErr w:type="gramEnd"/>
      <w:r>
        <w:rPr>
          <w:rStyle w:val="a6"/>
          <w:sz w:val="28"/>
          <w:szCs w:val="28"/>
        </w:rPr>
        <w:t xml:space="preserve"> Погружение в проблему.</w:t>
      </w:r>
      <w:r>
        <w:rPr>
          <w:sz w:val="28"/>
          <w:szCs w:val="28"/>
        </w:rPr>
        <w:t xml:space="preserve"> </w:t>
      </w:r>
      <w:r w:rsidR="00D633A2">
        <w:rPr>
          <w:sz w:val="28"/>
          <w:szCs w:val="28"/>
        </w:rPr>
        <w:t>( Слайды 1 – 2)</w:t>
      </w:r>
      <w:r>
        <w:rPr>
          <w:sz w:val="28"/>
          <w:szCs w:val="28"/>
        </w:rPr>
        <w:t xml:space="preserve">                                             </w:t>
      </w:r>
    </w:p>
    <w:p w:rsidR="006C6224" w:rsidRDefault="006C6224" w:rsidP="006C6224">
      <w:pPr>
        <w:spacing w:line="360" w:lineRule="auto"/>
        <w:ind w:firstLine="720"/>
        <w:rPr>
          <w:noProof/>
          <w:sz w:val="28"/>
          <w:szCs w:val="28"/>
        </w:rPr>
      </w:pPr>
      <w:r>
        <w:rPr>
          <w:rStyle w:val="a6"/>
          <w:b w:val="0"/>
          <w:sz w:val="28"/>
          <w:szCs w:val="28"/>
        </w:rPr>
        <w:t>Учитель. Вступительное слово.</w:t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t xml:space="preserve">История – это память народа, она не только является важным нравственным фактором, но и обогащает своим опытом каждое новое поколение. Чтобы лучше осознавать себя сегодня, нужно внимательнее изучать опыт прошлого, бережнее относиться к достижениям, добытым прошлыми поколениями. При этом мы должны понимать, что за прошлыми событиями стоят конкретные люди, поколения людей. </w:t>
      </w:r>
    </w:p>
    <w:p w:rsidR="006C6224" w:rsidRDefault="006C6224" w:rsidP="006C6224">
      <w:pPr>
        <w:rPr>
          <w:sz w:val="28"/>
          <w:szCs w:val="28"/>
        </w:rPr>
      </w:pPr>
      <w:r>
        <w:rPr>
          <w:sz w:val="28"/>
          <w:szCs w:val="28"/>
        </w:rPr>
        <w:t xml:space="preserve">Наш Круглый стол посвящается 70-летию Сталинградской битвы и битвы за Кавказ. Обратите внимание на эпиграф.                                                               </w:t>
      </w:r>
    </w:p>
    <w:p w:rsidR="006C6224" w:rsidRDefault="006C6224" w:rsidP="006C6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Теперь ли нам дремать в покое,</w:t>
      </w:r>
    </w:p>
    <w:p w:rsidR="006C6224" w:rsidRDefault="006C6224" w:rsidP="006C6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России верные сыны?</w:t>
      </w:r>
    </w:p>
    <w:p w:rsidR="006C6224" w:rsidRDefault="006C6224" w:rsidP="006C6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ab/>
        <w:t xml:space="preserve"> Пойдем, сомкнемся в ратном строе,</w:t>
      </w:r>
    </w:p>
    <w:p w:rsidR="006C6224" w:rsidRDefault="006C6224" w:rsidP="006C6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Пойдем, и в ужасах войны</w:t>
      </w:r>
    </w:p>
    <w:p w:rsidR="006C6224" w:rsidRDefault="006C6224" w:rsidP="006C62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Друзьям, Отечеству, народу</w:t>
      </w:r>
    </w:p>
    <w:p w:rsidR="005474DA" w:rsidRDefault="005474DA" w:rsidP="005474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C6224">
        <w:rPr>
          <w:sz w:val="28"/>
          <w:szCs w:val="28"/>
        </w:rPr>
        <w:t>Отыщем  славу и</w:t>
      </w:r>
      <w:r>
        <w:rPr>
          <w:sz w:val="28"/>
          <w:szCs w:val="28"/>
        </w:rPr>
        <w:t xml:space="preserve"> </w:t>
      </w:r>
      <w:r w:rsidR="006C6224">
        <w:rPr>
          <w:sz w:val="28"/>
          <w:szCs w:val="28"/>
        </w:rPr>
        <w:t>свободу…</w:t>
      </w:r>
    </w:p>
    <w:p w:rsidR="006C6224" w:rsidRDefault="005474DA" w:rsidP="005474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Ф.Глинка1812г.</w:t>
      </w:r>
    </w:p>
    <w:p w:rsidR="006C6224" w:rsidRDefault="006C6224" w:rsidP="006C6224">
      <w:pPr>
        <w:rPr>
          <w:sz w:val="28"/>
          <w:szCs w:val="28"/>
        </w:rPr>
      </w:pPr>
      <w:r>
        <w:rPr>
          <w:sz w:val="28"/>
          <w:szCs w:val="28"/>
        </w:rPr>
        <w:t xml:space="preserve">Ребята, как вы думаете, почему </w:t>
      </w:r>
      <w:r w:rsidR="005474DA">
        <w:rPr>
          <w:sz w:val="28"/>
          <w:szCs w:val="28"/>
        </w:rPr>
        <w:t xml:space="preserve">эпиграфом к мероприятию, посвященному Великой Отечественной войне, взяты строки из стихотворения, посвященного войне 1812 года? </w:t>
      </w:r>
    </w:p>
    <w:p w:rsidR="006C6224" w:rsidRDefault="006C6224" w:rsidP="006C6224">
      <w:pPr>
        <w:rPr>
          <w:sz w:val="28"/>
          <w:szCs w:val="28"/>
        </w:rPr>
      </w:pPr>
      <w:r>
        <w:rPr>
          <w:sz w:val="28"/>
          <w:szCs w:val="28"/>
        </w:rPr>
        <w:t xml:space="preserve">( Ребята высказываются о том, что война 1812 года и война 1941-1945 годов – Отечественные войны нашего народа против иноземных завоевателей).                                                                                           </w:t>
      </w:r>
    </w:p>
    <w:p w:rsidR="006C6224" w:rsidRDefault="006C6224" w:rsidP="00547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Гитлер не вытерпел двух дней, чтобы начать повторение опыта Наполеона. Отечественная война 1812 года навеки вошла в историю, как доказательство мощи и единства русского народа, как доказательство беспредельной любви русского народа к Родине. Великая Отечественная война 1941-1945 годов вновь показала миру чудеса доблести и верности долгу, доказала, что живы суворовские чудо-богатыри, </w:t>
      </w:r>
      <w:proofErr w:type="spellStart"/>
      <w:r>
        <w:rPr>
          <w:sz w:val="28"/>
          <w:szCs w:val="28"/>
        </w:rPr>
        <w:t>кутузовские</w:t>
      </w:r>
      <w:proofErr w:type="spellEnd"/>
      <w:r>
        <w:rPr>
          <w:sz w:val="28"/>
          <w:szCs w:val="28"/>
        </w:rPr>
        <w:t xml:space="preserve"> герои и что сила их несокрушима по-прежнему.                                                            </w:t>
      </w:r>
      <w:r>
        <w:rPr>
          <w:noProof/>
          <w:sz w:val="28"/>
          <w:szCs w:val="28"/>
        </w:rPr>
        <w:t xml:space="preserve"> </w:t>
      </w:r>
    </w:p>
    <w:p w:rsidR="006C6224" w:rsidRDefault="006C6224" w:rsidP="00547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Приглашаю вас принять участие в разговоре о героическом прошлом нашей Родины, о храбрых и мужественных ее защитниках.      </w:t>
      </w:r>
    </w:p>
    <w:p w:rsidR="006C6224" w:rsidRDefault="006C6224" w:rsidP="00547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6C6224" w:rsidRPr="005474DA" w:rsidRDefault="006C6224" w:rsidP="005474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 этап. Содержательная часть.  </w:t>
      </w:r>
    </w:p>
    <w:p w:rsidR="006C6224" w:rsidRDefault="006C6224" w:rsidP="005474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Выступления учащихся.</w:t>
      </w:r>
    </w:p>
    <w:p w:rsidR="005474DA" w:rsidRDefault="005474DA" w:rsidP="005474DA">
      <w:pPr>
        <w:spacing w:after="0"/>
        <w:rPr>
          <w:sz w:val="28"/>
          <w:szCs w:val="28"/>
        </w:rPr>
      </w:pPr>
    </w:p>
    <w:p w:rsidR="006C6224" w:rsidRDefault="006C6224" w:rsidP="00547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Дронов К., </w:t>
      </w:r>
      <w:proofErr w:type="spellStart"/>
      <w:r>
        <w:rPr>
          <w:sz w:val="28"/>
          <w:szCs w:val="28"/>
        </w:rPr>
        <w:t>Коломейцев</w:t>
      </w:r>
      <w:proofErr w:type="spellEnd"/>
      <w:r>
        <w:rPr>
          <w:sz w:val="28"/>
          <w:szCs w:val="28"/>
        </w:rPr>
        <w:t xml:space="preserve"> Д. (8в) – «Героизм русского народа в </w:t>
      </w:r>
      <w:proofErr w:type="gramStart"/>
      <w:r>
        <w:rPr>
          <w:sz w:val="28"/>
          <w:szCs w:val="28"/>
        </w:rPr>
        <w:t>Отечественной</w:t>
      </w:r>
      <w:proofErr w:type="gramEnd"/>
      <w:r>
        <w:rPr>
          <w:sz w:val="28"/>
          <w:szCs w:val="28"/>
        </w:rPr>
        <w:t xml:space="preserve">                         </w:t>
      </w:r>
    </w:p>
    <w:p w:rsidR="006C6224" w:rsidRDefault="006C6224" w:rsidP="006C6224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войне 1</w:t>
      </w:r>
      <w:r w:rsidR="00D633A2">
        <w:rPr>
          <w:sz w:val="28"/>
          <w:szCs w:val="28"/>
        </w:rPr>
        <w:t>812года». (Просмотр презентации: слайды 3 – 7)</w:t>
      </w:r>
    </w:p>
    <w:p w:rsidR="006C6224" w:rsidRDefault="006C6224" w:rsidP="006C6224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Меркулова А. (8б) -                       «Сталинградская битва. Начало коренного пе</w:t>
      </w:r>
      <w:r w:rsidR="00F17DA7">
        <w:rPr>
          <w:sz w:val="28"/>
          <w:szCs w:val="28"/>
        </w:rPr>
        <w:t>релома». ( Просмотр презентации</w:t>
      </w:r>
      <w:r w:rsidR="00D633A2">
        <w:rPr>
          <w:sz w:val="28"/>
          <w:szCs w:val="28"/>
        </w:rPr>
        <w:t>: слайды 8 – 13)</w:t>
      </w:r>
      <w:r>
        <w:rPr>
          <w:sz w:val="28"/>
          <w:szCs w:val="28"/>
        </w:rPr>
        <w:t xml:space="preserve"> </w:t>
      </w:r>
    </w:p>
    <w:p w:rsidR="006C6224" w:rsidRDefault="005474DA" w:rsidP="006C6224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Краснов Ф. (8а)- </w:t>
      </w:r>
      <w:r w:rsidR="00F17DA7">
        <w:rPr>
          <w:sz w:val="28"/>
          <w:szCs w:val="28"/>
        </w:rPr>
        <w:t xml:space="preserve">                         </w:t>
      </w:r>
      <w:r w:rsidR="006C6224">
        <w:rPr>
          <w:sz w:val="28"/>
          <w:szCs w:val="28"/>
        </w:rPr>
        <w:t xml:space="preserve"> «По страницам битвы за Кавказ». ( Просмотр </w:t>
      </w:r>
      <w:r w:rsidR="00F17DA7">
        <w:rPr>
          <w:sz w:val="28"/>
          <w:szCs w:val="28"/>
        </w:rPr>
        <w:t xml:space="preserve">                        </w:t>
      </w:r>
      <w:r w:rsidR="00D633A2">
        <w:rPr>
          <w:sz w:val="28"/>
          <w:szCs w:val="28"/>
        </w:rPr>
        <w:t>презентации: слайды 14 – 21)</w:t>
      </w:r>
      <w:r w:rsidR="006C6224">
        <w:rPr>
          <w:sz w:val="28"/>
          <w:szCs w:val="28"/>
        </w:rPr>
        <w:t xml:space="preserve">                                 </w:t>
      </w:r>
    </w:p>
    <w:p w:rsidR="006C6224" w:rsidRDefault="006C6224" w:rsidP="006C6224">
      <w:pPr>
        <w:tabs>
          <w:tab w:val="left" w:pos="40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Завяликов</w:t>
      </w:r>
      <w:proofErr w:type="spellEnd"/>
      <w:r>
        <w:rPr>
          <w:sz w:val="28"/>
          <w:szCs w:val="28"/>
        </w:rPr>
        <w:t xml:space="preserve"> Н. (8б) -                           «Героический путь 133-минометного полка»  </w:t>
      </w:r>
      <w:r w:rsidR="00D633A2">
        <w:rPr>
          <w:sz w:val="28"/>
          <w:szCs w:val="28"/>
        </w:rPr>
        <w:t>(карта)</w:t>
      </w:r>
      <w:r>
        <w:rPr>
          <w:sz w:val="28"/>
          <w:szCs w:val="28"/>
        </w:rPr>
        <w:t xml:space="preserve">                                             </w:t>
      </w:r>
    </w:p>
    <w:p w:rsidR="006C6224" w:rsidRDefault="006C6224" w:rsidP="006C6224">
      <w:pPr>
        <w:tabs>
          <w:tab w:val="left" w:pos="40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Шахалиев</w:t>
      </w:r>
      <w:proofErr w:type="spellEnd"/>
      <w:r>
        <w:rPr>
          <w:sz w:val="28"/>
          <w:szCs w:val="28"/>
        </w:rPr>
        <w:t xml:space="preserve"> С. (8б) -                        «Герои – ветераны – наши земляки». </w:t>
      </w:r>
    </w:p>
    <w:p w:rsidR="006C6224" w:rsidRDefault="00D633A2" w:rsidP="006C6224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  <w:t>(Презентация: слайды 22 -28)</w:t>
      </w:r>
    </w:p>
    <w:p w:rsidR="006C6224" w:rsidRDefault="006C6224" w:rsidP="00F17DA7">
      <w:pPr>
        <w:pStyle w:val="10"/>
        <w:ind w:firstLine="0"/>
        <w:rPr>
          <w:rStyle w:val="a6"/>
        </w:rPr>
      </w:pPr>
      <w:r>
        <w:rPr>
          <w:b/>
          <w:bCs/>
          <w:sz w:val="28"/>
          <w:szCs w:val="28"/>
        </w:rPr>
        <w:t>3 этап</w:t>
      </w:r>
      <w:r>
        <w:rPr>
          <w:rStyle w:val="a6"/>
          <w:sz w:val="28"/>
          <w:szCs w:val="28"/>
        </w:rPr>
        <w:t>. Рефлексия.</w:t>
      </w:r>
    </w:p>
    <w:p w:rsidR="006C6224" w:rsidRDefault="00F17DA7" w:rsidP="00F17DA7">
      <w:pPr>
        <w:pStyle w:val="1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C6224">
        <w:rPr>
          <w:b/>
          <w:bCs/>
          <w:sz w:val="28"/>
          <w:szCs w:val="28"/>
        </w:rPr>
        <w:t>одведение итогов.</w:t>
      </w:r>
    </w:p>
    <w:p w:rsidR="00F17DA7" w:rsidRPr="00ED013B" w:rsidRDefault="00F17DA7" w:rsidP="00F17DA7">
      <w:pPr>
        <w:pStyle w:val="10"/>
        <w:ind w:firstLine="0"/>
        <w:rPr>
          <w:bCs/>
          <w:i/>
          <w:sz w:val="28"/>
          <w:szCs w:val="28"/>
        </w:rPr>
      </w:pPr>
      <w:r w:rsidRPr="00ED013B">
        <w:rPr>
          <w:bCs/>
          <w:i/>
          <w:sz w:val="28"/>
          <w:szCs w:val="28"/>
        </w:rPr>
        <w:t>Высказывания учащихся:</w:t>
      </w:r>
    </w:p>
    <w:p w:rsidR="00F17DA7" w:rsidRPr="00F17DA7" w:rsidRDefault="00F17DA7" w:rsidP="00F17DA7">
      <w:pPr>
        <w:pStyle w:val="10"/>
        <w:numPr>
          <w:ilvl w:val="0"/>
          <w:numId w:val="1"/>
        </w:numPr>
      </w:pPr>
      <w:r>
        <w:rPr>
          <w:bCs/>
          <w:sz w:val="28"/>
          <w:szCs w:val="28"/>
        </w:rPr>
        <w:t>Историю надо знать. Она хранит подвиги людей, которые совершались во имя Родины, свободы. Мы должны знать героев и брать с них пример;</w:t>
      </w:r>
    </w:p>
    <w:p w:rsidR="00F17DA7" w:rsidRPr="00F17DA7" w:rsidRDefault="00F17DA7" w:rsidP="00F17DA7">
      <w:pPr>
        <w:pStyle w:val="10"/>
        <w:numPr>
          <w:ilvl w:val="0"/>
          <w:numId w:val="1"/>
        </w:numPr>
      </w:pPr>
      <w:r>
        <w:rPr>
          <w:bCs/>
          <w:sz w:val="28"/>
          <w:szCs w:val="28"/>
        </w:rPr>
        <w:lastRenderedPageBreak/>
        <w:t>Патриотизм – это любовь к Родине, её истории, культуре. Человек не может не быть патриотом. Ведь мы же любим своих родителей, свою школу, свой город. Это и есть Родина</w:t>
      </w:r>
      <w:r w:rsidR="00ED013B">
        <w:rPr>
          <w:bCs/>
          <w:sz w:val="28"/>
          <w:szCs w:val="28"/>
        </w:rPr>
        <w:t>;</w:t>
      </w:r>
    </w:p>
    <w:p w:rsidR="00F17DA7" w:rsidRPr="00F17DA7" w:rsidRDefault="00F17DA7" w:rsidP="00F17DA7">
      <w:pPr>
        <w:pStyle w:val="10"/>
        <w:numPr>
          <w:ilvl w:val="0"/>
          <w:numId w:val="1"/>
        </w:numPr>
      </w:pPr>
      <w:r>
        <w:rPr>
          <w:bCs/>
          <w:sz w:val="28"/>
          <w:szCs w:val="28"/>
        </w:rPr>
        <w:t>Любить Родину – это значит служить ей: хорошо учиться, работать, изобретать, защищать её не только от внешних врагов, но и от преступников</w:t>
      </w:r>
      <w:r w:rsidR="00ED013B">
        <w:rPr>
          <w:bCs/>
          <w:sz w:val="28"/>
          <w:szCs w:val="28"/>
        </w:rPr>
        <w:t>;</w:t>
      </w:r>
    </w:p>
    <w:p w:rsidR="00F17DA7" w:rsidRDefault="00F17DA7" w:rsidP="00F17DA7">
      <w:pPr>
        <w:pStyle w:val="10"/>
        <w:numPr>
          <w:ilvl w:val="0"/>
          <w:numId w:val="1"/>
        </w:numPr>
        <w:rPr>
          <w:sz w:val="28"/>
          <w:szCs w:val="28"/>
        </w:rPr>
      </w:pPr>
      <w:r w:rsidRPr="00F17DA7">
        <w:rPr>
          <w:sz w:val="28"/>
          <w:szCs w:val="28"/>
        </w:rPr>
        <w:t>Мы должны быть</w:t>
      </w:r>
      <w:r>
        <w:rPr>
          <w:sz w:val="28"/>
          <w:szCs w:val="28"/>
        </w:rPr>
        <w:t xml:space="preserve"> достойны старшего поколения, знать и гордиться героями </w:t>
      </w:r>
      <w:r w:rsidR="00ED013B">
        <w:rPr>
          <w:sz w:val="28"/>
          <w:szCs w:val="28"/>
        </w:rPr>
        <w:t xml:space="preserve">войны </w:t>
      </w:r>
      <w:r>
        <w:rPr>
          <w:sz w:val="28"/>
          <w:szCs w:val="28"/>
        </w:rPr>
        <w:t>1812 года и Ве</w:t>
      </w:r>
      <w:r w:rsidR="00ED013B">
        <w:rPr>
          <w:sz w:val="28"/>
          <w:szCs w:val="28"/>
        </w:rPr>
        <w:t>ликой Отечественной войны. Служба в Армии  - это почетный долг каждого гражданина.</w:t>
      </w:r>
    </w:p>
    <w:p w:rsidR="00ED013B" w:rsidRPr="00F17DA7" w:rsidRDefault="00ED013B" w:rsidP="00ED013B">
      <w:pPr>
        <w:pStyle w:val="10"/>
        <w:ind w:firstLine="0"/>
        <w:rPr>
          <w:sz w:val="28"/>
          <w:szCs w:val="28"/>
        </w:rPr>
      </w:pPr>
      <w:r w:rsidRPr="00ED013B">
        <w:rPr>
          <w:i/>
          <w:sz w:val="28"/>
          <w:szCs w:val="28"/>
        </w:rPr>
        <w:t>Высказанное пожелание:</w:t>
      </w:r>
      <w:r>
        <w:rPr>
          <w:sz w:val="28"/>
          <w:szCs w:val="28"/>
        </w:rPr>
        <w:t xml:space="preserve"> на 9 мая организовать встречу с ветеранами  Великой Отечественной войны в нашей школе.</w:t>
      </w:r>
    </w:p>
    <w:p w:rsidR="006C6224" w:rsidRDefault="006C6224" w:rsidP="006C6224">
      <w:pPr>
        <w:rPr>
          <w:sz w:val="28"/>
          <w:szCs w:val="28"/>
        </w:rPr>
      </w:pPr>
      <w:r>
        <w:rPr>
          <w:sz w:val="28"/>
          <w:szCs w:val="28"/>
        </w:rPr>
        <w:t xml:space="preserve">          Слава воинов-героев – защитников Отечества в 1812 году и во время Велик</w:t>
      </w:r>
      <w:r w:rsidR="00315345">
        <w:rPr>
          <w:sz w:val="28"/>
          <w:szCs w:val="28"/>
        </w:rPr>
        <w:t>ой Отечественной войны 1941-1945</w:t>
      </w:r>
      <w:r>
        <w:rPr>
          <w:sz w:val="28"/>
          <w:szCs w:val="28"/>
        </w:rPr>
        <w:t xml:space="preserve"> годов бессмертна. Героические традиции русской  Армии – это не только история. Это и незримое грозное оружие против поджигателей войны сегодня, и на Кавказе в том числе. Подвиги героев – яркий пример нерушимой верности воинскому долгу, готовности смело и мужественно защищать родную землю, отстаивать мир на этой земле.</w:t>
      </w:r>
    </w:p>
    <w:p w:rsidR="006C6224" w:rsidRDefault="006C6224" w:rsidP="006C6224">
      <w:pPr>
        <w:tabs>
          <w:tab w:val="left" w:pos="4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Заключительное слово учителя.</w:t>
      </w:r>
      <w:r w:rsidR="00D633A2">
        <w:rPr>
          <w:b/>
          <w:sz w:val="28"/>
          <w:szCs w:val="28"/>
        </w:rPr>
        <w:t xml:space="preserve"> Слайды 29 - 30</w:t>
      </w:r>
    </w:p>
    <w:p w:rsidR="006C6224" w:rsidRDefault="006C6224" w:rsidP="00ED013B">
      <w:pPr>
        <w:spacing w:after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 xml:space="preserve">   Отечественная война 1812 года навеки вошла в историю, как доказательство мощи и единства русского народа, как доказательство беспредельной любви русского народа к  Родине. Советский народ в годы Великой Отечественной войны проявил чудеса доблести и верности долгу, доказал, что живы суворовские «чудо-богатыри», кутузовские герои.  Значение победы советской армии и народа в этой войне переоценить трудно. </w:t>
      </w:r>
      <w:r>
        <w:rPr>
          <w:sz w:val="28"/>
          <w:szCs w:val="28"/>
        </w:rPr>
        <w:t xml:space="preserve"> Эта победа была достигнута, прежде всего, благодаря храбрости, доблести, мужеству советской армии, советского народа. Великая дружба скрепила людей разных национальностей, проживающих на территории СССР. Эта дружба выдержала с честью испытание на прочность во всех сражениях. Старшее поколение завещало нам, живущим ныне, великую любовь к Отечеству и великую дружбу всех народов нашей многонациональной страны. Мы должны это сохранит</w:t>
      </w:r>
      <w:r w:rsidR="00ED013B">
        <w:rPr>
          <w:sz w:val="28"/>
          <w:szCs w:val="28"/>
        </w:rPr>
        <w:t>ь, чтобы передать своим потом</w:t>
      </w:r>
      <w:r w:rsidR="00315345">
        <w:rPr>
          <w:sz w:val="28"/>
          <w:szCs w:val="28"/>
        </w:rPr>
        <w:t>кам.</w:t>
      </w:r>
    </w:p>
    <w:p w:rsidR="00437FCA" w:rsidRDefault="00437FCA" w:rsidP="00ED013B">
      <w:pPr>
        <w:spacing w:after="0"/>
        <w:ind w:firstLine="709"/>
        <w:rPr>
          <w:sz w:val="28"/>
          <w:szCs w:val="28"/>
        </w:rPr>
      </w:pPr>
    </w:p>
    <w:p w:rsidR="006C6224" w:rsidRDefault="007D23FC" w:rsidP="00F17DA7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не напрасно беспокоюсь,</w:t>
      </w:r>
      <w:r w:rsidR="006C6224">
        <w:rPr>
          <w:sz w:val="28"/>
          <w:szCs w:val="28"/>
        </w:rPr>
        <w:t xml:space="preserve"> </w:t>
      </w:r>
    </w:p>
    <w:p w:rsidR="006C6224" w:rsidRDefault="007D23FC" w:rsidP="00F17D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Чтоб не забылась та война,</w:t>
      </w:r>
      <w:r w:rsidR="006C6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C6224">
        <w:rPr>
          <w:sz w:val="28"/>
          <w:szCs w:val="28"/>
        </w:rPr>
        <w:t xml:space="preserve">                                     </w:t>
      </w:r>
      <w:r w:rsidR="00ED013B">
        <w:rPr>
          <w:sz w:val="28"/>
          <w:szCs w:val="28"/>
        </w:rPr>
        <w:t xml:space="preserve">       </w:t>
      </w:r>
    </w:p>
    <w:p w:rsidR="006C6224" w:rsidRDefault="006C6224" w:rsidP="00F17D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D013B">
        <w:rPr>
          <w:sz w:val="28"/>
          <w:szCs w:val="28"/>
        </w:rPr>
        <w:t xml:space="preserve">    </w:t>
      </w:r>
    </w:p>
    <w:p w:rsidR="006C6224" w:rsidRDefault="007D23FC" w:rsidP="00F17D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Ведь эта память – наша совесть,</w:t>
      </w:r>
      <w:r w:rsidR="006C6224">
        <w:rPr>
          <w:sz w:val="28"/>
          <w:szCs w:val="28"/>
        </w:rPr>
        <w:t xml:space="preserve">                                   </w:t>
      </w:r>
      <w:r w:rsidR="00ED013B">
        <w:rPr>
          <w:sz w:val="28"/>
          <w:szCs w:val="28"/>
        </w:rPr>
        <w:t xml:space="preserve">            </w:t>
      </w:r>
    </w:p>
    <w:p w:rsidR="006C6224" w:rsidRDefault="006C6224" w:rsidP="00F17D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013B">
        <w:rPr>
          <w:sz w:val="28"/>
          <w:szCs w:val="28"/>
        </w:rPr>
        <w:t xml:space="preserve">                </w:t>
      </w:r>
    </w:p>
    <w:p w:rsidR="006C6224" w:rsidRDefault="007D23FC" w:rsidP="00F17D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Она, как сила нам нужна.</w:t>
      </w:r>
      <w:r w:rsidR="006C6224">
        <w:rPr>
          <w:sz w:val="28"/>
          <w:szCs w:val="28"/>
        </w:rPr>
        <w:t xml:space="preserve">                                 </w:t>
      </w:r>
      <w:r w:rsidR="00ED013B">
        <w:rPr>
          <w:sz w:val="28"/>
          <w:szCs w:val="28"/>
        </w:rPr>
        <w:t xml:space="preserve">                             </w:t>
      </w:r>
    </w:p>
    <w:p w:rsidR="00426200" w:rsidRDefault="007D23FC" w:rsidP="00F17DA7">
      <w:pPr>
        <w:spacing w:after="0"/>
      </w:pPr>
      <w:r>
        <w:t>Ю. Воронов</w:t>
      </w:r>
    </w:p>
    <w:sectPr w:rsidR="00426200" w:rsidSect="0042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20374"/>
    <w:multiLevelType w:val="hybridMultilevel"/>
    <w:tmpl w:val="4DAE96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224"/>
    <w:rsid w:val="00315345"/>
    <w:rsid w:val="00426200"/>
    <w:rsid w:val="00437FCA"/>
    <w:rsid w:val="005474DA"/>
    <w:rsid w:val="006C6224"/>
    <w:rsid w:val="007D23FC"/>
    <w:rsid w:val="008554CF"/>
    <w:rsid w:val="00943E36"/>
    <w:rsid w:val="00BF08E4"/>
    <w:rsid w:val="00D633A2"/>
    <w:rsid w:val="00EA3B1E"/>
    <w:rsid w:val="00ED013B"/>
    <w:rsid w:val="00F1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24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6C6224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6C6224"/>
    <w:pPr>
      <w:spacing w:line="276" w:lineRule="auto"/>
      <w:ind w:left="720"/>
      <w:contextualSpacing/>
      <w:jc w:val="left"/>
    </w:pPr>
    <w:rPr>
      <w:sz w:val="22"/>
      <w:lang w:eastAsia="en-US"/>
    </w:rPr>
  </w:style>
  <w:style w:type="character" w:customStyle="1" w:styleId="1">
    <w:name w:val="Стиль1 Знак"/>
    <w:basedOn w:val="a0"/>
    <w:link w:val="10"/>
    <w:locked/>
    <w:rsid w:val="006C6224"/>
    <w:rPr>
      <w:rFonts w:ascii="Times New Roman" w:eastAsia="Times New Roman" w:hAnsi="Times New Roman" w:cs="Times New Roman"/>
      <w:sz w:val="24"/>
    </w:rPr>
  </w:style>
  <w:style w:type="paragraph" w:customStyle="1" w:styleId="10">
    <w:name w:val="Стиль1"/>
    <w:basedOn w:val="a5"/>
    <w:link w:val="1"/>
    <w:qFormat/>
    <w:rsid w:val="006C6224"/>
    <w:pPr>
      <w:ind w:firstLine="709"/>
      <w:jc w:val="left"/>
    </w:pPr>
    <w:rPr>
      <w:lang w:eastAsia="en-US"/>
    </w:rPr>
  </w:style>
  <w:style w:type="character" w:styleId="a6">
    <w:name w:val="Strong"/>
    <w:basedOn w:val="a0"/>
    <w:uiPriority w:val="22"/>
    <w:qFormat/>
    <w:rsid w:val="006C6224"/>
    <w:rPr>
      <w:b/>
      <w:bCs/>
    </w:rPr>
  </w:style>
  <w:style w:type="paragraph" w:styleId="a5">
    <w:name w:val="No Spacing"/>
    <w:uiPriority w:val="1"/>
    <w:qFormat/>
    <w:rsid w:val="006C6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2013-06-18T12:54:00Z</dcterms:created>
  <dcterms:modified xsi:type="dcterms:W3CDTF">2013-09-09T15:40:00Z</dcterms:modified>
</cp:coreProperties>
</file>