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6" w:rsidRDefault="00283ED6" w:rsidP="00283ED6">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83ED6">
        <w:rPr>
          <w:rFonts w:ascii="Times New Roman" w:eastAsia="Times New Roman" w:hAnsi="Times New Roman" w:cs="Times New Roman"/>
          <w:b/>
          <w:color w:val="000000"/>
          <w:sz w:val="28"/>
          <w:szCs w:val="28"/>
          <w:shd w:val="clear" w:color="auto" w:fill="FFFFFF"/>
          <w:lang w:eastAsia="ru-RU"/>
        </w:rPr>
        <w:t>Использование ИКТ на уроках информатики.</w:t>
      </w:r>
    </w:p>
    <w:p w:rsidR="00283ED6" w:rsidRPr="00283ED6" w:rsidRDefault="00283ED6" w:rsidP="00283ED6">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В настоящее время наблюдается все большее увеличение влияния </w:t>
      </w:r>
      <w:proofErr w:type="spellStart"/>
      <w:r w:rsidRPr="00283ED6">
        <w:rPr>
          <w:rFonts w:ascii="Times New Roman" w:eastAsia="Times New Roman" w:hAnsi="Times New Roman" w:cs="Times New Roman"/>
          <w:color w:val="000000"/>
          <w:sz w:val="28"/>
          <w:szCs w:val="28"/>
          <w:shd w:val="clear" w:color="auto" w:fill="FFFFFF"/>
          <w:lang w:eastAsia="ru-RU"/>
        </w:rPr>
        <w:t>медиа-технологий</w:t>
      </w:r>
      <w:proofErr w:type="spellEnd"/>
      <w:r w:rsidRPr="00283ED6">
        <w:rPr>
          <w:rFonts w:ascii="Times New Roman" w:eastAsia="Times New Roman" w:hAnsi="Times New Roman" w:cs="Times New Roman"/>
          <w:color w:val="000000"/>
          <w:sz w:val="28"/>
          <w:szCs w:val="28"/>
          <w:shd w:val="clear" w:color="auto" w:fill="FFFFFF"/>
          <w:lang w:eastAsia="ru-RU"/>
        </w:rPr>
        <w:t xml:space="preserve"> на человека.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Ранее информацию по любой теме ребенок мог получить по таким каналам, как учебник, справочная литература, лекция учителя, конспект урока. Но сегодня, учитывая современные реалии, учитель должен вносить в учебный процесс новые методы подачи информации. Мозг ребенка, настроенный на получение знаний в форме развлекательных программ по телевидению, гораздо легче воспримет предложенную на уроке информацию с помощью </w:t>
      </w:r>
      <w:proofErr w:type="spellStart"/>
      <w:r w:rsidRPr="00283ED6">
        <w:rPr>
          <w:rFonts w:ascii="Times New Roman" w:eastAsia="Times New Roman" w:hAnsi="Times New Roman" w:cs="Times New Roman"/>
          <w:color w:val="000000"/>
          <w:sz w:val="28"/>
          <w:szCs w:val="28"/>
          <w:shd w:val="clear" w:color="auto" w:fill="FFFFFF"/>
          <w:lang w:eastAsia="ru-RU"/>
        </w:rPr>
        <w:t>медиасредств</w:t>
      </w:r>
      <w:proofErr w:type="spellEnd"/>
      <w:r w:rsidRPr="00283ED6">
        <w:rPr>
          <w:rFonts w:ascii="Times New Roman" w:eastAsia="Times New Roman" w:hAnsi="Times New Roman" w:cs="Times New Roman"/>
          <w:color w:val="000000"/>
          <w:sz w:val="28"/>
          <w:szCs w:val="28"/>
          <w:shd w:val="clear" w:color="auto" w:fill="FFFFFF"/>
          <w:lang w:eastAsia="ru-RU"/>
        </w:rPr>
        <w:t>.</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Помочь учителю в решении этой непростой задачи может сочетание традиционных методов обучения и современных информационно-коммуникационных технологий. Использование компьютера на уроке позволяет сделать процесс обучения мобильным, дифференцированным и индивидуальным.</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ИКТ помогает и учителям лучше оценить способности и знания ребенка, понять его, побуждает искать новые, нетрадиционные формы и методы обучения.</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Использование информационных и коммуникационных технологий (ИКТ) в учебном процессе является актуальным вопросом современного школьного образования. </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Урок с использованием ИКТ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дифференцировано и индивидуально, дает возможность оперативно проконтролировать и оценить результаты обучения.</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За урок учителю нужно успеть сделать многое: провести опрос, проверить домашнее задание, разобрать новый материал, закрепить его, увидеть рост каждого, создать ситуацию успеха. Урок обычно проходит в напряженном ритме. Здесь не обойтись без электронного помощника.</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lastRenderedPageBreak/>
        <w:t>   Применять компьютерные программы можно на любом этапе урока: при изучении нового материала, закреплении, на обобщающих уроках, при повторении. </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Задача учителя состоит в том, чтобы создать условия практического овладения предметом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283ED6">
        <w:rPr>
          <w:rFonts w:ascii="Times New Roman" w:eastAsia="Times New Roman" w:hAnsi="Times New Roman" w:cs="Times New Roman"/>
          <w:color w:val="000000"/>
          <w:sz w:val="28"/>
          <w:szCs w:val="28"/>
          <w:shd w:val="clear" w:color="auto" w:fill="FFFFFF"/>
          <w:lang w:eastAsia="ru-RU"/>
        </w:rPr>
        <w:t>обученности</w:t>
      </w:r>
      <w:proofErr w:type="spellEnd"/>
      <w:r w:rsidRPr="00283ED6">
        <w:rPr>
          <w:rFonts w:ascii="Times New Roman" w:eastAsia="Times New Roman" w:hAnsi="Times New Roman" w:cs="Times New Roman"/>
          <w:color w:val="000000"/>
          <w:sz w:val="28"/>
          <w:szCs w:val="28"/>
          <w:shd w:val="clear" w:color="auto" w:fill="FFFFFF"/>
          <w:lang w:eastAsia="ru-RU"/>
        </w:rPr>
        <w:t>, склонностей и т.д. </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Научить ребёнка работать с информацией, научить учиться - важная задача современной школы. Повышение качества образования в наши дни невозможно без применения новых информационно-коммуникационных технологий.</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Отсюда следуют цели использования ИКТ:</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повысить мотивацию обучения;</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повысить эффективность процесса обучения;</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способствовать активизации познавательной сферы </w:t>
      </w:r>
      <w:proofErr w:type="gramStart"/>
      <w:r w:rsidRPr="00283ED6">
        <w:rPr>
          <w:rFonts w:ascii="Times New Roman" w:eastAsia="Times New Roman" w:hAnsi="Times New Roman" w:cs="Times New Roman"/>
          <w:color w:val="000000"/>
          <w:sz w:val="28"/>
          <w:szCs w:val="28"/>
          <w:shd w:val="clear" w:color="auto" w:fill="FFFFFF"/>
          <w:lang w:eastAsia="ru-RU"/>
        </w:rPr>
        <w:t>обучающихся</w:t>
      </w:r>
      <w:proofErr w:type="gramEnd"/>
      <w:r w:rsidRPr="00283ED6">
        <w:rPr>
          <w:rFonts w:ascii="Times New Roman" w:eastAsia="Times New Roman" w:hAnsi="Times New Roman" w:cs="Times New Roman"/>
          <w:color w:val="000000"/>
          <w:sz w:val="28"/>
          <w:szCs w:val="28"/>
          <w:shd w:val="clear" w:color="auto" w:fill="FFFFFF"/>
          <w:lang w:eastAsia="ru-RU"/>
        </w:rPr>
        <w:t>;</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совершенствовать методики проведения уроков;</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своевременно отслеживать результаты обучения и воспитания;</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планировать и систематизировать свою работу;</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использовать, как средство самообразования;</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качественно и быстро подготовить урок (мероприятие).</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Информационно-коммуникационные технологии в сочетании с передовыми педагогическими технологиями (личностно-ориентированным подходом и технологиями проблемного, программированного и проектного обучения) могут дать очень хороший результат.</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На уроках информатики мы используем различные виды электронных ресурсов: информационно-справочные материалы, программные средства обучения и контроля (электронные учебники, электронные уроки, интерактивные тесты).</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При подготовке и проведении уроков на различных этапах обучения используются различные формы ИКТ (примеры демонстрируются с помощью презентации, </w:t>
      </w:r>
      <w:proofErr w:type="gramStart"/>
      <w:r w:rsidRPr="00283ED6">
        <w:rPr>
          <w:rFonts w:ascii="Times New Roman" w:eastAsia="Times New Roman" w:hAnsi="Times New Roman" w:cs="Times New Roman"/>
          <w:color w:val="000000"/>
          <w:sz w:val="28"/>
          <w:szCs w:val="28"/>
          <w:shd w:val="clear" w:color="auto" w:fill="FFFFFF"/>
          <w:lang w:eastAsia="ru-RU"/>
        </w:rPr>
        <w:t>см</w:t>
      </w:r>
      <w:proofErr w:type="gramEnd"/>
      <w:r w:rsidRPr="00283ED6">
        <w:rPr>
          <w:rFonts w:ascii="Times New Roman" w:eastAsia="Times New Roman" w:hAnsi="Times New Roman" w:cs="Times New Roman"/>
          <w:color w:val="000000"/>
          <w:sz w:val="28"/>
          <w:szCs w:val="28"/>
          <w:shd w:val="clear" w:color="auto" w:fill="FFFFFF"/>
          <w:lang w:eastAsia="ru-RU"/>
        </w:rPr>
        <w:t>. прил.):</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готовые электронные продукты, которые позволяют интенсифицировать деятельность учителя и ученика, позволяют повысить качество обучения предметам, воплотив в жизнь принцип наглядности. </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w:t>
      </w:r>
      <w:proofErr w:type="spellStart"/>
      <w:r w:rsidRPr="00283ED6">
        <w:rPr>
          <w:rFonts w:ascii="Times New Roman" w:eastAsia="Times New Roman" w:hAnsi="Times New Roman" w:cs="Times New Roman"/>
          <w:color w:val="000000"/>
          <w:sz w:val="28"/>
          <w:szCs w:val="28"/>
          <w:shd w:val="clear" w:color="auto" w:fill="FFFFFF"/>
          <w:lang w:eastAsia="ru-RU"/>
        </w:rPr>
        <w:t>мультимедийные</w:t>
      </w:r>
      <w:proofErr w:type="spellEnd"/>
      <w:r w:rsidRPr="00283ED6">
        <w:rPr>
          <w:rFonts w:ascii="Times New Roman" w:eastAsia="Times New Roman" w:hAnsi="Times New Roman" w:cs="Times New Roman"/>
          <w:color w:val="000000"/>
          <w:sz w:val="28"/>
          <w:szCs w:val="28"/>
          <w:shd w:val="clear" w:color="auto" w:fill="FFFFFF"/>
          <w:lang w:eastAsia="ru-RU"/>
        </w:rPr>
        <w:t xml:space="preserve"> презентации позволяют представить учебный материал как систему ярких опорных образов.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w:t>
      </w:r>
      <w:proofErr w:type="gramStart"/>
      <w:r w:rsidRPr="00283ED6">
        <w:rPr>
          <w:rFonts w:ascii="Times New Roman" w:eastAsia="Times New Roman" w:hAnsi="Times New Roman" w:cs="Times New Roman"/>
          <w:color w:val="000000"/>
          <w:sz w:val="28"/>
          <w:szCs w:val="28"/>
          <w:shd w:val="clear" w:color="auto" w:fill="FFFFFF"/>
          <w:lang w:eastAsia="ru-RU"/>
        </w:rPr>
        <w:t>обучающихся</w:t>
      </w:r>
      <w:proofErr w:type="gramEnd"/>
      <w:r w:rsidRPr="00283ED6">
        <w:rPr>
          <w:rFonts w:ascii="Times New Roman" w:eastAsia="Times New Roman" w:hAnsi="Times New Roman" w:cs="Times New Roman"/>
          <w:color w:val="000000"/>
          <w:sz w:val="28"/>
          <w:szCs w:val="28"/>
          <w:shd w:val="clear" w:color="auto" w:fill="FFFFFF"/>
          <w:lang w:eastAsia="ru-RU"/>
        </w:rPr>
        <w:t>.</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lastRenderedPageBreak/>
        <w:t xml:space="preserve">- </w:t>
      </w:r>
      <w:proofErr w:type="gramStart"/>
      <w:r w:rsidRPr="00283ED6">
        <w:rPr>
          <w:rFonts w:ascii="Times New Roman" w:eastAsia="Times New Roman" w:hAnsi="Times New Roman" w:cs="Times New Roman"/>
          <w:color w:val="000000"/>
          <w:sz w:val="28"/>
          <w:szCs w:val="28"/>
          <w:shd w:val="clear" w:color="auto" w:fill="FFFFFF"/>
          <w:lang w:eastAsia="ru-RU"/>
        </w:rPr>
        <w:t>р</w:t>
      </w:r>
      <w:proofErr w:type="gramEnd"/>
      <w:r w:rsidRPr="00283ED6">
        <w:rPr>
          <w:rFonts w:ascii="Times New Roman" w:eastAsia="Times New Roman" w:hAnsi="Times New Roman" w:cs="Times New Roman"/>
          <w:color w:val="000000"/>
          <w:sz w:val="28"/>
          <w:szCs w:val="28"/>
          <w:shd w:val="clear" w:color="auto" w:fill="FFFFFF"/>
          <w:lang w:eastAsia="ru-RU"/>
        </w:rPr>
        <w:t xml:space="preserve">есурсы Сети Интернет несут громадный потенциал образовательных услуг (электронная почта, поисковые системы, электронные конференции, дистанционное обучение, конкурсы) и становится составной частью современного образования. </w:t>
      </w:r>
      <w:proofErr w:type="gramStart"/>
      <w:r w:rsidRPr="00283ED6">
        <w:rPr>
          <w:rFonts w:ascii="Times New Roman" w:eastAsia="Times New Roman" w:hAnsi="Times New Roman" w:cs="Times New Roman"/>
          <w:color w:val="000000"/>
          <w:sz w:val="28"/>
          <w:szCs w:val="28"/>
          <w:shd w:val="clear" w:color="auto" w:fill="FFFFFF"/>
          <w:lang w:eastAsia="ru-RU"/>
        </w:rPr>
        <w:t>Получая из сети учебно-значимую информацию, обучающиеся учатся целенаправленно находить информацию и систематизировать ее по заданным признакам; видеть информацию в целом, а не фрагментарно, выделять главное в информационном сообщении.</w:t>
      </w:r>
      <w:proofErr w:type="gramEnd"/>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использование интерактивной доски и программного обеспечения SMART </w:t>
      </w:r>
      <w:proofErr w:type="spellStart"/>
      <w:r w:rsidRPr="00283ED6">
        <w:rPr>
          <w:rFonts w:ascii="Times New Roman" w:eastAsia="Times New Roman" w:hAnsi="Times New Roman" w:cs="Times New Roman"/>
          <w:color w:val="000000"/>
          <w:sz w:val="28"/>
          <w:szCs w:val="28"/>
          <w:shd w:val="clear" w:color="auto" w:fill="FFFFFF"/>
          <w:lang w:eastAsia="ru-RU"/>
        </w:rPr>
        <w:t>Board</w:t>
      </w:r>
      <w:proofErr w:type="spellEnd"/>
      <w:r w:rsidRPr="00283ED6">
        <w:rPr>
          <w:rFonts w:ascii="Times New Roman" w:eastAsia="Times New Roman" w:hAnsi="Times New Roman" w:cs="Times New Roman"/>
          <w:color w:val="000000"/>
          <w:sz w:val="28"/>
          <w:szCs w:val="28"/>
          <w:shd w:val="clear" w:color="auto" w:fill="FFFFFF"/>
          <w:lang w:eastAsia="ru-RU"/>
        </w:rPr>
        <w:t xml:space="preserve"> позволяет учителям и ученикам в полной мере изложить и достаточно хорошо усвоить изучаемый материал.</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Разнообразие тем, видов деятельности, красочность, увлекательность компьютерных программ вызвали огромный интерес у учащихся. Существующие сегодня электронные учебные пособия позволяют выводить информацию в виде текста, звука и </w:t>
      </w:r>
      <w:proofErr w:type="spellStart"/>
      <w:proofErr w:type="gramStart"/>
      <w:r w:rsidRPr="00283ED6">
        <w:rPr>
          <w:rFonts w:ascii="Times New Roman" w:eastAsia="Times New Roman" w:hAnsi="Times New Roman" w:cs="Times New Roman"/>
          <w:color w:val="000000"/>
          <w:sz w:val="28"/>
          <w:szCs w:val="28"/>
          <w:shd w:val="clear" w:color="auto" w:fill="FFFFFF"/>
          <w:lang w:eastAsia="ru-RU"/>
        </w:rPr>
        <w:t>видео-изображения</w:t>
      </w:r>
      <w:proofErr w:type="spellEnd"/>
      <w:proofErr w:type="gramEnd"/>
      <w:r w:rsidRPr="00283ED6">
        <w:rPr>
          <w:rFonts w:ascii="Times New Roman" w:eastAsia="Times New Roman" w:hAnsi="Times New Roman" w:cs="Times New Roman"/>
          <w:color w:val="000000"/>
          <w:sz w:val="28"/>
          <w:szCs w:val="28"/>
          <w:shd w:val="clear" w:color="auto" w:fill="FFFFFF"/>
          <w:lang w:eastAsia="ru-RU"/>
        </w:rPr>
        <w:t>. Обучение с помощью компьютера дает возможность организовать самостоятельные действия каждого ученика. </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w:t>
      </w:r>
      <w:proofErr w:type="gramStart"/>
      <w:r w:rsidRPr="00283ED6">
        <w:rPr>
          <w:rFonts w:ascii="Times New Roman" w:eastAsia="Times New Roman" w:hAnsi="Times New Roman" w:cs="Times New Roman"/>
          <w:color w:val="000000"/>
          <w:sz w:val="28"/>
          <w:szCs w:val="28"/>
          <w:shd w:val="clear" w:color="auto" w:fill="FFFFFF"/>
          <w:lang w:eastAsia="ru-RU"/>
        </w:rPr>
        <w:t>При подготовке к уроку с использованием ИКТ учитель не должен забывать, что это урок, а значит, составляет план урока исходя из его целей; при отборе учебного материала он должен соблюдать основные дидактические принципы: систематичности и последовательности, доступности, дифференцированного подхода, научности и др. При этом компьютер не заменяет учителя, а только дополняет его.</w:t>
      </w:r>
      <w:proofErr w:type="gramEnd"/>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Вот примеры использования презентаций на уроках информатики: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Объяснение новой темы, сопровождаемое презентацией.</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Работа с устными упражнениями.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Использование презентации при повторении пройденного материала.</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Демонстрация условия и решения задачи.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Взаимопроверка самостоятельных работ с помощью ответов на слайде.</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Проведение тестов.</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Проведение рефлексии.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Демонстрация портретов ученых и рассказ об их открытиях.</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Создание учащимися компьютерных презентаций к урокам обобщения и систематизации знаний и способов деятельности.</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Компьютер рассматривается как инструмент повышения мотивации, формирования и совершенствования практических навыков. Компьютер позволяет задействовать у обучаемого все три канала восприятия: слуховой, визуальный и кинестетический, что позволяет увеличить объем и прочность усвоения изучаемого материала, значительно повышает статус учеников в учебном процессе, увеличивает познавательную активность учащихся и поддерживает интерес к предмету, а также расширяет поле для самостоятельной деятельности учащихся. Использование </w:t>
      </w:r>
      <w:proofErr w:type="spellStart"/>
      <w:r w:rsidRPr="00283ED6">
        <w:rPr>
          <w:rFonts w:ascii="Times New Roman" w:eastAsia="Times New Roman" w:hAnsi="Times New Roman" w:cs="Times New Roman"/>
          <w:color w:val="000000"/>
          <w:sz w:val="28"/>
          <w:szCs w:val="28"/>
          <w:shd w:val="clear" w:color="auto" w:fill="FFFFFF"/>
          <w:lang w:eastAsia="ru-RU"/>
        </w:rPr>
        <w:t>мультимедийных</w:t>
      </w:r>
      <w:proofErr w:type="spellEnd"/>
      <w:r w:rsidRPr="00283ED6">
        <w:rPr>
          <w:rFonts w:ascii="Times New Roman" w:eastAsia="Times New Roman" w:hAnsi="Times New Roman" w:cs="Times New Roman"/>
          <w:color w:val="000000"/>
          <w:sz w:val="28"/>
          <w:szCs w:val="28"/>
          <w:shd w:val="clear" w:color="auto" w:fill="FFFFFF"/>
          <w:lang w:eastAsia="ru-RU"/>
        </w:rPr>
        <w:t xml:space="preserve"> программ вовсе не исключает традиционные методы обучения, а гармонично сочетается с ними на всех этапах обучения.</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Использование компьютера позволяет не только многократно повысить эффективность обучения, но и стимулировать учащихся к дальнейшему </w:t>
      </w:r>
      <w:r w:rsidRPr="00283ED6">
        <w:rPr>
          <w:rFonts w:ascii="Times New Roman" w:eastAsia="Times New Roman" w:hAnsi="Times New Roman" w:cs="Times New Roman"/>
          <w:color w:val="000000"/>
          <w:sz w:val="28"/>
          <w:szCs w:val="28"/>
          <w:shd w:val="clear" w:color="auto" w:fill="FFFFFF"/>
          <w:lang w:eastAsia="ru-RU"/>
        </w:rPr>
        <w:lastRenderedPageBreak/>
        <w:t xml:space="preserve">самостоятельному изучению предмета. Подобные уроки включают интерактивный </w:t>
      </w:r>
      <w:proofErr w:type="spellStart"/>
      <w:r w:rsidRPr="00283ED6">
        <w:rPr>
          <w:rFonts w:ascii="Times New Roman" w:eastAsia="Times New Roman" w:hAnsi="Times New Roman" w:cs="Times New Roman"/>
          <w:color w:val="000000"/>
          <w:sz w:val="28"/>
          <w:szCs w:val="28"/>
          <w:shd w:val="clear" w:color="auto" w:fill="FFFFFF"/>
          <w:lang w:eastAsia="ru-RU"/>
        </w:rPr>
        <w:t>мультимедийный</w:t>
      </w:r>
      <w:proofErr w:type="spellEnd"/>
      <w:r w:rsidRPr="00283ED6">
        <w:rPr>
          <w:rFonts w:ascii="Times New Roman" w:eastAsia="Times New Roman" w:hAnsi="Times New Roman" w:cs="Times New Roman"/>
          <w:color w:val="000000"/>
          <w:sz w:val="28"/>
          <w:szCs w:val="28"/>
          <w:shd w:val="clear" w:color="auto" w:fill="FFFFFF"/>
          <w:lang w:eastAsia="ru-RU"/>
        </w:rPr>
        <w:t xml:space="preserve"> </w:t>
      </w:r>
      <w:proofErr w:type="spellStart"/>
      <w:r w:rsidRPr="00283ED6">
        <w:rPr>
          <w:rFonts w:ascii="Times New Roman" w:eastAsia="Times New Roman" w:hAnsi="Times New Roman" w:cs="Times New Roman"/>
          <w:color w:val="000000"/>
          <w:sz w:val="28"/>
          <w:szCs w:val="28"/>
          <w:shd w:val="clear" w:color="auto" w:fill="FFFFFF"/>
          <w:lang w:eastAsia="ru-RU"/>
        </w:rPr>
        <w:t>контент</w:t>
      </w:r>
      <w:proofErr w:type="spellEnd"/>
      <w:r w:rsidRPr="00283ED6">
        <w:rPr>
          <w:rFonts w:ascii="Times New Roman" w:eastAsia="Times New Roman" w:hAnsi="Times New Roman" w:cs="Times New Roman"/>
          <w:color w:val="000000"/>
          <w:sz w:val="28"/>
          <w:szCs w:val="28"/>
          <w:shd w:val="clear" w:color="auto" w:fill="FFFFFF"/>
          <w:lang w:eastAsia="ru-RU"/>
        </w:rPr>
        <w:t xml:space="preserve">, который позволяет шире задействовать в процессе обучения самих школьников, способствует повышению интереса к изучаемому предмету, лучшему усвоению материала. Учащиеся могут использовать </w:t>
      </w:r>
      <w:proofErr w:type="spellStart"/>
      <w:r w:rsidRPr="00283ED6">
        <w:rPr>
          <w:rFonts w:ascii="Times New Roman" w:eastAsia="Times New Roman" w:hAnsi="Times New Roman" w:cs="Times New Roman"/>
          <w:color w:val="000000"/>
          <w:sz w:val="28"/>
          <w:szCs w:val="28"/>
          <w:shd w:val="clear" w:color="auto" w:fill="FFFFFF"/>
          <w:lang w:eastAsia="ru-RU"/>
        </w:rPr>
        <w:t>мультимедийные</w:t>
      </w:r>
      <w:proofErr w:type="spellEnd"/>
      <w:r w:rsidRPr="00283ED6">
        <w:rPr>
          <w:rFonts w:ascii="Times New Roman" w:eastAsia="Times New Roman" w:hAnsi="Times New Roman" w:cs="Times New Roman"/>
          <w:color w:val="000000"/>
          <w:sz w:val="28"/>
          <w:szCs w:val="28"/>
          <w:shd w:val="clear" w:color="auto" w:fill="FFFFFF"/>
          <w:lang w:eastAsia="ru-RU"/>
        </w:rPr>
        <w:t xml:space="preserve"> элементы в своих домашних работах, передавая их в электронной форме на </w:t>
      </w:r>
      <w:proofErr w:type="spellStart"/>
      <w:r w:rsidRPr="00283ED6">
        <w:rPr>
          <w:rFonts w:ascii="Times New Roman" w:eastAsia="Times New Roman" w:hAnsi="Times New Roman" w:cs="Times New Roman"/>
          <w:color w:val="000000"/>
          <w:sz w:val="28"/>
          <w:szCs w:val="28"/>
          <w:shd w:val="clear" w:color="auto" w:fill="FFFFFF"/>
          <w:lang w:eastAsia="ru-RU"/>
        </w:rPr>
        <w:t>флэш-диске</w:t>
      </w:r>
      <w:proofErr w:type="spellEnd"/>
      <w:r w:rsidRPr="00283ED6">
        <w:rPr>
          <w:rFonts w:ascii="Times New Roman" w:eastAsia="Times New Roman" w:hAnsi="Times New Roman" w:cs="Times New Roman"/>
          <w:color w:val="000000"/>
          <w:sz w:val="28"/>
          <w:szCs w:val="28"/>
          <w:shd w:val="clear" w:color="auto" w:fill="FFFFFF"/>
          <w:lang w:eastAsia="ru-RU"/>
        </w:rPr>
        <w:t xml:space="preserve"> или через Интернет.</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Так как на сегодняшний день недостаточно </w:t>
      </w:r>
      <w:proofErr w:type="gramStart"/>
      <w:r w:rsidRPr="00283ED6">
        <w:rPr>
          <w:rFonts w:ascii="Times New Roman" w:eastAsia="Times New Roman" w:hAnsi="Times New Roman" w:cs="Times New Roman"/>
          <w:color w:val="000000"/>
          <w:sz w:val="28"/>
          <w:szCs w:val="28"/>
          <w:shd w:val="clear" w:color="auto" w:fill="FFFFFF"/>
          <w:lang w:eastAsia="ru-RU"/>
        </w:rPr>
        <w:t>готовых</w:t>
      </w:r>
      <w:proofErr w:type="gramEnd"/>
      <w:r w:rsidRPr="00283ED6">
        <w:rPr>
          <w:rFonts w:ascii="Times New Roman" w:eastAsia="Times New Roman" w:hAnsi="Times New Roman" w:cs="Times New Roman"/>
          <w:color w:val="000000"/>
          <w:sz w:val="28"/>
          <w:szCs w:val="28"/>
          <w:shd w:val="clear" w:color="auto" w:fill="FFFFFF"/>
          <w:lang w:eastAsia="ru-RU"/>
        </w:rPr>
        <w:t xml:space="preserve"> УМК с </w:t>
      </w:r>
      <w:proofErr w:type="spellStart"/>
      <w:r w:rsidRPr="00283ED6">
        <w:rPr>
          <w:rFonts w:ascii="Times New Roman" w:eastAsia="Times New Roman" w:hAnsi="Times New Roman" w:cs="Times New Roman"/>
          <w:color w:val="000000"/>
          <w:sz w:val="28"/>
          <w:szCs w:val="28"/>
          <w:shd w:val="clear" w:color="auto" w:fill="FFFFFF"/>
          <w:lang w:eastAsia="ru-RU"/>
        </w:rPr>
        <w:t>мультимедийными</w:t>
      </w:r>
      <w:proofErr w:type="spellEnd"/>
      <w:r w:rsidRPr="00283ED6">
        <w:rPr>
          <w:rFonts w:ascii="Times New Roman" w:eastAsia="Times New Roman" w:hAnsi="Times New Roman" w:cs="Times New Roman"/>
          <w:color w:val="000000"/>
          <w:sz w:val="28"/>
          <w:szCs w:val="28"/>
          <w:shd w:val="clear" w:color="auto" w:fill="FFFFFF"/>
          <w:lang w:eastAsia="ru-RU"/>
        </w:rPr>
        <w:t xml:space="preserve"> приложениями, учителю необходимо самому создавать недостающие элементы урока. Компьютер при этом будет выполнять следующие функции: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как тренажер в процессе формирования умений и навыков. </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как наглядное пособие для организации активной учебно-познавательной деятельности.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как источник учебной информации.</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как средство, помогающее организовать контроль и самоконтроль.</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Хотелось бы заметить, что использовать ИКТ возможно не только на уроках информатики, а буквально на любых уроках. Но использование ИКТ в учебном процессе предполагает, что учитель любой школьной дисциплины умеет:</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обрабатывать текстовую, цифровую, графическую и звуковую информацию при помощи соответствующих процессоров и редакторов для подготовки дидактических материалов (варианты заданий, таблицы, чертежи, схемы, рисунки и т.п.);</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xml:space="preserve">- создавать слайды по данному учебному материалу, используя редактор презентации MS </w:t>
      </w:r>
      <w:proofErr w:type="spellStart"/>
      <w:r w:rsidRPr="00283ED6">
        <w:rPr>
          <w:rFonts w:ascii="Times New Roman" w:eastAsia="Times New Roman" w:hAnsi="Times New Roman" w:cs="Times New Roman"/>
          <w:color w:val="000000"/>
          <w:sz w:val="28"/>
          <w:szCs w:val="28"/>
          <w:shd w:val="clear" w:color="auto" w:fill="FFFFFF"/>
          <w:lang w:eastAsia="ru-RU"/>
        </w:rPr>
        <w:t>Power</w:t>
      </w:r>
      <w:proofErr w:type="spellEnd"/>
      <w:r w:rsidRPr="00283ED6">
        <w:rPr>
          <w:rFonts w:ascii="Times New Roman" w:eastAsia="Times New Roman" w:hAnsi="Times New Roman" w:cs="Times New Roman"/>
          <w:color w:val="000000"/>
          <w:sz w:val="28"/>
          <w:szCs w:val="28"/>
          <w:shd w:val="clear" w:color="auto" w:fill="FFFFFF"/>
          <w:lang w:eastAsia="ru-RU"/>
        </w:rPr>
        <w:t xml:space="preserve"> </w:t>
      </w:r>
      <w:proofErr w:type="spellStart"/>
      <w:r w:rsidRPr="00283ED6">
        <w:rPr>
          <w:rFonts w:ascii="Times New Roman" w:eastAsia="Times New Roman" w:hAnsi="Times New Roman" w:cs="Times New Roman"/>
          <w:color w:val="000000"/>
          <w:sz w:val="28"/>
          <w:szCs w:val="28"/>
          <w:shd w:val="clear" w:color="auto" w:fill="FFFFFF"/>
          <w:lang w:eastAsia="ru-RU"/>
        </w:rPr>
        <w:t>Point</w:t>
      </w:r>
      <w:proofErr w:type="spellEnd"/>
      <w:r w:rsidRPr="00283ED6">
        <w:rPr>
          <w:rFonts w:ascii="Times New Roman" w:eastAsia="Times New Roman" w:hAnsi="Times New Roman" w:cs="Times New Roman"/>
          <w:color w:val="000000"/>
          <w:sz w:val="28"/>
          <w:szCs w:val="28"/>
          <w:shd w:val="clear" w:color="auto" w:fill="FFFFFF"/>
          <w:lang w:eastAsia="ru-RU"/>
        </w:rPr>
        <w:t xml:space="preserve"> и продемонстрировать презентацию на уроке;</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использовать имеющиеся готовые программные продукты по своей дисциплине;</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организовать работу с электронным учебником на уроке;</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применять учебные программные средства (обучающие, закрепляющие, контролирующие);</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осуществлять и организовать поиск необходимой информации в Интернете в процессе подготовки к урокам и внеклассным мероприятиям;</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работать на уроке с материалами web-сайтов;</w:t>
      </w:r>
    </w:p>
    <w:p w:rsidR="00283ED6" w:rsidRPr="00283ED6" w:rsidRDefault="00283ED6" w:rsidP="00283ED6">
      <w:pPr>
        <w:spacing w:after="0" w:line="240" w:lineRule="auto"/>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разрабатывать тесты, используя готовые программы-оболочки или самостоятельно, и проводить компьютерное тестирование.</w:t>
      </w:r>
    </w:p>
    <w:p w:rsidR="00283ED6" w:rsidRPr="00283ED6" w:rsidRDefault="00283ED6" w:rsidP="00283ED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83ED6">
        <w:rPr>
          <w:rFonts w:ascii="Times New Roman" w:eastAsia="Times New Roman" w:hAnsi="Times New Roman" w:cs="Times New Roman"/>
          <w:color w:val="000000"/>
          <w:sz w:val="28"/>
          <w:szCs w:val="28"/>
          <w:shd w:val="clear" w:color="auto" w:fill="FFFFFF"/>
          <w:lang w:eastAsia="ru-RU"/>
        </w:rPr>
        <w:t>   В заключение хотелось бы сказать о том, что применение информационных технологий в учебном процессе хотя и трудоемкий процесс во всех отношениях, но он оправдывает все затраты, делает обучение более интересным, увлекательным и содержательным. Учитель вправе выбирать свою технологию и методы работы, но каждый учитель обязан работать во благо развития ребенка. Главный принцип – принцип деятельности – можно проиллюстрировать древней мудростью: «Скажи мне, и я забуду. Покажи мне, - я смогу запомнить. Позволь мне сделать самому, и это станет моим навсегда».</w:t>
      </w:r>
    </w:p>
    <w:p w:rsidR="006B39FD" w:rsidRDefault="006B39FD"/>
    <w:sectPr w:rsidR="006B39FD" w:rsidSect="006B3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ED6"/>
    <w:rsid w:val="00283ED6"/>
    <w:rsid w:val="006B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344476">
      <w:bodyDiv w:val="1"/>
      <w:marLeft w:val="0"/>
      <w:marRight w:val="0"/>
      <w:marTop w:val="0"/>
      <w:marBottom w:val="0"/>
      <w:divBdr>
        <w:top w:val="none" w:sz="0" w:space="0" w:color="auto"/>
        <w:left w:val="none" w:sz="0" w:space="0" w:color="auto"/>
        <w:bottom w:val="none" w:sz="0" w:space="0" w:color="auto"/>
        <w:right w:val="none" w:sz="0" w:space="0" w:color="auto"/>
      </w:divBdr>
      <w:divsChild>
        <w:div w:id="1664115284">
          <w:marLeft w:val="0"/>
          <w:marRight w:val="0"/>
          <w:marTop w:val="0"/>
          <w:marBottom w:val="0"/>
          <w:divBdr>
            <w:top w:val="none" w:sz="0" w:space="0" w:color="auto"/>
            <w:left w:val="none" w:sz="0" w:space="0" w:color="auto"/>
            <w:bottom w:val="none" w:sz="0" w:space="0" w:color="auto"/>
            <w:right w:val="none" w:sz="0" w:space="0" w:color="auto"/>
          </w:divBdr>
        </w:div>
        <w:div w:id="1721131872">
          <w:marLeft w:val="0"/>
          <w:marRight w:val="0"/>
          <w:marTop w:val="0"/>
          <w:marBottom w:val="0"/>
          <w:divBdr>
            <w:top w:val="none" w:sz="0" w:space="0" w:color="auto"/>
            <w:left w:val="none" w:sz="0" w:space="0" w:color="auto"/>
            <w:bottom w:val="none" w:sz="0" w:space="0" w:color="auto"/>
            <w:right w:val="none" w:sz="0" w:space="0" w:color="auto"/>
          </w:divBdr>
        </w:div>
        <w:div w:id="236597993">
          <w:marLeft w:val="0"/>
          <w:marRight w:val="0"/>
          <w:marTop w:val="0"/>
          <w:marBottom w:val="0"/>
          <w:divBdr>
            <w:top w:val="none" w:sz="0" w:space="0" w:color="auto"/>
            <w:left w:val="none" w:sz="0" w:space="0" w:color="auto"/>
            <w:bottom w:val="none" w:sz="0" w:space="0" w:color="auto"/>
            <w:right w:val="none" w:sz="0" w:space="0" w:color="auto"/>
          </w:divBdr>
        </w:div>
        <w:div w:id="587617958">
          <w:marLeft w:val="0"/>
          <w:marRight w:val="0"/>
          <w:marTop w:val="0"/>
          <w:marBottom w:val="0"/>
          <w:divBdr>
            <w:top w:val="none" w:sz="0" w:space="0" w:color="auto"/>
            <w:left w:val="none" w:sz="0" w:space="0" w:color="auto"/>
            <w:bottom w:val="none" w:sz="0" w:space="0" w:color="auto"/>
            <w:right w:val="none" w:sz="0" w:space="0" w:color="auto"/>
          </w:divBdr>
        </w:div>
        <w:div w:id="1282834410">
          <w:marLeft w:val="0"/>
          <w:marRight w:val="0"/>
          <w:marTop w:val="0"/>
          <w:marBottom w:val="0"/>
          <w:divBdr>
            <w:top w:val="none" w:sz="0" w:space="0" w:color="auto"/>
            <w:left w:val="none" w:sz="0" w:space="0" w:color="auto"/>
            <w:bottom w:val="none" w:sz="0" w:space="0" w:color="auto"/>
            <w:right w:val="none" w:sz="0" w:space="0" w:color="auto"/>
          </w:divBdr>
        </w:div>
        <w:div w:id="1632130009">
          <w:marLeft w:val="0"/>
          <w:marRight w:val="0"/>
          <w:marTop w:val="0"/>
          <w:marBottom w:val="0"/>
          <w:divBdr>
            <w:top w:val="none" w:sz="0" w:space="0" w:color="auto"/>
            <w:left w:val="none" w:sz="0" w:space="0" w:color="auto"/>
            <w:bottom w:val="none" w:sz="0" w:space="0" w:color="auto"/>
            <w:right w:val="none" w:sz="0" w:space="0" w:color="auto"/>
          </w:divBdr>
        </w:div>
        <w:div w:id="1341658401">
          <w:marLeft w:val="0"/>
          <w:marRight w:val="0"/>
          <w:marTop w:val="0"/>
          <w:marBottom w:val="0"/>
          <w:divBdr>
            <w:top w:val="none" w:sz="0" w:space="0" w:color="auto"/>
            <w:left w:val="none" w:sz="0" w:space="0" w:color="auto"/>
            <w:bottom w:val="none" w:sz="0" w:space="0" w:color="auto"/>
            <w:right w:val="none" w:sz="0" w:space="0" w:color="auto"/>
          </w:divBdr>
        </w:div>
        <w:div w:id="623578144">
          <w:marLeft w:val="0"/>
          <w:marRight w:val="0"/>
          <w:marTop w:val="0"/>
          <w:marBottom w:val="0"/>
          <w:divBdr>
            <w:top w:val="none" w:sz="0" w:space="0" w:color="auto"/>
            <w:left w:val="none" w:sz="0" w:space="0" w:color="auto"/>
            <w:bottom w:val="none" w:sz="0" w:space="0" w:color="auto"/>
            <w:right w:val="none" w:sz="0" w:space="0" w:color="auto"/>
          </w:divBdr>
        </w:div>
        <w:div w:id="843788050">
          <w:marLeft w:val="0"/>
          <w:marRight w:val="0"/>
          <w:marTop w:val="0"/>
          <w:marBottom w:val="0"/>
          <w:divBdr>
            <w:top w:val="none" w:sz="0" w:space="0" w:color="auto"/>
            <w:left w:val="none" w:sz="0" w:space="0" w:color="auto"/>
            <w:bottom w:val="none" w:sz="0" w:space="0" w:color="auto"/>
            <w:right w:val="none" w:sz="0" w:space="0" w:color="auto"/>
          </w:divBdr>
        </w:div>
        <w:div w:id="1651247016">
          <w:marLeft w:val="0"/>
          <w:marRight w:val="0"/>
          <w:marTop w:val="0"/>
          <w:marBottom w:val="0"/>
          <w:divBdr>
            <w:top w:val="none" w:sz="0" w:space="0" w:color="auto"/>
            <w:left w:val="none" w:sz="0" w:space="0" w:color="auto"/>
            <w:bottom w:val="none" w:sz="0" w:space="0" w:color="auto"/>
            <w:right w:val="none" w:sz="0" w:space="0" w:color="auto"/>
          </w:divBdr>
        </w:div>
        <w:div w:id="1332490906">
          <w:marLeft w:val="0"/>
          <w:marRight w:val="0"/>
          <w:marTop w:val="0"/>
          <w:marBottom w:val="0"/>
          <w:divBdr>
            <w:top w:val="none" w:sz="0" w:space="0" w:color="auto"/>
            <w:left w:val="none" w:sz="0" w:space="0" w:color="auto"/>
            <w:bottom w:val="none" w:sz="0" w:space="0" w:color="auto"/>
            <w:right w:val="none" w:sz="0" w:space="0" w:color="auto"/>
          </w:divBdr>
        </w:div>
        <w:div w:id="1233546318">
          <w:marLeft w:val="0"/>
          <w:marRight w:val="0"/>
          <w:marTop w:val="0"/>
          <w:marBottom w:val="0"/>
          <w:divBdr>
            <w:top w:val="none" w:sz="0" w:space="0" w:color="auto"/>
            <w:left w:val="none" w:sz="0" w:space="0" w:color="auto"/>
            <w:bottom w:val="none" w:sz="0" w:space="0" w:color="auto"/>
            <w:right w:val="none" w:sz="0" w:space="0" w:color="auto"/>
          </w:divBdr>
        </w:div>
        <w:div w:id="545411825">
          <w:marLeft w:val="0"/>
          <w:marRight w:val="0"/>
          <w:marTop w:val="0"/>
          <w:marBottom w:val="0"/>
          <w:divBdr>
            <w:top w:val="none" w:sz="0" w:space="0" w:color="auto"/>
            <w:left w:val="none" w:sz="0" w:space="0" w:color="auto"/>
            <w:bottom w:val="none" w:sz="0" w:space="0" w:color="auto"/>
            <w:right w:val="none" w:sz="0" w:space="0" w:color="auto"/>
          </w:divBdr>
        </w:div>
        <w:div w:id="90590567">
          <w:marLeft w:val="0"/>
          <w:marRight w:val="0"/>
          <w:marTop w:val="0"/>
          <w:marBottom w:val="0"/>
          <w:divBdr>
            <w:top w:val="none" w:sz="0" w:space="0" w:color="auto"/>
            <w:left w:val="none" w:sz="0" w:space="0" w:color="auto"/>
            <w:bottom w:val="none" w:sz="0" w:space="0" w:color="auto"/>
            <w:right w:val="none" w:sz="0" w:space="0" w:color="auto"/>
          </w:divBdr>
        </w:div>
        <w:div w:id="2097553999">
          <w:marLeft w:val="0"/>
          <w:marRight w:val="0"/>
          <w:marTop w:val="0"/>
          <w:marBottom w:val="0"/>
          <w:divBdr>
            <w:top w:val="none" w:sz="0" w:space="0" w:color="auto"/>
            <w:left w:val="none" w:sz="0" w:space="0" w:color="auto"/>
            <w:bottom w:val="none" w:sz="0" w:space="0" w:color="auto"/>
            <w:right w:val="none" w:sz="0" w:space="0" w:color="auto"/>
          </w:divBdr>
        </w:div>
        <w:div w:id="1178890798">
          <w:marLeft w:val="0"/>
          <w:marRight w:val="0"/>
          <w:marTop w:val="0"/>
          <w:marBottom w:val="0"/>
          <w:divBdr>
            <w:top w:val="none" w:sz="0" w:space="0" w:color="auto"/>
            <w:left w:val="none" w:sz="0" w:space="0" w:color="auto"/>
            <w:bottom w:val="none" w:sz="0" w:space="0" w:color="auto"/>
            <w:right w:val="none" w:sz="0" w:space="0" w:color="auto"/>
          </w:divBdr>
        </w:div>
        <w:div w:id="187834647">
          <w:marLeft w:val="0"/>
          <w:marRight w:val="0"/>
          <w:marTop w:val="0"/>
          <w:marBottom w:val="0"/>
          <w:divBdr>
            <w:top w:val="none" w:sz="0" w:space="0" w:color="auto"/>
            <w:left w:val="none" w:sz="0" w:space="0" w:color="auto"/>
            <w:bottom w:val="none" w:sz="0" w:space="0" w:color="auto"/>
            <w:right w:val="none" w:sz="0" w:space="0" w:color="auto"/>
          </w:divBdr>
        </w:div>
        <w:div w:id="2109617538">
          <w:marLeft w:val="0"/>
          <w:marRight w:val="0"/>
          <w:marTop w:val="0"/>
          <w:marBottom w:val="0"/>
          <w:divBdr>
            <w:top w:val="none" w:sz="0" w:space="0" w:color="auto"/>
            <w:left w:val="none" w:sz="0" w:space="0" w:color="auto"/>
            <w:bottom w:val="none" w:sz="0" w:space="0" w:color="auto"/>
            <w:right w:val="none" w:sz="0" w:space="0" w:color="auto"/>
          </w:divBdr>
        </w:div>
        <w:div w:id="1545099030">
          <w:marLeft w:val="0"/>
          <w:marRight w:val="0"/>
          <w:marTop w:val="0"/>
          <w:marBottom w:val="0"/>
          <w:divBdr>
            <w:top w:val="none" w:sz="0" w:space="0" w:color="auto"/>
            <w:left w:val="none" w:sz="0" w:space="0" w:color="auto"/>
            <w:bottom w:val="none" w:sz="0" w:space="0" w:color="auto"/>
            <w:right w:val="none" w:sz="0" w:space="0" w:color="auto"/>
          </w:divBdr>
        </w:div>
        <w:div w:id="16199855">
          <w:marLeft w:val="0"/>
          <w:marRight w:val="0"/>
          <w:marTop w:val="0"/>
          <w:marBottom w:val="0"/>
          <w:divBdr>
            <w:top w:val="none" w:sz="0" w:space="0" w:color="auto"/>
            <w:left w:val="none" w:sz="0" w:space="0" w:color="auto"/>
            <w:bottom w:val="none" w:sz="0" w:space="0" w:color="auto"/>
            <w:right w:val="none" w:sz="0" w:space="0" w:color="auto"/>
          </w:divBdr>
        </w:div>
        <w:div w:id="1107654190">
          <w:marLeft w:val="0"/>
          <w:marRight w:val="0"/>
          <w:marTop w:val="0"/>
          <w:marBottom w:val="0"/>
          <w:divBdr>
            <w:top w:val="none" w:sz="0" w:space="0" w:color="auto"/>
            <w:left w:val="none" w:sz="0" w:space="0" w:color="auto"/>
            <w:bottom w:val="none" w:sz="0" w:space="0" w:color="auto"/>
            <w:right w:val="none" w:sz="0" w:space="0" w:color="auto"/>
          </w:divBdr>
        </w:div>
        <w:div w:id="3436057">
          <w:marLeft w:val="0"/>
          <w:marRight w:val="0"/>
          <w:marTop w:val="0"/>
          <w:marBottom w:val="0"/>
          <w:divBdr>
            <w:top w:val="none" w:sz="0" w:space="0" w:color="auto"/>
            <w:left w:val="none" w:sz="0" w:space="0" w:color="auto"/>
            <w:bottom w:val="none" w:sz="0" w:space="0" w:color="auto"/>
            <w:right w:val="none" w:sz="0" w:space="0" w:color="auto"/>
          </w:divBdr>
        </w:div>
        <w:div w:id="1357384238">
          <w:marLeft w:val="0"/>
          <w:marRight w:val="0"/>
          <w:marTop w:val="0"/>
          <w:marBottom w:val="0"/>
          <w:divBdr>
            <w:top w:val="none" w:sz="0" w:space="0" w:color="auto"/>
            <w:left w:val="none" w:sz="0" w:space="0" w:color="auto"/>
            <w:bottom w:val="none" w:sz="0" w:space="0" w:color="auto"/>
            <w:right w:val="none" w:sz="0" w:space="0" w:color="auto"/>
          </w:divBdr>
        </w:div>
        <w:div w:id="141122429">
          <w:marLeft w:val="0"/>
          <w:marRight w:val="0"/>
          <w:marTop w:val="0"/>
          <w:marBottom w:val="0"/>
          <w:divBdr>
            <w:top w:val="none" w:sz="0" w:space="0" w:color="auto"/>
            <w:left w:val="none" w:sz="0" w:space="0" w:color="auto"/>
            <w:bottom w:val="none" w:sz="0" w:space="0" w:color="auto"/>
            <w:right w:val="none" w:sz="0" w:space="0" w:color="auto"/>
          </w:divBdr>
        </w:div>
        <w:div w:id="1975401290">
          <w:marLeft w:val="0"/>
          <w:marRight w:val="0"/>
          <w:marTop w:val="0"/>
          <w:marBottom w:val="0"/>
          <w:divBdr>
            <w:top w:val="none" w:sz="0" w:space="0" w:color="auto"/>
            <w:left w:val="none" w:sz="0" w:space="0" w:color="auto"/>
            <w:bottom w:val="none" w:sz="0" w:space="0" w:color="auto"/>
            <w:right w:val="none" w:sz="0" w:space="0" w:color="auto"/>
          </w:divBdr>
        </w:div>
        <w:div w:id="597635705">
          <w:marLeft w:val="0"/>
          <w:marRight w:val="0"/>
          <w:marTop w:val="0"/>
          <w:marBottom w:val="0"/>
          <w:divBdr>
            <w:top w:val="none" w:sz="0" w:space="0" w:color="auto"/>
            <w:left w:val="none" w:sz="0" w:space="0" w:color="auto"/>
            <w:bottom w:val="none" w:sz="0" w:space="0" w:color="auto"/>
            <w:right w:val="none" w:sz="0" w:space="0" w:color="auto"/>
          </w:divBdr>
        </w:div>
        <w:div w:id="1926647940">
          <w:marLeft w:val="0"/>
          <w:marRight w:val="0"/>
          <w:marTop w:val="0"/>
          <w:marBottom w:val="0"/>
          <w:divBdr>
            <w:top w:val="none" w:sz="0" w:space="0" w:color="auto"/>
            <w:left w:val="none" w:sz="0" w:space="0" w:color="auto"/>
            <w:bottom w:val="none" w:sz="0" w:space="0" w:color="auto"/>
            <w:right w:val="none" w:sz="0" w:space="0" w:color="auto"/>
          </w:divBdr>
        </w:div>
        <w:div w:id="2059429595">
          <w:marLeft w:val="0"/>
          <w:marRight w:val="0"/>
          <w:marTop w:val="0"/>
          <w:marBottom w:val="0"/>
          <w:divBdr>
            <w:top w:val="none" w:sz="0" w:space="0" w:color="auto"/>
            <w:left w:val="none" w:sz="0" w:space="0" w:color="auto"/>
            <w:bottom w:val="none" w:sz="0" w:space="0" w:color="auto"/>
            <w:right w:val="none" w:sz="0" w:space="0" w:color="auto"/>
          </w:divBdr>
        </w:div>
        <w:div w:id="309943335">
          <w:marLeft w:val="0"/>
          <w:marRight w:val="0"/>
          <w:marTop w:val="0"/>
          <w:marBottom w:val="0"/>
          <w:divBdr>
            <w:top w:val="none" w:sz="0" w:space="0" w:color="auto"/>
            <w:left w:val="none" w:sz="0" w:space="0" w:color="auto"/>
            <w:bottom w:val="none" w:sz="0" w:space="0" w:color="auto"/>
            <w:right w:val="none" w:sz="0" w:space="0" w:color="auto"/>
          </w:divBdr>
        </w:div>
        <w:div w:id="1633629271">
          <w:marLeft w:val="0"/>
          <w:marRight w:val="0"/>
          <w:marTop w:val="0"/>
          <w:marBottom w:val="0"/>
          <w:divBdr>
            <w:top w:val="none" w:sz="0" w:space="0" w:color="auto"/>
            <w:left w:val="none" w:sz="0" w:space="0" w:color="auto"/>
            <w:bottom w:val="none" w:sz="0" w:space="0" w:color="auto"/>
            <w:right w:val="none" w:sz="0" w:space="0" w:color="auto"/>
          </w:divBdr>
        </w:div>
        <w:div w:id="1912812291">
          <w:marLeft w:val="0"/>
          <w:marRight w:val="0"/>
          <w:marTop w:val="0"/>
          <w:marBottom w:val="0"/>
          <w:divBdr>
            <w:top w:val="none" w:sz="0" w:space="0" w:color="auto"/>
            <w:left w:val="none" w:sz="0" w:space="0" w:color="auto"/>
            <w:bottom w:val="none" w:sz="0" w:space="0" w:color="auto"/>
            <w:right w:val="none" w:sz="0" w:space="0" w:color="auto"/>
          </w:divBdr>
        </w:div>
        <w:div w:id="70931513">
          <w:marLeft w:val="0"/>
          <w:marRight w:val="0"/>
          <w:marTop w:val="0"/>
          <w:marBottom w:val="0"/>
          <w:divBdr>
            <w:top w:val="none" w:sz="0" w:space="0" w:color="auto"/>
            <w:left w:val="none" w:sz="0" w:space="0" w:color="auto"/>
            <w:bottom w:val="none" w:sz="0" w:space="0" w:color="auto"/>
            <w:right w:val="none" w:sz="0" w:space="0" w:color="auto"/>
          </w:divBdr>
        </w:div>
        <w:div w:id="55135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8843</Characters>
  <Application>Microsoft Office Word</Application>
  <DocSecurity>0</DocSecurity>
  <Lines>73</Lines>
  <Paragraphs>20</Paragraphs>
  <ScaleCrop>false</ScaleCrop>
  <Company>Microsoft</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2013-08-02T16:57:00Z</dcterms:created>
  <dcterms:modified xsi:type="dcterms:W3CDTF">2013-08-02T16:58:00Z</dcterms:modified>
</cp:coreProperties>
</file>