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DE" w:rsidRDefault="00CE59DE" w:rsidP="00CE59DE">
      <w:pPr>
        <w:rPr>
          <w:bCs/>
          <w:sz w:val="28"/>
          <w:szCs w:val="28"/>
        </w:rPr>
      </w:pPr>
      <w:r w:rsidRPr="00CE59DE">
        <w:rPr>
          <w:bCs/>
          <w:sz w:val="28"/>
          <w:szCs w:val="28"/>
          <w:lang w:val="en-US"/>
        </w:rPr>
        <w:t xml:space="preserve">              </w:t>
      </w:r>
      <w:r w:rsidRPr="00CE59DE">
        <w:rPr>
          <w:bCs/>
          <w:sz w:val="28"/>
          <w:szCs w:val="28"/>
        </w:rPr>
        <w:t>Защита проекта 8 класс</w:t>
      </w:r>
    </w:p>
    <w:p w:rsidR="00CE59DE" w:rsidRPr="00CE59DE" w:rsidRDefault="00CE59DE" w:rsidP="00CE59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Слайд 1</w:t>
      </w:r>
    </w:p>
    <w:p w:rsidR="00CE59DE" w:rsidRPr="00CE59DE" w:rsidRDefault="00CE59DE" w:rsidP="00CE59DE">
      <w:pPr>
        <w:rPr>
          <w:bCs/>
          <w:sz w:val="28"/>
          <w:szCs w:val="28"/>
        </w:rPr>
      </w:pPr>
      <w:r w:rsidRPr="00CE59DE">
        <w:rPr>
          <w:bCs/>
          <w:sz w:val="28"/>
          <w:szCs w:val="28"/>
        </w:rPr>
        <w:t>Проект  по геометрии «</w:t>
      </w:r>
      <w:r w:rsidRPr="00CE59DE">
        <w:rPr>
          <w:bCs/>
          <w:i/>
          <w:sz w:val="28"/>
          <w:szCs w:val="28"/>
        </w:rPr>
        <w:t>Измерительные работы на местности</w:t>
      </w:r>
      <w:r w:rsidRPr="00CE59DE">
        <w:rPr>
          <w:bCs/>
          <w:sz w:val="28"/>
          <w:szCs w:val="28"/>
        </w:rPr>
        <w:t>»</w:t>
      </w:r>
    </w:p>
    <w:p w:rsidR="00CE59DE" w:rsidRPr="00CE59DE" w:rsidRDefault="00CE59DE" w:rsidP="00CE59DE">
      <w:pPr>
        <w:rPr>
          <w:b/>
          <w:bCs/>
          <w:sz w:val="28"/>
          <w:szCs w:val="28"/>
        </w:rPr>
      </w:pPr>
      <w:r w:rsidRPr="00CE59DE">
        <w:rPr>
          <w:b/>
          <w:bCs/>
          <w:sz w:val="28"/>
          <w:szCs w:val="28"/>
        </w:rPr>
        <w:t xml:space="preserve">              </w:t>
      </w:r>
      <w:r w:rsidRPr="00CE59DE">
        <w:rPr>
          <w:sz w:val="28"/>
          <w:szCs w:val="28"/>
        </w:rPr>
        <w:t xml:space="preserve"> МБОУ «</w:t>
      </w:r>
      <w:proofErr w:type="spellStart"/>
      <w:r w:rsidRPr="00CE59DE">
        <w:rPr>
          <w:sz w:val="28"/>
          <w:szCs w:val="28"/>
        </w:rPr>
        <w:t>Красноануйская</w:t>
      </w:r>
      <w:proofErr w:type="spellEnd"/>
      <w:r w:rsidRPr="00CE59DE">
        <w:rPr>
          <w:sz w:val="28"/>
          <w:szCs w:val="28"/>
        </w:rPr>
        <w:t xml:space="preserve"> о.о. школа»</w:t>
      </w:r>
    </w:p>
    <w:p w:rsidR="00CE59DE" w:rsidRPr="00CE59DE" w:rsidRDefault="00CE59DE" w:rsidP="00CE59DE">
      <w:pPr>
        <w:rPr>
          <w:sz w:val="28"/>
          <w:szCs w:val="28"/>
        </w:rPr>
      </w:pPr>
      <w:r w:rsidRPr="00CE59DE">
        <w:rPr>
          <w:sz w:val="28"/>
          <w:szCs w:val="28"/>
        </w:rPr>
        <w:t xml:space="preserve">                                           Руководитель: Колупаева Т.А.</w:t>
      </w:r>
    </w:p>
    <w:p w:rsidR="00CE59DE" w:rsidRDefault="00CE59DE" w:rsidP="00CE59DE">
      <w:pPr>
        <w:rPr>
          <w:sz w:val="28"/>
          <w:szCs w:val="28"/>
        </w:rPr>
      </w:pPr>
      <w:r w:rsidRPr="00CE59DE">
        <w:rPr>
          <w:sz w:val="28"/>
          <w:szCs w:val="28"/>
        </w:rPr>
        <w:t xml:space="preserve">                                    Выполнили учащиеся 8 –го класс</w:t>
      </w:r>
      <w:r>
        <w:rPr>
          <w:sz w:val="28"/>
          <w:szCs w:val="28"/>
        </w:rPr>
        <w:t>а</w:t>
      </w:r>
    </w:p>
    <w:p w:rsidR="00CE59DE" w:rsidRPr="00CE59DE" w:rsidRDefault="00CE59DE" w:rsidP="00CE5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E59DE">
        <w:rPr>
          <w:sz w:val="28"/>
          <w:szCs w:val="28"/>
        </w:rPr>
        <w:t>2014 г.</w:t>
      </w:r>
    </w:p>
    <w:p w:rsidR="00CE59DE" w:rsidRDefault="00CE59DE" w:rsidP="00CE59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Слайд 2</w:t>
      </w:r>
    </w:p>
    <w:p w:rsidR="00CE59DE" w:rsidRPr="00CE59DE" w:rsidRDefault="00CE59DE" w:rsidP="00CE59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Основываясь на высказывания Д.И. Менделеева </w:t>
      </w:r>
    </w:p>
    <w:p w:rsidR="00CE59DE" w:rsidRPr="0063677F" w:rsidRDefault="00CE59DE" w:rsidP="00CE59DE">
      <w:pPr>
        <w:rPr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«Наука начинается с тех пор,</w:t>
      </w:r>
      <w:r w:rsidRPr="0051117F">
        <w:t xml:space="preserve"> 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Как начинают измерять,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Точная наука немыслима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без измерения».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Д. И. Менделеев.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 данном проекте мы поставили такие цели.</w:t>
      </w:r>
    </w:p>
    <w:p w:rsidR="00CE59DE" w:rsidRDefault="00CE59DE" w:rsidP="00CE59DE">
      <w:pPr>
        <w:rPr>
          <w:sz w:val="36"/>
          <w:szCs w:val="36"/>
        </w:rPr>
      </w:pPr>
    </w:p>
    <w:p w:rsidR="00CE59DE" w:rsidRPr="0063677F" w:rsidRDefault="00CE59DE" w:rsidP="00CE59DE">
      <w:pPr>
        <w:rPr>
          <w:b/>
          <w:sz w:val="56"/>
          <w:szCs w:val="56"/>
        </w:rPr>
      </w:pPr>
      <w:r w:rsidRPr="0063677F">
        <w:rPr>
          <w:b/>
          <w:sz w:val="56"/>
          <w:szCs w:val="56"/>
        </w:rPr>
        <w:t>Цель:</w:t>
      </w:r>
    </w:p>
    <w:p w:rsidR="00CE59DE" w:rsidRPr="0063677F" w:rsidRDefault="00CE59DE" w:rsidP="00CE59DE">
      <w:pPr>
        <w:numPr>
          <w:ilvl w:val="0"/>
          <w:numId w:val="2"/>
        </w:numPr>
        <w:spacing w:after="0" w:line="270" w:lineRule="atLeast"/>
        <w:rPr>
          <w:rFonts w:ascii="Algerian" w:eastAsia="Times New Roman" w:hAnsi="Algerian" w:cs="Arial"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Формирование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умений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навыков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применять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признаки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подобия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треугольников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выполнении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измерительных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работ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местности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>.</w:t>
      </w:r>
    </w:p>
    <w:p w:rsidR="00CE59DE" w:rsidRPr="0063677F" w:rsidRDefault="00CE59DE" w:rsidP="00CE59DE">
      <w:pPr>
        <w:numPr>
          <w:ilvl w:val="0"/>
          <w:numId w:val="2"/>
        </w:numPr>
        <w:spacing w:after="0" w:line="270" w:lineRule="atLeast"/>
        <w:rPr>
          <w:rFonts w:ascii="Algerian" w:eastAsia="Times New Roman" w:hAnsi="Algerian" w:cs="Arial"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Развивать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потребность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познании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>,  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умение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принимать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решение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,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осуществлять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поиск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направления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методов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решения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проблемы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>.</w:t>
      </w:r>
    </w:p>
    <w:p w:rsidR="00CE59DE" w:rsidRPr="0063677F" w:rsidRDefault="00CE59DE" w:rsidP="00CE59DE">
      <w:pPr>
        <w:numPr>
          <w:ilvl w:val="0"/>
          <w:numId w:val="2"/>
        </w:numPr>
        <w:spacing w:after="0" w:line="270" w:lineRule="atLeast"/>
        <w:rPr>
          <w:rFonts w:ascii="Algerian" w:eastAsia="Times New Roman" w:hAnsi="Algerian" w:cs="Arial"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Применять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знания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необычных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ситуациях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>.</w:t>
      </w:r>
    </w:p>
    <w:p w:rsidR="00CE59DE" w:rsidRPr="0063677F" w:rsidRDefault="00CE59DE" w:rsidP="00CE59DE">
      <w:pPr>
        <w:numPr>
          <w:ilvl w:val="0"/>
          <w:numId w:val="2"/>
        </w:numPr>
        <w:spacing w:after="0" w:line="270" w:lineRule="atLeast"/>
        <w:rPr>
          <w:rFonts w:ascii="Algerian" w:eastAsia="Times New Roman" w:hAnsi="Algerian" w:cs="Arial"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Воспитывать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умение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сотрудничать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,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работать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группе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,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развивать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чувство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 xml:space="preserve"> </w:t>
      </w:r>
      <w:r w:rsidRPr="0063677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ответственности</w:t>
      </w:r>
      <w:r w:rsidRPr="0063677F">
        <w:rPr>
          <w:rFonts w:ascii="Algerian" w:eastAsia="Times New Roman" w:hAnsi="Algerian" w:cs="Times New Roman"/>
          <w:color w:val="444444"/>
          <w:sz w:val="32"/>
          <w:szCs w:val="32"/>
          <w:lang w:eastAsia="ru-RU"/>
        </w:rPr>
        <w:t>.</w:t>
      </w:r>
    </w:p>
    <w:p w:rsidR="00CE59DE" w:rsidRPr="00CE59DE" w:rsidRDefault="00CE59DE" w:rsidP="00CE59DE">
      <w:pPr>
        <w:rPr>
          <w:rFonts w:ascii="Times New Roman" w:hAnsi="Times New Roman" w:cs="Times New Roman"/>
          <w:sz w:val="32"/>
          <w:szCs w:val="32"/>
        </w:rPr>
      </w:pPr>
      <w:r w:rsidRPr="00CE59DE">
        <w:rPr>
          <w:rFonts w:ascii="Times New Roman" w:hAnsi="Times New Roman" w:cs="Times New Roman"/>
          <w:sz w:val="32"/>
          <w:szCs w:val="32"/>
        </w:rPr>
        <w:lastRenderedPageBreak/>
        <w:t>Слайд 3.</w:t>
      </w:r>
    </w:p>
    <w:p w:rsidR="00CE59DE" w:rsidRDefault="00CE59DE" w:rsidP="00CE59D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Актуальность исследования: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Действительно, роль измерений в жизни современного человека очень велика.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В популярном энциклопедическом словаре дается определение измерению. Измерения – это действия, производимые с целью нахождения числовых значений, количественной величины в принятых е</w:t>
      </w:r>
      <w:r>
        <w:rPr>
          <w:rFonts w:ascii="Arial" w:hAnsi="Arial" w:cs="Arial"/>
          <w:color w:val="000000"/>
          <w:sz w:val="32"/>
          <w:szCs w:val="32"/>
        </w:rPr>
        <w:t xml:space="preserve">диницах измерения. 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Измерить величину можно с помощью приборов. В повседневной жизни мы уже не можем обойтись без часов, линейки, измерительной ленты, мерного стакана, термометра, электрического счетчика. Можно сказать, с приборами мы сталкиваемся на каждом шагу.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Отсюда для нашего исследования по измерению на местности,  мы попробуем использовать измерительные приборы - это рулетку, метр, зеркало.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Слайд 4.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Для этого мы поставили такие 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Задачи:</w:t>
      </w:r>
    </w:p>
    <w:p w:rsidR="00CE59DE" w:rsidRPr="0063677F" w:rsidRDefault="00CE59DE" w:rsidP="00CE59D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Организовать исследовательскую работу по измерению недоступных расстояний на местности.</w:t>
      </w:r>
    </w:p>
    <w:p w:rsidR="00CE59DE" w:rsidRPr="0063677F" w:rsidRDefault="00CE59DE" w:rsidP="00CE59D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Способствовать развитию интеллектуальной активности учащихся.</w:t>
      </w:r>
    </w:p>
    <w:p w:rsidR="00CE59DE" w:rsidRPr="0063677F" w:rsidRDefault="00CE59DE" w:rsidP="00CE59D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b/>
          <w:color w:val="444444"/>
          <w:sz w:val="32"/>
          <w:szCs w:val="32"/>
          <w:lang w:eastAsia="ru-RU"/>
        </w:rPr>
      </w:pPr>
      <w:r w:rsidRPr="0063677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Организовать работу учащихся с компьютером.</w:t>
      </w:r>
    </w:p>
    <w:p w:rsidR="00CE59DE" w:rsidRPr="0063677F" w:rsidRDefault="00CE59DE" w:rsidP="00CE59DE">
      <w:pPr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t>·</w:t>
      </w:r>
      <w:r w:rsidRPr="0063677F">
        <w:rPr>
          <w:rFonts w:ascii="Arial" w:hAnsi="Arial" w:cs="Arial"/>
          <w:color w:val="000000"/>
          <w:sz w:val="32"/>
          <w:szCs w:val="32"/>
        </w:rPr>
        <w:t xml:space="preserve">  </w:t>
      </w:r>
      <w:r>
        <w:rPr>
          <w:rFonts w:ascii="Arial" w:hAnsi="Arial" w:cs="Arial"/>
          <w:color w:val="000000"/>
          <w:sz w:val="32"/>
          <w:szCs w:val="32"/>
        </w:rPr>
        <w:t>С</w:t>
      </w:r>
      <w:r w:rsidRPr="0063677F">
        <w:rPr>
          <w:rFonts w:ascii="Arial" w:hAnsi="Arial" w:cs="Arial"/>
          <w:color w:val="000000"/>
          <w:sz w:val="32"/>
          <w:szCs w:val="32"/>
        </w:rPr>
        <w:t>делать выводы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CE59DE" w:rsidRDefault="00CE59DE" w:rsidP="00CE59DE">
      <w:pPr>
        <w:rPr>
          <w:sz w:val="32"/>
          <w:szCs w:val="32"/>
        </w:rPr>
      </w:pPr>
    </w:p>
    <w:p w:rsidR="00CE59DE" w:rsidRPr="0063677F" w:rsidRDefault="00CE59DE" w:rsidP="00CE59DE">
      <w:pPr>
        <w:rPr>
          <w:sz w:val="32"/>
          <w:szCs w:val="32"/>
        </w:rPr>
      </w:pPr>
      <w:r>
        <w:rPr>
          <w:sz w:val="32"/>
          <w:szCs w:val="32"/>
        </w:rPr>
        <w:t>Слайд 5.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sz w:val="56"/>
          <w:szCs w:val="56"/>
        </w:rPr>
        <w:t>Гипотеза:</w:t>
      </w:r>
      <w:r w:rsidRPr="00E97C5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gramStart"/>
      <w:r w:rsidRPr="0063677F">
        <w:rPr>
          <w:rFonts w:ascii="Arial" w:hAnsi="Arial" w:cs="Arial"/>
          <w:color w:val="000000"/>
          <w:sz w:val="32"/>
          <w:szCs w:val="32"/>
        </w:rPr>
        <w:t>В настоящее время измерительные работы на местности играют важную роль, так как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63677F">
        <w:rPr>
          <w:rFonts w:ascii="Arial" w:hAnsi="Arial" w:cs="Arial"/>
          <w:color w:val="000000"/>
          <w:sz w:val="32"/>
          <w:szCs w:val="32"/>
        </w:rPr>
        <w:t xml:space="preserve"> не проводя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63677F">
        <w:rPr>
          <w:rFonts w:ascii="Arial" w:hAnsi="Arial" w:cs="Arial"/>
          <w:color w:val="000000"/>
          <w:sz w:val="32"/>
          <w:szCs w:val="32"/>
        </w:rPr>
        <w:t xml:space="preserve"> измерения можно </w:t>
      </w:r>
      <w:r w:rsidRPr="0063677F">
        <w:rPr>
          <w:rFonts w:ascii="Arial" w:hAnsi="Arial" w:cs="Arial"/>
          <w:color w:val="000000"/>
          <w:sz w:val="32"/>
          <w:szCs w:val="32"/>
        </w:rPr>
        <w:lastRenderedPageBreak/>
        <w:t>поплатится жизнью.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color w:val="000000"/>
          <w:sz w:val="32"/>
          <w:szCs w:val="32"/>
        </w:rPr>
        <w:t>( Например: выяснить может ли растущее дерево возле вашего дома  при падении повредить вам или вашему жилищу)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Объект исследования: измерения на местности.</w:t>
      </w:r>
    </w:p>
    <w:p w:rsidR="00CE59DE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Предмет исследования: способы измерений на местности.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Слайд 6. Мы определили ход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иследования</w:t>
      </w:r>
      <w:proofErr w:type="spellEnd"/>
    </w:p>
    <w:p w:rsidR="00CE59DE" w:rsidRDefault="00CE59DE" w:rsidP="00CE59DE">
      <w:pPr>
        <w:rPr>
          <w:bCs/>
          <w:sz w:val="56"/>
          <w:szCs w:val="56"/>
        </w:rPr>
      </w:pPr>
      <w:r>
        <w:rPr>
          <w:b/>
          <w:bCs/>
          <w:sz w:val="56"/>
          <w:szCs w:val="56"/>
        </w:rPr>
        <w:t>Ход исследования:</w:t>
      </w:r>
    </w:p>
    <w:p w:rsidR="00CE59DE" w:rsidRDefault="00CE59DE" w:rsidP="00CE59DE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1) Постановка проблемы. Определение цели проекта.</w:t>
      </w:r>
    </w:p>
    <w:p w:rsidR="00CE59DE" w:rsidRPr="0063677F" w:rsidRDefault="00CE59DE" w:rsidP="00CE59DE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2) Распределение на группы (измерение высоты столба способом с помощью зеркало – 1 человек </w:t>
      </w:r>
      <w:proofErr w:type="spellStart"/>
      <w:r>
        <w:rPr>
          <w:bCs/>
          <w:sz w:val="36"/>
          <w:szCs w:val="36"/>
        </w:rPr>
        <w:t>Откидыч</w:t>
      </w:r>
      <w:proofErr w:type="spellEnd"/>
      <w:r>
        <w:rPr>
          <w:bCs/>
          <w:sz w:val="36"/>
          <w:szCs w:val="36"/>
        </w:rPr>
        <w:t xml:space="preserve"> Алёна, а также способом палки и рулетки – 4 человек Панин Василий, </w:t>
      </w:r>
      <w:proofErr w:type="spellStart"/>
      <w:r>
        <w:rPr>
          <w:bCs/>
          <w:sz w:val="36"/>
          <w:szCs w:val="36"/>
        </w:rPr>
        <w:t>Коровкина</w:t>
      </w:r>
      <w:proofErr w:type="spellEnd"/>
      <w:r>
        <w:rPr>
          <w:bCs/>
          <w:sz w:val="36"/>
          <w:szCs w:val="36"/>
        </w:rPr>
        <w:t xml:space="preserve"> Людмила</w:t>
      </w:r>
      <w:proofErr w:type="gramStart"/>
      <w:r>
        <w:rPr>
          <w:bCs/>
          <w:sz w:val="36"/>
          <w:szCs w:val="36"/>
        </w:rPr>
        <w:t xml:space="preserve"> ,</w:t>
      </w:r>
      <w:proofErr w:type="gramEnd"/>
      <w:r>
        <w:rPr>
          <w:bCs/>
          <w:sz w:val="36"/>
          <w:szCs w:val="36"/>
        </w:rPr>
        <w:t xml:space="preserve"> Дроздова Николая и Гордеева Анна; измерение высоты дерева способом  рулетки и тени дерева 3 человека Зырянова Ксения , Белозёрова Юлия, </w:t>
      </w:r>
      <w:proofErr w:type="spellStart"/>
      <w:r>
        <w:rPr>
          <w:bCs/>
          <w:sz w:val="36"/>
          <w:szCs w:val="36"/>
        </w:rPr>
        <w:t>Шарабарина</w:t>
      </w:r>
      <w:proofErr w:type="spellEnd"/>
      <w:r>
        <w:rPr>
          <w:bCs/>
          <w:sz w:val="36"/>
          <w:szCs w:val="36"/>
        </w:rPr>
        <w:t xml:space="preserve"> Елена, способ измерения длинны до недоступной точки -2 человека </w:t>
      </w:r>
      <w:proofErr w:type="spellStart"/>
      <w:r>
        <w:rPr>
          <w:bCs/>
          <w:sz w:val="36"/>
          <w:szCs w:val="36"/>
        </w:rPr>
        <w:t>Максимчик</w:t>
      </w:r>
      <w:proofErr w:type="spellEnd"/>
      <w:r>
        <w:rPr>
          <w:bCs/>
          <w:sz w:val="36"/>
          <w:szCs w:val="36"/>
        </w:rPr>
        <w:t xml:space="preserve"> Юлия, Филиппова </w:t>
      </w:r>
      <w:proofErr w:type="spellStart"/>
      <w:r>
        <w:rPr>
          <w:bCs/>
          <w:sz w:val="36"/>
          <w:szCs w:val="36"/>
        </w:rPr>
        <w:t>Викотрия</w:t>
      </w:r>
      <w:proofErr w:type="spellEnd"/>
      <w:r>
        <w:rPr>
          <w:bCs/>
          <w:sz w:val="36"/>
          <w:szCs w:val="36"/>
        </w:rPr>
        <w:t>.)</w:t>
      </w:r>
    </w:p>
    <w:p w:rsidR="00CE59DE" w:rsidRDefault="00CE59DE" w:rsidP="00CE59DE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2) Планирование времени проекта.</w:t>
      </w:r>
    </w:p>
    <w:p w:rsidR="00CE59DE" w:rsidRDefault="00CE59DE" w:rsidP="00CE59DE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3) Поиск информации по проекту</w:t>
      </w:r>
      <w:proofErr w:type="gramStart"/>
      <w:r>
        <w:rPr>
          <w:bCs/>
          <w:sz w:val="36"/>
          <w:szCs w:val="36"/>
        </w:rPr>
        <w:t>.</w:t>
      </w:r>
      <w:proofErr w:type="gramEnd"/>
      <w:r>
        <w:rPr>
          <w:bCs/>
          <w:sz w:val="36"/>
          <w:szCs w:val="36"/>
        </w:rPr>
        <w:t xml:space="preserve"> (</w:t>
      </w:r>
      <w:proofErr w:type="gramStart"/>
      <w:r>
        <w:rPr>
          <w:bCs/>
          <w:sz w:val="36"/>
          <w:szCs w:val="36"/>
        </w:rPr>
        <w:t>и</w:t>
      </w:r>
      <w:proofErr w:type="gramEnd"/>
      <w:r>
        <w:rPr>
          <w:bCs/>
          <w:sz w:val="36"/>
          <w:szCs w:val="36"/>
        </w:rPr>
        <w:t>спользовали учебник «Геометрия 7-9»). Выполнение необходимых расчётов при проведении исследования</w:t>
      </w:r>
      <w:proofErr w:type="gramStart"/>
      <w:r>
        <w:rPr>
          <w:bCs/>
          <w:sz w:val="36"/>
          <w:szCs w:val="36"/>
        </w:rPr>
        <w:t>.(</w:t>
      </w:r>
      <w:proofErr w:type="gramEnd"/>
      <w:r>
        <w:rPr>
          <w:bCs/>
          <w:sz w:val="36"/>
          <w:szCs w:val="36"/>
        </w:rPr>
        <w:t>Для этого использовали тему «Подобия треугольников»)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Так как мы распределились на группы</w:t>
      </w:r>
      <w:proofErr w:type="gramStart"/>
      <w:r>
        <w:rPr>
          <w:bCs/>
          <w:sz w:val="36"/>
          <w:szCs w:val="36"/>
        </w:rPr>
        <w:t xml:space="preserve"> ,</w:t>
      </w:r>
      <w:proofErr w:type="gramEnd"/>
      <w:r>
        <w:rPr>
          <w:bCs/>
          <w:sz w:val="36"/>
          <w:szCs w:val="36"/>
        </w:rPr>
        <w:t xml:space="preserve"> то решили,  что каждый участник проекта создаст свой мини- проект .</w:t>
      </w:r>
    </w:p>
    <w:p w:rsidR="00CE59DE" w:rsidRDefault="00CE59DE" w:rsidP="00CE59DE">
      <w:pPr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4) Создание мини- проектов каждому участнику проекта. В которых входит: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-Цель</w:t>
      </w:r>
      <w:proofErr w:type="gramStart"/>
      <w:r>
        <w:rPr>
          <w:bCs/>
          <w:sz w:val="36"/>
          <w:szCs w:val="36"/>
        </w:rPr>
        <w:t>.(</w:t>
      </w:r>
      <w:proofErr w:type="gramEnd"/>
      <w:r>
        <w:rPr>
          <w:bCs/>
          <w:sz w:val="36"/>
          <w:szCs w:val="36"/>
        </w:rPr>
        <w:t xml:space="preserve"> Мы её определили для всех такую: рассмотреть как применяются  признаки подобия для  измерения на плоскости). 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-Оборудование.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 xml:space="preserve">- Ожидаемый результат. </w:t>
      </w:r>
      <w:proofErr w:type="gramEnd"/>
      <w:r>
        <w:rPr>
          <w:bCs/>
          <w:sz w:val="36"/>
          <w:szCs w:val="36"/>
        </w:rPr>
        <w:t>(Здесь мы</w:t>
      </w:r>
      <w:proofErr w:type="gramStart"/>
      <w:r>
        <w:rPr>
          <w:bCs/>
          <w:sz w:val="36"/>
          <w:szCs w:val="36"/>
        </w:rPr>
        <w:t xml:space="preserve"> ,</w:t>
      </w:r>
      <w:proofErr w:type="gramEnd"/>
      <w:r>
        <w:rPr>
          <w:bCs/>
          <w:sz w:val="36"/>
          <w:szCs w:val="36"/>
        </w:rPr>
        <w:t xml:space="preserve"> посчитали, что используем и запомним применение подобия треугольников для измерение на местности.) 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-Решение задачи</w:t>
      </w:r>
      <w:proofErr w:type="gramStart"/>
      <w:r>
        <w:rPr>
          <w:bCs/>
          <w:sz w:val="36"/>
          <w:szCs w:val="36"/>
        </w:rPr>
        <w:t>.(</w:t>
      </w:r>
      <w:proofErr w:type="gramEnd"/>
      <w:r>
        <w:rPr>
          <w:bCs/>
          <w:sz w:val="36"/>
          <w:szCs w:val="36"/>
        </w:rPr>
        <w:t xml:space="preserve"> Здесь у нас входит : рисунок </w:t>
      </w:r>
      <w:proofErr w:type="spellStart"/>
      <w:r>
        <w:rPr>
          <w:bCs/>
          <w:sz w:val="36"/>
          <w:szCs w:val="36"/>
        </w:rPr>
        <w:t>исследоваемого</w:t>
      </w:r>
      <w:proofErr w:type="spellEnd"/>
      <w:r>
        <w:rPr>
          <w:bCs/>
          <w:sz w:val="36"/>
          <w:szCs w:val="36"/>
        </w:rPr>
        <w:t xml:space="preserve"> предмета, измерительные данные и вычисления с результатом)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- Вывод</w:t>
      </w:r>
      <w:proofErr w:type="gramStart"/>
      <w:r>
        <w:rPr>
          <w:bCs/>
          <w:sz w:val="36"/>
          <w:szCs w:val="36"/>
        </w:rPr>
        <w:t>.(</w:t>
      </w:r>
      <w:proofErr w:type="gramEnd"/>
      <w:r>
        <w:rPr>
          <w:bCs/>
          <w:sz w:val="36"/>
          <w:szCs w:val="36"/>
        </w:rPr>
        <w:t xml:space="preserve"> Каждый свой , что и как ему помогало выполнить поставленную  задачу ) </w:t>
      </w:r>
    </w:p>
    <w:p w:rsidR="00CE59DE" w:rsidRPr="00CE59DE" w:rsidRDefault="00CE59DE" w:rsidP="00CE59DE">
      <w:pPr>
        <w:ind w:left="720"/>
        <w:rPr>
          <w:b/>
          <w:bCs/>
          <w:sz w:val="36"/>
          <w:szCs w:val="36"/>
        </w:rPr>
      </w:pPr>
      <w:r w:rsidRPr="00CE59DE">
        <w:rPr>
          <w:b/>
          <w:bCs/>
          <w:sz w:val="36"/>
          <w:szCs w:val="36"/>
        </w:rPr>
        <w:t>Посмотрим некоторые мини- проекты по измерению на местности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Слайд 7-10</w:t>
      </w:r>
      <w:proofErr w:type="gramStart"/>
      <w:r>
        <w:rPr>
          <w:bCs/>
          <w:sz w:val="36"/>
          <w:szCs w:val="36"/>
        </w:rPr>
        <w:t xml:space="preserve"> З</w:t>
      </w:r>
      <w:proofErr w:type="gramEnd"/>
      <w:r>
        <w:rPr>
          <w:bCs/>
          <w:sz w:val="36"/>
          <w:szCs w:val="36"/>
        </w:rPr>
        <w:t>десь показана одна из работ по измерению высоты  дерева.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Слайд 11- 12 – 16 Показано измерение высоты столба с помощью зеркало и рулетки.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Слайд 17-20</w:t>
      </w:r>
      <w:proofErr w:type="gramStart"/>
      <w:r>
        <w:rPr>
          <w:bCs/>
          <w:sz w:val="36"/>
          <w:szCs w:val="36"/>
        </w:rPr>
        <w:t xml:space="preserve"> З</w:t>
      </w:r>
      <w:proofErr w:type="gramEnd"/>
      <w:r>
        <w:rPr>
          <w:bCs/>
          <w:sz w:val="36"/>
          <w:szCs w:val="36"/>
        </w:rPr>
        <w:t>десь мини- проект по измерению высоты столба с помощью палки и рулетки.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Слайд 21 – 26. Мини – проект по измерению до недоступной точки.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  <w:r>
        <w:rPr>
          <w:bCs/>
          <w:sz w:val="36"/>
          <w:szCs w:val="36"/>
        </w:rPr>
        <w:t>Слайд 27. После окончания исследования каждым участником , мы сделали</w:t>
      </w:r>
    </w:p>
    <w:p w:rsidR="00CE59DE" w:rsidRDefault="00CE59DE" w:rsidP="00CE59DE">
      <w:pPr>
        <w:ind w:left="720"/>
        <w:rPr>
          <w:bCs/>
          <w:sz w:val="36"/>
          <w:szCs w:val="36"/>
        </w:rPr>
      </w:pPr>
    </w:p>
    <w:p w:rsidR="00CE59DE" w:rsidRPr="0063677F" w:rsidRDefault="00CE59DE" w:rsidP="00CE59DE">
      <w:pPr>
        <w:rPr>
          <w:bCs/>
          <w:sz w:val="36"/>
          <w:szCs w:val="36"/>
        </w:rPr>
      </w:pPr>
      <w:r>
        <w:rPr>
          <w:b/>
          <w:bCs/>
          <w:sz w:val="56"/>
          <w:szCs w:val="56"/>
        </w:rPr>
        <w:t>Вывод:</w:t>
      </w:r>
      <w:r w:rsidRPr="00E97C5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>В настоящем проекте рассмотрены наиболее актуальные задачи, связанные с геометрическими построениями на местности – провешиванием прямых, делением отрезков и</w:t>
      </w:r>
      <w:r>
        <w:rPr>
          <w:rFonts w:ascii="Arial" w:hAnsi="Arial" w:cs="Arial"/>
          <w:color w:val="000000"/>
          <w:sz w:val="32"/>
          <w:szCs w:val="32"/>
        </w:rPr>
        <w:t xml:space="preserve"> углов, измерение высоты дерева или столба или здания, измерения длины до недоступной точки, измерение ширины реки. </w:t>
      </w:r>
      <w:r w:rsidRPr="0063677F">
        <w:rPr>
          <w:rFonts w:ascii="Arial" w:hAnsi="Arial" w:cs="Arial"/>
          <w:color w:val="000000"/>
          <w:sz w:val="32"/>
          <w:szCs w:val="32"/>
        </w:rPr>
        <w:t xml:space="preserve"> Приведено большое количество задач и даны их решения. Приведенные задачи имеют значительный практический интерес, закрепляют полученные знания по геометрии и могут использоваться для практических работ.</w:t>
      </w:r>
    </w:p>
    <w:p w:rsidR="00CE59DE" w:rsidRPr="0063677F" w:rsidRDefault="00CE59DE" w:rsidP="00CE59D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3677F">
        <w:rPr>
          <w:rFonts w:ascii="Arial" w:hAnsi="Arial" w:cs="Arial"/>
          <w:color w:val="000000"/>
          <w:sz w:val="32"/>
          <w:szCs w:val="32"/>
        </w:rPr>
        <w:t xml:space="preserve">Таким образом, цель проекта </w:t>
      </w:r>
      <w:r>
        <w:rPr>
          <w:rFonts w:ascii="Arial" w:hAnsi="Arial" w:cs="Arial"/>
          <w:color w:val="000000"/>
          <w:sz w:val="32"/>
          <w:szCs w:val="32"/>
        </w:rPr>
        <w:t xml:space="preserve">считаем, </w:t>
      </w:r>
      <w:r w:rsidRPr="0063677F">
        <w:rPr>
          <w:rFonts w:ascii="Arial" w:hAnsi="Arial" w:cs="Arial"/>
          <w:color w:val="000000"/>
          <w:sz w:val="32"/>
          <w:szCs w:val="32"/>
        </w:rPr>
        <w:t>достигнута, поставленные задачи выполнены.</w:t>
      </w:r>
    </w:p>
    <w:p w:rsidR="00CE59DE" w:rsidRDefault="00CE59DE" w:rsidP="00CE59DE">
      <w:pPr>
        <w:rPr>
          <w:bCs/>
          <w:sz w:val="56"/>
          <w:szCs w:val="56"/>
        </w:rPr>
      </w:pPr>
    </w:p>
    <w:p w:rsidR="00947753" w:rsidRDefault="00947753"/>
    <w:sectPr w:rsidR="00947753" w:rsidSect="00E8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E66"/>
    <w:multiLevelType w:val="hybridMultilevel"/>
    <w:tmpl w:val="DA7EC50A"/>
    <w:lvl w:ilvl="0" w:tplc="AB346F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0CE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A7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C0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0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87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0A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43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A5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B4D60"/>
    <w:multiLevelType w:val="multilevel"/>
    <w:tmpl w:val="3D1A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D727F"/>
    <w:multiLevelType w:val="multilevel"/>
    <w:tmpl w:val="E676F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9DE"/>
    <w:rsid w:val="00947753"/>
    <w:rsid w:val="00CE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2014-04-21T12:31:00Z</dcterms:created>
  <dcterms:modified xsi:type="dcterms:W3CDTF">2014-04-21T13:59:00Z</dcterms:modified>
</cp:coreProperties>
</file>