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A7" w:rsidRDefault="007B15A7" w:rsidP="009A13F1">
      <w:pPr>
        <w:rPr>
          <w:rStyle w:val="FontStyle14"/>
          <w:sz w:val="24"/>
          <w:szCs w:val="24"/>
        </w:rPr>
      </w:pPr>
    </w:p>
    <w:p w:rsidR="00EF75DB" w:rsidRPr="009A13F1" w:rsidRDefault="00EF75DB" w:rsidP="000239F6">
      <w:pPr>
        <w:jc w:val="center"/>
        <w:rPr>
          <w:rStyle w:val="FontStyle14"/>
          <w:rFonts w:ascii="Times New Roman" w:hAnsi="Times New Roman" w:cs="Times New Roman"/>
          <w:bCs w:val="0"/>
          <w:sz w:val="28"/>
        </w:rPr>
      </w:pPr>
      <w:r w:rsidRPr="009A13F1">
        <w:rPr>
          <w:rStyle w:val="FontStyle14"/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EF75DB" w:rsidRPr="009A13F1" w:rsidRDefault="00EF75DB" w:rsidP="000239F6">
      <w:pPr>
        <w:spacing w:line="360" w:lineRule="auto"/>
        <w:ind w:firstLine="709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9A13F1">
        <w:rPr>
          <w:rStyle w:val="FontStyle14"/>
          <w:rFonts w:ascii="Times New Roman" w:hAnsi="Times New Roman" w:cs="Times New Roman"/>
          <w:sz w:val="24"/>
          <w:szCs w:val="24"/>
        </w:rPr>
        <w:t xml:space="preserve">По Истории России с конца </w:t>
      </w:r>
      <w:r w:rsidRPr="009A13F1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XVI</w:t>
      </w:r>
      <w:r w:rsidRPr="009A13F1">
        <w:rPr>
          <w:rStyle w:val="FontStyle14"/>
          <w:rFonts w:ascii="Times New Roman" w:hAnsi="Times New Roman" w:cs="Times New Roman"/>
          <w:sz w:val="24"/>
          <w:szCs w:val="24"/>
        </w:rPr>
        <w:t xml:space="preserve"> в. по  </w:t>
      </w:r>
      <w:r w:rsidRPr="009A13F1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XVIII</w:t>
      </w:r>
      <w:r w:rsidRPr="009A13F1">
        <w:rPr>
          <w:rStyle w:val="FontStyle14"/>
          <w:rFonts w:ascii="Times New Roman" w:hAnsi="Times New Roman" w:cs="Times New Roman"/>
          <w:sz w:val="24"/>
          <w:szCs w:val="24"/>
        </w:rPr>
        <w:t xml:space="preserve"> в.   7   КЛАСС</w:t>
      </w:r>
    </w:p>
    <w:p w:rsidR="009A13F1" w:rsidRPr="009A13F1" w:rsidRDefault="009A13F1" w:rsidP="009A13F1">
      <w:pPr>
        <w:spacing w:line="360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9A13F1">
        <w:rPr>
          <w:rStyle w:val="FontStyle14"/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9A13F1">
        <w:rPr>
          <w:rStyle w:val="FontStyle14"/>
          <w:rFonts w:ascii="Times New Roman" w:hAnsi="Times New Roman" w:cs="Times New Roman"/>
          <w:sz w:val="24"/>
          <w:szCs w:val="24"/>
        </w:rPr>
        <w:t>Русинова</w:t>
      </w:r>
      <w:proofErr w:type="spellEnd"/>
      <w:r w:rsidRPr="009A13F1">
        <w:rPr>
          <w:rStyle w:val="FontStyle14"/>
          <w:rFonts w:ascii="Times New Roman" w:hAnsi="Times New Roman" w:cs="Times New Roman"/>
          <w:sz w:val="24"/>
          <w:szCs w:val="24"/>
        </w:rPr>
        <w:t xml:space="preserve"> Л.А.</w:t>
      </w:r>
    </w:p>
    <w:p w:rsidR="009A13F1" w:rsidRPr="009A13F1" w:rsidRDefault="009A13F1" w:rsidP="009A13F1">
      <w:pPr>
        <w:spacing w:line="360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9A13F1">
        <w:rPr>
          <w:rStyle w:val="FontStyle14"/>
          <w:rFonts w:ascii="Times New Roman" w:hAnsi="Times New Roman" w:cs="Times New Roman"/>
          <w:sz w:val="24"/>
          <w:szCs w:val="24"/>
        </w:rPr>
        <w:t>Кол-во часов: 40.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6"/>
        <w:gridCol w:w="2417"/>
        <w:gridCol w:w="1559"/>
        <w:gridCol w:w="794"/>
        <w:gridCol w:w="4592"/>
        <w:gridCol w:w="2286"/>
        <w:gridCol w:w="975"/>
        <w:gridCol w:w="1134"/>
        <w:gridCol w:w="1134"/>
      </w:tblGrid>
      <w:tr w:rsidR="00EF75DB" w:rsidRPr="00211978" w:rsidTr="007B15A7">
        <w:trPr>
          <w:cantSplit/>
          <w:trHeight w:val="585"/>
        </w:trPr>
        <w:tc>
          <w:tcPr>
            <w:tcW w:w="561" w:type="dxa"/>
            <w:gridSpan w:val="2"/>
            <w:vMerge w:val="restart"/>
          </w:tcPr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A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A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7" w:type="dxa"/>
            <w:vMerge w:val="restart"/>
          </w:tcPr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vMerge w:val="restart"/>
          </w:tcPr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94" w:type="dxa"/>
            <w:vMerge w:val="restart"/>
          </w:tcPr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</w:t>
            </w:r>
            <w:proofErr w:type="gramStart"/>
            <w:r w:rsidRPr="009A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592" w:type="dxa"/>
            <w:vMerge w:val="restart"/>
          </w:tcPr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286" w:type="dxa"/>
            <w:vMerge w:val="restart"/>
          </w:tcPr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975" w:type="dxa"/>
            <w:vMerge w:val="restart"/>
          </w:tcPr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</w:tcPr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EF75DB" w:rsidRPr="00211978" w:rsidTr="007B15A7">
        <w:trPr>
          <w:cantSplit/>
          <w:trHeight w:val="409"/>
        </w:trPr>
        <w:tc>
          <w:tcPr>
            <w:tcW w:w="561" w:type="dxa"/>
            <w:gridSpan w:val="2"/>
            <w:vMerge/>
          </w:tcPr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EF75DB" w:rsidRPr="00AB4EED" w:rsidTr="007B15A7">
        <w:trPr>
          <w:trHeight w:val="150"/>
        </w:trPr>
        <w:tc>
          <w:tcPr>
            <w:tcW w:w="15452" w:type="dxa"/>
            <w:gridSpan w:val="10"/>
          </w:tcPr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</w:t>
            </w:r>
          </w:p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1: Россия на рубеже </w:t>
            </w:r>
            <w:r w:rsidRPr="009A13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9A13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A13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proofErr w:type="gramStart"/>
            <w:r w:rsidRPr="009A13F1">
              <w:rPr>
                <w:rFonts w:ascii="Times New Roman" w:hAnsi="Times New Roman" w:cs="Times New Roman"/>
                <w:b/>
                <w:sz w:val="24"/>
                <w:szCs w:val="24"/>
              </w:rPr>
              <w:t>веков</w:t>
            </w:r>
            <w:proofErr w:type="gramEnd"/>
            <w:r w:rsidRPr="009A13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75DB" w:rsidRPr="00AB4EED" w:rsidTr="007B15A7">
        <w:trPr>
          <w:trHeight w:val="150"/>
        </w:trPr>
        <w:tc>
          <w:tcPr>
            <w:tcW w:w="561" w:type="dxa"/>
            <w:gridSpan w:val="2"/>
          </w:tcPr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EF75DB" w:rsidRPr="009A13F1" w:rsidRDefault="00EF75DB" w:rsidP="007B1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</w:t>
            </w:r>
          </w:p>
        </w:tc>
        <w:tc>
          <w:tcPr>
            <w:tcW w:w="1559" w:type="dxa"/>
          </w:tcPr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EF75DB" w:rsidRPr="009A13F1" w:rsidRDefault="00EF75DB" w:rsidP="007B15A7">
            <w:pPr>
              <w:tabs>
                <w:tab w:val="left" w:pos="528"/>
              </w:tabs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исторической картой. Сравнивать территорию Российского государства в разные периоды (от Ивана </w:t>
            </w:r>
            <w:proofErr w:type="spellStart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 до Ивана Грозного).</w:t>
            </w:r>
          </w:p>
        </w:tc>
        <w:tc>
          <w:tcPr>
            <w:tcW w:w="2286" w:type="dxa"/>
          </w:tcPr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7B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7B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26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Бориса Годунова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</w:tcPr>
          <w:p w:rsidR="00EF75DB" w:rsidRPr="009A13F1" w:rsidRDefault="00EF75DB" w:rsidP="000239F6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Знать понятия: Патриаршество, самозванство, Крестьянское вос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стание уметь: </w:t>
            </w:r>
          </w:p>
          <w:p w:rsidR="00EF75DB" w:rsidRPr="009A13F1" w:rsidRDefault="00EF75DB" w:rsidP="000239F6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отмечать основные тенденции развития государства,  </w:t>
            </w:r>
            <w:proofErr w:type="spellStart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работатьс</w:t>
            </w:r>
            <w:proofErr w:type="spellEnd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 картой и текстом, сравнивать со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циально-экономическое развитие</w:t>
            </w:r>
          </w:p>
          <w:p w:rsidR="00EF75DB" w:rsidRPr="009A13F1" w:rsidRDefault="00EF75DB" w:rsidP="000239F6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Царь Федор Ива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нович. Обострение социальных и поли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противоре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чий.</w:t>
            </w:r>
          </w:p>
          <w:p w:rsidR="00EF75DB" w:rsidRPr="009A13F1" w:rsidRDefault="00EF75DB" w:rsidP="000239F6">
            <w:pPr>
              <w:tabs>
                <w:tab w:val="left" w:pos="528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Пресечение дина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стии Рюриковичей. 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 Годунов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историческими документами и картами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35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Смута.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592" w:type="dxa"/>
          </w:tcPr>
          <w:p w:rsidR="00EF75DB" w:rsidRPr="009A13F1" w:rsidRDefault="00EF75DB" w:rsidP="000239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Понятия: Смута, интервенция </w:t>
            </w:r>
          </w:p>
          <w:p w:rsidR="00EF75DB" w:rsidRPr="009A13F1" w:rsidRDefault="00EF75DB" w:rsidP="000239F6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причины Смутного времени, показывать по карте города, охва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гражданской войной, знать основных действующих лиц периода</w:t>
            </w:r>
          </w:p>
          <w:p w:rsidR="00EF75DB" w:rsidRPr="009A13F1" w:rsidRDefault="00EF75DB" w:rsidP="000239F6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Польская и швед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интервенция. Династические, со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циальные и меж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дународные при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чины Смуты. Восстание И. </w:t>
            </w:r>
            <w:proofErr w:type="spellStart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Болот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никова</w:t>
            </w:r>
            <w:proofErr w:type="spellEnd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таблиц, схем, планов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270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2" w:type="dxa"/>
          </w:tcPr>
          <w:p w:rsidR="00EF75DB" w:rsidRPr="009A13F1" w:rsidRDefault="00EF75DB" w:rsidP="000239F6">
            <w:pPr>
              <w:tabs>
                <w:tab w:val="left" w:pos="528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Делать выводы о том, почему в России не реализовалась западная модель государственного устройства, а выбор был сделан в пользу самодержавной власти.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исторических событий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270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Наш край в период Смуты.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EF75DB" w:rsidRPr="009A13F1" w:rsidRDefault="00EF75DB" w:rsidP="000239F6">
            <w:pPr>
              <w:tabs>
                <w:tab w:val="left" w:pos="528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Уметь готовить сообщения с использованием краеведческого материала.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50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 по теме 1.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  <w:p w:rsidR="00E200EB" w:rsidRPr="009A13F1" w:rsidRDefault="00E200E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EF75DB" w:rsidRPr="009A13F1" w:rsidRDefault="00EF75DB" w:rsidP="000239F6">
            <w:pPr>
              <w:tabs>
                <w:tab w:val="left" w:pos="528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факты, раскрывать причинно-следственные связи, сравнивая события, определяя их основные характеристики. Работать с исторической картой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05"/>
        </w:trPr>
        <w:tc>
          <w:tcPr>
            <w:tcW w:w="15452" w:type="dxa"/>
            <w:gridSpan w:val="10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65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Новые явления в экономике.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2" w:type="dxa"/>
          </w:tcPr>
          <w:p w:rsidR="00EF75DB" w:rsidRPr="009A13F1" w:rsidRDefault="00EF75DB" w:rsidP="000239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DB" w:rsidRPr="009A13F1" w:rsidRDefault="00EF75DB" w:rsidP="000239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Смуты. Возникновение ма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нуфактур и наем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труда. Города и торговля. Новоторговый 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устав. Складывание Всероссийского рынка. Становление абсолютизма. Возрастание роли государственного аппарата и армии. </w:t>
            </w:r>
          </w:p>
          <w:p w:rsidR="00EF75DB" w:rsidRPr="009A13F1" w:rsidRDefault="00EF75DB" w:rsidP="000239F6">
            <w:pPr>
              <w:tabs>
                <w:tab w:val="left" w:pos="528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Мелкотоварное производство, мануфактура, всероссийский рынок, рассеянное предприятие, ярмарка. Устанавливать межкурсовые связи с историей Нового времени, сравнивать экономиче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положение России с периодом Смуты и странами Европы. Объяснять причины отстава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России. Оформлять результаты своей деятельности в виде таблицы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решение практических задач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20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и хозяйство, политическое положение России в первой половине </w:t>
            </w:r>
            <w:r w:rsidRPr="009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592" w:type="dxa"/>
          </w:tcPr>
          <w:p w:rsidR="00EF75DB" w:rsidRPr="009A13F1" w:rsidRDefault="00EF75DB" w:rsidP="000239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«Соборное Уложение»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9A13F1">
                <w:rPr>
                  <w:rFonts w:ascii="Times New Roman" w:hAnsi="Times New Roman" w:cs="Times New Roman"/>
                  <w:sz w:val="24"/>
                  <w:szCs w:val="24"/>
                </w:rPr>
                <w:t>1649 г</w:t>
              </w:r>
            </w:smartTag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. и окончательное</w:t>
            </w:r>
          </w:p>
          <w:p w:rsidR="00EF75DB" w:rsidRPr="009A13F1" w:rsidRDefault="00EF75DB" w:rsidP="000239F6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закрепощение кре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стьян. Казачество.</w:t>
            </w:r>
          </w:p>
          <w:p w:rsidR="00EF75DB" w:rsidRPr="009A13F1" w:rsidRDefault="00EF75DB" w:rsidP="000239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Начало становле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абсолютизма </w:t>
            </w:r>
          </w:p>
          <w:p w:rsidR="00EF75DB" w:rsidRPr="009A13F1" w:rsidRDefault="00EF75DB" w:rsidP="000239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proofErr w:type="gramStart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Белые слободы, владельческие крестьяне, подворная подать, поземельная подать, черносошные крестьяне, волость, крепостничество, самодержавие. </w:t>
            </w:r>
            <w:proofErr w:type="gramEnd"/>
          </w:p>
          <w:p w:rsidR="00EF75DB" w:rsidRPr="009A13F1" w:rsidRDefault="00EF75DB" w:rsidP="000239F6">
            <w:pPr>
              <w:tabs>
                <w:tab w:val="left" w:pos="528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Знать этапы закрепощения крестьян, находить отличия между на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емным и крепостным трудом, составлять сравнительную таблицу. Сравнивать структуру управления в России со структурой стран Европы.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</w:t>
            </w:r>
            <w:proofErr w:type="gramEnd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 (прослушивание лекции)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50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Власть и церковь. 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Церковный раскол.</w:t>
            </w:r>
          </w:p>
        </w:tc>
        <w:tc>
          <w:tcPr>
            <w:tcW w:w="1559" w:type="dxa"/>
          </w:tcPr>
          <w:p w:rsidR="00EF75DB" w:rsidRPr="009A13F1" w:rsidRDefault="00E200E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с 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презентацией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92" w:type="dxa"/>
          </w:tcPr>
          <w:p w:rsidR="00EF75DB" w:rsidRPr="009A13F1" w:rsidRDefault="00EF75DB" w:rsidP="000239F6">
            <w:pPr>
              <w:shd w:val="clear" w:color="auto" w:fill="FFFFFF"/>
              <w:ind w:right="1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Самодержавие и церковь. Церковный 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раскол. Патриарх Никон. Протопоп Аввакум</w:t>
            </w:r>
          </w:p>
          <w:p w:rsidR="00EF75DB" w:rsidRPr="009A13F1" w:rsidRDefault="00EF75DB" w:rsidP="000239F6">
            <w:pPr>
              <w:shd w:val="clear" w:color="auto" w:fill="FFFFFF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Протопоп, церковный раскол, старообрядчество </w:t>
            </w:r>
          </w:p>
          <w:p w:rsidR="00EF75DB" w:rsidRPr="009A13F1" w:rsidRDefault="00EF75DB" w:rsidP="000239F6">
            <w:pPr>
              <w:shd w:val="clear" w:color="auto" w:fill="FFFFFF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Уметь: Объяснять причины конфликта власти и церкви.</w:t>
            </w:r>
          </w:p>
          <w:p w:rsidR="00EF75DB" w:rsidRPr="009A13F1" w:rsidRDefault="00EF75DB" w:rsidP="000239F6">
            <w:pPr>
              <w:tabs>
                <w:tab w:val="left" w:pos="528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Давать сравнительные характеристики Никона и Аввакума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 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видеоматериалами как специфическим историческим источником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65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Народные движения.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2" w:type="dxa"/>
          </w:tcPr>
          <w:p w:rsidR="00EF75DB" w:rsidRPr="009A13F1" w:rsidRDefault="00EF75DB" w:rsidP="000239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Понятия: «</w:t>
            </w:r>
            <w:proofErr w:type="spellStart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Бунташный</w:t>
            </w:r>
            <w:proofErr w:type="spellEnd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 век»,</w:t>
            </w:r>
          </w:p>
          <w:p w:rsidR="00EF75DB" w:rsidRPr="009A13F1" w:rsidRDefault="00EF75DB" w:rsidP="000239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прелестные письма </w:t>
            </w:r>
          </w:p>
          <w:p w:rsidR="00EF75DB" w:rsidRPr="009A13F1" w:rsidRDefault="00EF75DB" w:rsidP="000239F6">
            <w:pPr>
              <w:shd w:val="clear" w:color="auto" w:fill="FFFFFF"/>
              <w:ind w:right="6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Называть причины выступлений. Знать основные персо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налии, показывать на карте основные терри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тории, охваченные движениями</w:t>
            </w:r>
          </w:p>
          <w:p w:rsidR="00EF75DB" w:rsidRPr="009A13F1" w:rsidRDefault="00EF75DB" w:rsidP="000239F6">
            <w:pPr>
              <w:shd w:val="clear" w:color="auto" w:fill="FFFFFF"/>
              <w:ind w:right="6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Социальные движения второй по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ловины </w:t>
            </w:r>
            <w:r w:rsidRPr="009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 в. Городские восстания. Восстание под предводительством Степана Разина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 и картами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50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Внешняя политика.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2" w:type="dxa"/>
          </w:tcPr>
          <w:p w:rsidR="00EF75DB" w:rsidRPr="009A13F1" w:rsidRDefault="00EF75DB" w:rsidP="000239F6">
            <w:pPr>
              <w:shd w:val="clear" w:color="auto" w:fill="FFFFFF"/>
              <w:ind w:right="6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Присоединение Левобережной Ук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раины и Киева к России. Русско-шведские и русско-турецкие отношения. Освоение Сибири и Дальнего Востока.</w:t>
            </w:r>
          </w:p>
          <w:p w:rsidR="00EF75DB" w:rsidRPr="009A13F1" w:rsidRDefault="00EF75DB" w:rsidP="000239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Гетман, реестровые казаки.  </w:t>
            </w:r>
          </w:p>
          <w:p w:rsidR="00EF75DB" w:rsidRPr="009A13F1" w:rsidRDefault="00EF75DB" w:rsidP="000239F6">
            <w:pPr>
              <w:shd w:val="clear" w:color="auto" w:fill="FFFFFF"/>
              <w:ind w:right="6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Знать  и показывать по карте основные направления внешней по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литики. Называть причины войн, показывать на карте театр военных действий. Составлять устный рассказ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исторических событий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315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13,14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и быт сословий в </w:t>
            </w:r>
            <w:r w:rsidRPr="009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4592" w:type="dxa"/>
            <w:vMerge w:val="restart"/>
          </w:tcPr>
          <w:p w:rsidR="00EF75DB" w:rsidRPr="009A13F1" w:rsidRDefault="00EF75DB" w:rsidP="000239F6">
            <w:pPr>
              <w:shd w:val="clear" w:color="auto" w:fill="FFFFFF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Pr="009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 в. «Обмирщение» культуры. Зодчест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во, образование, литература, живопись, крупнейшие представители ду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ховной и художест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культуры. С. Ушаков. Парсуна. Быт города и деревни</w:t>
            </w:r>
          </w:p>
          <w:p w:rsidR="00EF75DB" w:rsidRPr="009A13F1" w:rsidRDefault="00EF75DB" w:rsidP="000239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Понятия: «Обмирщение»,  секуляризация культуры. </w:t>
            </w:r>
          </w:p>
          <w:p w:rsidR="00EF75DB" w:rsidRPr="009A13F1" w:rsidRDefault="00EF75DB" w:rsidP="000239F6">
            <w:pPr>
              <w:tabs>
                <w:tab w:val="left" w:pos="528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развития отечественной культуры, составлять сообщения.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273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Поволжье в </w:t>
            </w:r>
            <w:r w:rsidRPr="009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EF75DB" w:rsidRPr="009A13F1" w:rsidRDefault="00EF75DB" w:rsidP="000239F6">
            <w:pPr>
              <w:tabs>
                <w:tab w:val="left" w:pos="528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практических задач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35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 по теме 2.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EF75DB" w:rsidRPr="009A13F1" w:rsidRDefault="00EF75DB" w:rsidP="000239F6">
            <w:pPr>
              <w:tabs>
                <w:tab w:val="left" w:pos="528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факты, раскрывать причинно-следственные связи, сравнивая события, определяя их основные характеристики. Работать с исторической картой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50"/>
        </w:trPr>
        <w:tc>
          <w:tcPr>
            <w:tcW w:w="15452" w:type="dxa"/>
            <w:gridSpan w:val="10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11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реформ первой четверти </w:t>
            </w:r>
            <w:r w:rsidRPr="009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2" w:type="dxa"/>
          </w:tcPr>
          <w:p w:rsidR="00EF75DB" w:rsidRPr="009A13F1" w:rsidRDefault="00EF75DB" w:rsidP="000239F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Усиление западного влияния на Рос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сию Стрелецкие восстания. Регентство Софьи. Воцарение Петра </w:t>
            </w:r>
            <w:r w:rsidRPr="009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. Великое посольство. Внешняя политика. Азовские походы.</w:t>
            </w:r>
          </w:p>
          <w:p w:rsidR="00EF75DB" w:rsidRPr="009A13F1" w:rsidRDefault="00EF75DB" w:rsidP="000239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Понятия: Регентство, гвардия.  </w:t>
            </w:r>
          </w:p>
          <w:p w:rsidR="00EF75DB" w:rsidRPr="009A13F1" w:rsidRDefault="00EF75DB" w:rsidP="000239F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состояния России накануне решающих перемен. Выделять главное в тексте учебника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Применение знаний в процессе анализа документов, доп. литературы, археологических данных.</w:t>
            </w:r>
          </w:p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410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18,19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Начало царствования Петр </w:t>
            </w:r>
            <w:r w:rsidRPr="009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Северная война.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2" w:type="dxa"/>
          </w:tcPr>
          <w:p w:rsidR="00EF75DB" w:rsidRPr="009A13F1" w:rsidRDefault="00EF75DB" w:rsidP="000239F6">
            <w:pPr>
              <w:shd w:val="clear" w:color="auto" w:fill="FFFFFF"/>
              <w:ind w:left="29" w:right="1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Реформы в экономике. Политика протекционизма и мер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кантилизма. Использование зарубежного опыта в сельском хозяйстве, мануфактурном производстве, судостроении. Заводское строительство. Ре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месленные цехи. Развитие путей сообщения. </w:t>
            </w:r>
          </w:p>
          <w:p w:rsidR="00EF75DB" w:rsidRPr="009A13F1" w:rsidRDefault="00EF75DB" w:rsidP="000239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Меркантилизм, приписные крестьяне, подушная подать, протекционизм. </w:t>
            </w:r>
          </w:p>
          <w:p w:rsidR="00EF75DB" w:rsidRPr="009A13F1" w:rsidRDefault="00EF75DB" w:rsidP="000239F6">
            <w:pPr>
              <w:shd w:val="clear" w:color="auto" w:fill="FFFFFF"/>
              <w:ind w:left="29" w:right="1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Уметь: составлять схемы, объяснять значение реформ и их влияние на развитие государства</w:t>
            </w:r>
          </w:p>
          <w:p w:rsidR="00EF75DB" w:rsidRPr="009A13F1" w:rsidRDefault="00EF75DB" w:rsidP="000239F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Знать хронологию Северной войны. Уметь показывать основной театр военных дейст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вий. Объяснять причи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ны войны. Рассказывать об архитектуре Петер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бурга, становлении рус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флота.</w:t>
            </w:r>
          </w:p>
          <w:p w:rsidR="00EF75DB" w:rsidRPr="009A13F1" w:rsidRDefault="00EF75DB" w:rsidP="000239F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Северная война. Основание Петер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бурга. Полтавская битва.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</w:t>
            </w:r>
            <w:proofErr w:type="gramEnd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 (прослушивание лекции)</w:t>
            </w:r>
          </w:p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исторических событий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26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Петра </w:t>
            </w:r>
            <w:r w:rsidRPr="009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Урок с </w:t>
            </w:r>
            <w:r w:rsidR="00E200EB" w:rsidRPr="009A13F1">
              <w:rPr>
                <w:rFonts w:ascii="Times New Roman" w:hAnsi="Times New Roman" w:cs="Times New Roman"/>
                <w:sz w:val="24"/>
                <w:szCs w:val="24"/>
              </w:rPr>
              <w:t>презентацией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4592" w:type="dxa"/>
          </w:tcPr>
          <w:p w:rsidR="00EF75DB" w:rsidRPr="009A13F1" w:rsidRDefault="00EF75DB" w:rsidP="000239F6">
            <w:pPr>
              <w:shd w:val="clear" w:color="auto" w:fill="FFFFFF"/>
              <w:ind w:right="4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Понятия: Социальная политика. Установление абсолютизма. Подчинение церкви государству. Табель о рангах. Указ о престоло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наследии Подчинение церкви государству</w:t>
            </w:r>
            <w:proofErr w:type="gramStart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F75DB" w:rsidRPr="009A13F1" w:rsidRDefault="00EF75DB" w:rsidP="000239F6">
            <w:pPr>
              <w:tabs>
                <w:tab w:val="left" w:pos="528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Упразднение Боярской думы и при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казной системы. Учреждение сената, коллегий, Тайной канцелярии. Указ о единонаследии. Табель о рангах. Губернская реформа. Изменение системы городско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управления. 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Церковная реформа.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видеоматериалами как специфическим историческим источником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35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первой четверти </w:t>
            </w:r>
            <w:r w:rsidRPr="009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2" w:type="dxa"/>
          </w:tcPr>
          <w:p w:rsidR="00EF75DB" w:rsidRPr="009A13F1" w:rsidRDefault="00EF75DB" w:rsidP="000239F6">
            <w:pPr>
              <w:shd w:val="clear" w:color="auto" w:fill="FFFFFF"/>
              <w:ind w:righ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Последствия соци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политики. Астраханское восстание. Восстание под руководством К. А. Булавина. Башкирское восстание. Религи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озные выступления. Восстания работных людей К. Булавин</w:t>
            </w:r>
          </w:p>
          <w:p w:rsidR="00EF75DB" w:rsidRPr="009A13F1" w:rsidRDefault="00EF75DB" w:rsidP="000239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Работные люди, отходники, посес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сионные крестьяне ревизия, челобитная </w:t>
            </w:r>
          </w:p>
          <w:p w:rsidR="00EF75DB" w:rsidRPr="009A13F1" w:rsidRDefault="00EF75DB" w:rsidP="000239F6">
            <w:pPr>
              <w:shd w:val="clear" w:color="auto" w:fill="FFFFFF"/>
              <w:ind w:righ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Знать причины восста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участников, их требования. Уметь показывать рай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оны восстаний, объяснять причины восстаний и пора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практических задач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2755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эпохи Петра </w:t>
            </w:r>
            <w:r w:rsidRPr="009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2" w:type="dxa"/>
          </w:tcPr>
          <w:p w:rsidR="00EF75DB" w:rsidRPr="009A13F1" w:rsidRDefault="00EF75DB" w:rsidP="000239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Понятия: Ассамблея, гравюра, кант, клавикорды, кунсткамера, цифир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школы, преле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стные письма </w:t>
            </w:r>
          </w:p>
          <w:p w:rsidR="00EF75DB" w:rsidRPr="009A13F1" w:rsidRDefault="00EF75DB" w:rsidP="000239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Готовить сообщения на заданную тему,</w:t>
            </w:r>
          </w:p>
          <w:p w:rsidR="00EF75DB" w:rsidRPr="009A13F1" w:rsidRDefault="00EF75DB" w:rsidP="000239F6">
            <w:pPr>
              <w:shd w:val="clear" w:color="auto" w:fill="FFFFFF"/>
              <w:ind w:right="11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выступать с докладом</w:t>
            </w:r>
          </w:p>
          <w:p w:rsidR="00EF75DB" w:rsidRPr="009A13F1" w:rsidRDefault="00EF75DB" w:rsidP="000239F6">
            <w:pPr>
              <w:shd w:val="clear" w:color="auto" w:fill="FFFFFF"/>
              <w:ind w:right="11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Изменения в культуре, в быту. Школа математи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и навигаци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онных наук. Академия наук. Гражданский шрифт. Плани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ровка городов. Барокко в архитек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туре и изобрази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тельном искусстве. 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</w:p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50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 по теме 3.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EF75DB" w:rsidRPr="009A13F1" w:rsidRDefault="00EF75DB" w:rsidP="000239F6">
            <w:pPr>
              <w:tabs>
                <w:tab w:val="left" w:pos="528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факты, раскрывать причинно-следственные связи, сравнивая события, определяя их основные характеристики. Работать с исторической картой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26"/>
        </w:trPr>
        <w:tc>
          <w:tcPr>
            <w:tcW w:w="15452" w:type="dxa"/>
            <w:gridSpan w:val="10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237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Причины и сущность дворцовых переворотов.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2" w:type="dxa"/>
            <w:vMerge w:val="restart"/>
          </w:tcPr>
          <w:p w:rsidR="00EF75DB" w:rsidRPr="009A13F1" w:rsidRDefault="00EF75DB" w:rsidP="000239F6">
            <w:pPr>
              <w:shd w:val="clear" w:color="auto" w:fill="FFFFFF"/>
              <w:ind w:right="6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Дворцовый переворот, Верховный Тайный Совет, Конститу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ционная монархия, кондиций. Знать причины дворцовых переворотов, хронику событий и дейст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вующих лиц.</w:t>
            </w:r>
          </w:p>
          <w:p w:rsidR="00EF75DB" w:rsidRPr="009A13F1" w:rsidRDefault="00EF75DB" w:rsidP="000239F6">
            <w:pPr>
              <w:shd w:val="clear" w:color="auto" w:fill="FFFFFF"/>
              <w:ind w:right="6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Причины дворцовых переворотов. Российские монархи эпохи дворцовых переворотов. Роль гвардии и аристократии в го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сударственной жизни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таблиц, схем планов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300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2" w:type="dxa"/>
            <w:vMerge/>
          </w:tcPr>
          <w:p w:rsidR="00EF75DB" w:rsidRPr="009A13F1" w:rsidRDefault="00EF75DB" w:rsidP="000239F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Применение знаний в процессе анализа документов, доп. литературы, археологических данных.</w:t>
            </w:r>
          </w:p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35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в 1725-1762 годах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2" w:type="dxa"/>
          </w:tcPr>
          <w:p w:rsidR="00EF75DB" w:rsidRPr="009A13F1" w:rsidRDefault="00EF75DB" w:rsidP="000239F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Манифест о вольности дворянской. Особенности внутренней политики россий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императоров после Петра</w:t>
            </w:r>
          </w:p>
          <w:p w:rsidR="00EF75DB" w:rsidRPr="009A13F1" w:rsidRDefault="00EF75DB" w:rsidP="000239F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Расширение привилегии дворянства. Манифест о воль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дворянской. Усиление крепостничества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таблиц, схем, планов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26"/>
        </w:trPr>
        <w:tc>
          <w:tcPr>
            <w:tcW w:w="55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3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Внешняя политика в 1725-1762 годах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2" w:type="dxa"/>
          </w:tcPr>
          <w:p w:rsidR="00EF75DB" w:rsidRPr="009A13F1" w:rsidRDefault="00EF75DB" w:rsidP="000239F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Войны с Персией и Турцией. Участие России в Семилетней войне. Вхождение в состав России казахских земель</w:t>
            </w:r>
          </w:p>
          <w:p w:rsidR="00EF75DB" w:rsidRPr="009A13F1" w:rsidRDefault="00EF75DB" w:rsidP="000239F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внешней политики, особенности внешней политики. Ра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ботать с картой. Составлять хронологи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таблицы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исторических событий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35"/>
        </w:trPr>
        <w:tc>
          <w:tcPr>
            <w:tcW w:w="15452" w:type="dxa"/>
            <w:gridSpan w:val="10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35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Екатерины </w:t>
            </w:r>
            <w:r w:rsidRPr="009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анный 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92" w:type="dxa"/>
          </w:tcPr>
          <w:p w:rsidR="00EF75DB" w:rsidRPr="009A13F1" w:rsidRDefault="00EF75DB" w:rsidP="000239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</w:p>
          <w:p w:rsidR="00EF75DB" w:rsidRPr="009A13F1" w:rsidRDefault="00EF75DB" w:rsidP="000239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Просвещенный абсолютизм, либерализм.  </w:t>
            </w:r>
          </w:p>
          <w:p w:rsidR="00EF75DB" w:rsidRPr="009A13F1" w:rsidRDefault="00EF75DB" w:rsidP="000239F6">
            <w:pPr>
              <w:shd w:val="clear" w:color="auto" w:fill="FFFFFF"/>
              <w:ind w:right="3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Анализировать политику Екатерины 2, определять значение ее реформ для России, объяснять особенности и  сходства с политикой императоров 18 века. Работа с документами, рабо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та с текстом</w:t>
            </w:r>
          </w:p>
          <w:p w:rsidR="00EF75DB" w:rsidRPr="009A13F1" w:rsidRDefault="00EF75DB" w:rsidP="000239F6">
            <w:pPr>
              <w:shd w:val="clear" w:color="auto" w:fill="FFFFFF"/>
              <w:ind w:right="3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Просвещенный абсолютизм. Жало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ванные грамоты дворянству и горо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дам. «Золотой век» русского дворянст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ва. Уложенная комис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сия. Губернская ре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форма. Проникно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вение либераль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идей в Россию. А. Н. Радищев. 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задач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26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Крестьянская война под предводительством Е.И. Пугачева.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Урок с </w:t>
            </w:r>
            <w:r w:rsidR="00E200EB" w:rsidRPr="009A13F1">
              <w:rPr>
                <w:rFonts w:ascii="Times New Roman" w:hAnsi="Times New Roman" w:cs="Times New Roman"/>
                <w:sz w:val="24"/>
                <w:szCs w:val="24"/>
              </w:rPr>
              <w:t>презентацией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92" w:type="dxa"/>
          </w:tcPr>
          <w:p w:rsidR="00EF75DB" w:rsidRPr="009A13F1" w:rsidRDefault="00EF75DB" w:rsidP="000239F6">
            <w:pPr>
              <w:shd w:val="clear" w:color="auto" w:fill="FFFFFF"/>
              <w:ind w:right="3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Крестьянская война, уложенная комиссия.  Объяснять причины, итоги, различные оцен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ки восстания. Давать аргументированные суждения. Показывать на карте район восстания</w:t>
            </w:r>
          </w:p>
          <w:p w:rsidR="00EF75DB" w:rsidRPr="009A13F1" w:rsidRDefault="00EF75DB" w:rsidP="000239F6">
            <w:pPr>
              <w:shd w:val="clear" w:color="auto" w:fill="FFFFFF"/>
              <w:ind w:right="3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Социальные движения второй по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ловины </w:t>
            </w:r>
            <w:r w:rsidRPr="009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 в. Восстание под предводительст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Е. Пугачева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работы с видеоматериалами как специфическим историческим источником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65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во второй половине </w:t>
            </w:r>
            <w:r w:rsidRPr="009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End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92" w:type="dxa"/>
          </w:tcPr>
          <w:p w:rsidR="00EF75DB" w:rsidRPr="009A13F1" w:rsidRDefault="00EF75DB" w:rsidP="000239F6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Расцвет крепостничества. Развитие капиталистического уклада. Развитие промыш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ленности. Начало разложения крепостнической системы. Сельское хозяйство. Итоги экономиче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развития</w:t>
            </w:r>
          </w:p>
          <w:p w:rsidR="00EF75DB" w:rsidRPr="009A13F1" w:rsidRDefault="00EF75DB" w:rsidP="000239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Миссионеры, секуляризация, экономические крестьяне, отходники.</w:t>
            </w:r>
          </w:p>
          <w:p w:rsidR="00EF75DB" w:rsidRPr="009A13F1" w:rsidRDefault="00EF75DB" w:rsidP="000239F6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основные черты экономического развития (тенденции и противоречия). Делать вывод о влия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крепостного права на развитие отраслей экономики.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Учебно-познавательная</w:t>
            </w:r>
            <w:proofErr w:type="gramEnd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 (прослушивание лекции)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35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внешней политики. Восточное направление.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92" w:type="dxa"/>
            <w:vMerge w:val="restart"/>
          </w:tcPr>
          <w:p w:rsidR="00EF75DB" w:rsidRPr="009A13F1" w:rsidRDefault="00EF75DB" w:rsidP="000239F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Русско-турецкие войны конца </w:t>
            </w:r>
            <w:r w:rsidRPr="009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 в. и присоединение территорий. Русское военное искусство. А. В. Су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воров, Т. Т. Ушаков. Участие России в разделах Речи </w:t>
            </w:r>
            <w:proofErr w:type="spellStart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75DB" w:rsidRPr="009A13F1" w:rsidRDefault="00EF75DB" w:rsidP="000239F6">
            <w:pPr>
              <w:tabs>
                <w:tab w:val="left" w:pos="528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Протекторат, повод и причина воины.  Определять направление внешней политики. Показывать на карте территориальные при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ращения. Рассказывать о военных действиях с опорой на термины и даты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исторических событий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50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Западное направление во внешней политике во второй половине </w:t>
            </w:r>
            <w:r w:rsidRPr="009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End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2" w:type="dxa"/>
            <w:vMerge/>
          </w:tcPr>
          <w:p w:rsidR="00EF75DB" w:rsidRPr="009A13F1" w:rsidRDefault="00EF75DB" w:rsidP="000239F6">
            <w:pPr>
              <w:tabs>
                <w:tab w:val="left" w:pos="528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исторических событий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65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Павле </w:t>
            </w:r>
            <w:r w:rsidRPr="009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2" w:type="dxa"/>
          </w:tcPr>
          <w:p w:rsidR="00EF75DB" w:rsidRPr="009A13F1" w:rsidRDefault="00EF75DB" w:rsidP="000239F6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Показывать противоре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чивый характер политики Павла </w:t>
            </w:r>
            <w:r w:rsidRPr="009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. Объяснять причины последнего дворцового переворота,  работать с текстом учебника и картой</w:t>
            </w:r>
          </w:p>
          <w:p w:rsidR="00EF75DB" w:rsidRPr="009A13F1" w:rsidRDefault="00EF75DB" w:rsidP="000239F6">
            <w:pPr>
              <w:tabs>
                <w:tab w:val="left" w:pos="528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 w:rsidRPr="009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. Попытки укрепления режи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ма. Внутренняя политика, измене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порядка престолонаследия. Манифест о трех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дневной барщине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</w:t>
            </w:r>
            <w:proofErr w:type="gramEnd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 (прослушивание лекции)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96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Наука и образование 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2" w:type="dxa"/>
          </w:tcPr>
          <w:p w:rsidR="00EF75DB" w:rsidRPr="009A13F1" w:rsidRDefault="00EF75DB" w:rsidP="000239F6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развитием эко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номики, политики и культуры, работать с дополнительной лите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ратурой, делать доклад на заданную тему</w:t>
            </w:r>
          </w:p>
          <w:p w:rsidR="00EF75DB" w:rsidRPr="009A13F1" w:rsidRDefault="00EF75DB" w:rsidP="000239F6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Сословный харак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 образования. Народные училища. Шляхетские корпуса. 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 оте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чественной науки. М. В. Ломоносов. Основание Москов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университета. Географические экспедиции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Исследовательская 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11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культура. Литература. Театр. Музыка.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2" w:type="dxa"/>
            <w:vMerge w:val="restart"/>
          </w:tcPr>
          <w:p w:rsidR="00EF75DB" w:rsidRPr="009A13F1" w:rsidRDefault="00EF75DB" w:rsidP="000239F6">
            <w:pPr>
              <w:shd w:val="clear" w:color="auto" w:fill="FFFFFF"/>
              <w:ind w:firstLine="5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Ода,  барокко,  классицизм, классиче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ская архитектура. </w:t>
            </w:r>
            <w:r w:rsidRPr="009A13F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Определять особенности развития культуры, прослеживать ее связь с западной культурой, знать выдающиеся дос</w:t>
            </w:r>
            <w:r w:rsidRPr="009A13F1">
              <w:rPr>
                <w:rFonts w:ascii="Times New Roman" w:hAnsi="Times New Roman" w:cs="Times New Roman"/>
                <w:kern w:val="16"/>
                <w:sz w:val="24"/>
                <w:szCs w:val="24"/>
              </w:rPr>
              <w:softHyphen/>
              <w:t>тижения и имена дея</w:t>
            </w:r>
            <w:r w:rsidRPr="009A13F1">
              <w:rPr>
                <w:rFonts w:ascii="Times New Roman" w:hAnsi="Times New Roman" w:cs="Times New Roman"/>
                <w:kern w:val="16"/>
                <w:sz w:val="24"/>
                <w:szCs w:val="24"/>
              </w:rPr>
              <w:softHyphen/>
              <w:t>телей культуры. Работать с иллюстра</w:t>
            </w:r>
            <w:r w:rsidRPr="009A13F1">
              <w:rPr>
                <w:rFonts w:ascii="Times New Roman" w:hAnsi="Times New Roman" w:cs="Times New Roman"/>
                <w:kern w:val="16"/>
                <w:sz w:val="24"/>
                <w:szCs w:val="24"/>
              </w:rPr>
              <w:softHyphen/>
              <w:t>цией, описывать памят</w:t>
            </w:r>
            <w:r w:rsidRPr="009A13F1">
              <w:rPr>
                <w:rFonts w:ascii="Times New Roman" w:hAnsi="Times New Roman" w:cs="Times New Roman"/>
                <w:kern w:val="16"/>
                <w:sz w:val="24"/>
                <w:szCs w:val="24"/>
              </w:rPr>
              <w:softHyphen/>
              <w:t>ники культуры</w:t>
            </w:r>
          </w:p>
          <w:p w:rsidR="00EF75DB" w:rsidRPr="009A13F1" w:rsidRDefault="00EF75DB" w:rsidP="000239F6">
            <w:pPr>
              <w:shd w:val="clear" w:color="auto" w:fill="FFFFFF"/>
              <w:ind w:firstLine="5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Литература и журналистика. Крепостной театр. Возникновение профессионального театра. Ф. Волков. Классицизм в архитектуре, изобразительном и музы</w:t>
            </w:r>
            <w:r w:rsidRPr="009A13F1">
              <w:rPr>
                <w:rFonts w:ascii="Times New Roman" w:hAnsi="Times New Roman" w:cs="Times New Roman"/>
                <w:kern w:val="16"/>
                <w:sz w:val="24"/>
                <w:szCs w:val="24"/>
              </w:rPr>
              <w:softHyphen/>
              <w:t>кальном искусстве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50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культура. Живопись. Скульптура. Архитектура.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2" w:type="dxa"/>
            <w:vMerge/>
          </w:tcPr>
          <w:p w:rsidR="00EF75DB" w:rsidRPr="009A13F1" w:rsidRDefault="00EF75DB" w:rsidP="000239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50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Быт и обычаи в </w:t>
            </w:r>
            <w:r w:rsidRPr="009A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proofErr w:type="gramEnd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2" w:type="dxa"/>
          </w:tcPr>
          <w:p w:rsidR="00EF75DB" w:rsidRPr="009A13F1" w:rsidRDefault="00EF75DB" w:rsidP="000239F6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Самосознание, нация, патриотизм</w:t>
            </w:r>
            <w:proofErr w:type="gramStart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писывать образ жизни различных слоев обще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  <w:p w:rsidR="00EF75DB" w:rsidRPr="009A13F1" w:rsidRDefault="00EF75DB" w:rsidP="000239F6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Быт народов Рос</w:t>
            </w:r>
            <w:r w:rsidRPr="009A13F1">
              <w:rPr>
                <w:rFonts w:ascii="Times New Roman" w:hAnsi="Times New Roman" w:cs="Times New Roman"/>
                <w:sz w:val="24"/>
                <w:szCs w:val="24"/>
              </w:rPr>
              <w:softHyphen/>
              <w:t>сии.</w:t>
            </w:r>
          </w:p>
          <w:p w:rsidR="00EF75DB" w:rsidRPr="009A13F1" w:rsidRDefault="00EF75DB" w:rsidP="000239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Дворянская усадьба. Жизнь крестьян и горожан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DB" w:rsidRPr="009A13F1" w:rsidTr="007B15A7">
        <w:trPr>
          <w:trHeight w:val="126"/>
        </w:trPr>
        <w:tc>
          <w:tcPr>
            <w:tcW w:w="561" w:type="dxa"/>
            <w:gridSpan w:val="2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7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по теме: Россия в </w:t>
            </w:r>
            <w:r w:rsidRPr="009A13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9A13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A13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9A1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</w:t>
            </w:r>
          </w:p>
        </w:tc>
        <w:tc>
          <w:tcPr>
            <w:tcW w:w="1559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79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EF75DB" w:rsidRPr="009A13F1" w:rsidRDefault="00EF75DB" w:rsidP="000239F6">
            <w:pPr>
              <w:tabs>
                <w:tab w:val="left" w:pos="528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факты, раскрывать причинно-следственные связи, сравнивая события, определяя их основные характеристики. Работать с исторической картой</w:t>
            </w:r>
          </w:p>
        </w:tc>
        <w:tc>
          <w:tcPr>
            <w:tcW w:w="2286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</w:t>
            </w:r>
          </w:p>
        </w:tc>
        <w:tc>
          <w:tcPr>
            <w:tcW w:w="975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5DB" w:rsidRPr="009A13F1" w:rsidRDefault="00EF75DB" w:rsidP="000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0EB" w:rsidRPr="009A13F1" w:rsidRDefault="00E200EB" w:rsidP="000239F6">
      <w:pPr>
        <w:pStyle w:val="10"/>
        <w:spacing w:line="360" w:lineRule="auto"/>
        <w:ind w:left="450" w:firstLine="709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E200EB" w:rsidRPr="009A13F1" w:rsidRDefault="00E200EB" w:rsidP="000239F6">
      <w:pPr>
        <w:pStyle w:val="10"/>
        <w:spacing w:line="360" w:lineRule="auto"/>
        <w:ind w:left="450" w:firstLine="709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EF75DB" w:rsidRPr="009A13F1" w:rsidRDefault="00EF75DB" w:rsidP="000239F6">
      <w:pPr>
        <w:rPr>
          <w:rFonts w:ascii="Times New Roman" w:hAnsi="Times New Roman" w:cs="Times New Roman"/>
          <w:sz w:val="24"/>
          <w:szCs w:val="24"/>
        </w:rPr>
      </w:pPr>
    </w:p>
    <w:sectPr w:rsidR="00EF75DB" w:rsidRPr="009A13F1" w:rsidSect="007744A5">
      <w:pgSz w:w="16838" w:h="11906" w:orient="landscape"/>
      <w:pgMar w:top="284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42D1"/>
    <w:multiLevelType w:val="multilevel"/>
    <w:tmpl w:val="255A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61DE6"/>
    <w:multiLevelType w:val="multilevel"/>
    <w:tmpl w:val="8312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F164C"/>
    <w:multiLevelType w:val="multilevel"/>
    <w:tmpl w:val="11228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C694E"/>
    <w:multiLevelType w:val="multilevel"/>
    <w:tmpl w:val="2718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75DB"/>
    <w:rsid w:val="000239F6"/>
    <w:rsid w:val="001B03C3"/>
    <w:rsid w:val="004A1D59"/>
    <w:rsid w:val="005D6198"/>
    <w:rsid w:val="007744A5"/>
    <w:rsid w:val="007B15A7"/>
    <w:rsid w:val="00993B49"/>
    <w:rsid w:val="009A13F1"/>
    <w:rsid w:val="00B00E03"/>
    <w:rsid w:val="00C35E93"/>
    <w:rsid w:val="00C72975"/>
    <w:rsid w:val="00E200EB"/>
    <w:rsid w:val="00EF75DB"/>
    <w:rsid w:val="00F2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F75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EF75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FontStyle14">
    <w:name w:val="Font Style14"/>
    <w:rsid w:val="00EF75DB"/>
    <w:rPr>
      <w:rFonts w:ascii="Arial" w:hAnsi="Arial" w:cs="Arial"/>
      <w:b/>
      <w:bCs/>
      <w:sz w:val="22"/>
      <w:szCs w:val="22"/>
    </w:rPr>
  </w:style>
  <w:style w:type="paragraph" w:styleId="a4">
    <w:name w:val="Balloon Text"/>
    <w:basedOn w:val="a"/>
    <w:link w:val="a5"/>
    <w:rsid w:val="00EF75D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EF75D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c1">
    <w:name w:val="c1"/>
    <w:basedOn w:val="a0"/>
    <w:rsid w:val="00EF75DB"/>
  </w:style>
  <w:style w:type="paragraph" w:customStyle="1" w:styleId="c2c22c14c15">
    <w:name w:val="c2 c22 c14 c15"/>
    <w:basedOn w:val="a"/>
    <w:rsid w:val="00EF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4">
    <w:name w:val="c1 c4"/>
    <w:basedOn w:val="a0"/>
    <w:rsid w:val="00EF75DB"/>
  </w:style>
  <w:style w:type="paragraph" w:customStyle="1" w:styleId="c17c2c24">
    <w:name w:val="c17 c2 c24"/>
    <w:basedOn w:val="a"/>
    <w:rsid w:val="00EF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2c24c14">
    <w:name w:val="c17 c2 c24 c14"/>
    <w:basedOn w:val="a"/>
    <w:rsid w:val="00EF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EF75DB"/>
    <w:rPr>
      <w:color w:val="0000FF"/>
      <w:u w:val="single"/>
    </w:rPr>
  </w:style>
  <w:style w:type="paragraph" w:customStyle="1" w:styleId="c2c24c28">
    <w:name w:val="c2 c24 c28"/>
    <w:basedOn w:val="a"/>
    <w:rsid w:val="00EF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2c14">
    <w:name w:val="c16 c2 c14"/>
    <w:basedOn w:val="a"/>
    <w:rsid w:val="00EF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24c28c40">
    <w:name w:val="c2 c24 c28 c40"/>
    <w:basedOn w:val="a"/>
    <w:rsid w:val="00EF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4c16">
    <w:name w:val="c2 c14 c16"/>
    <w:basedOn w:val="a"/>
    <w:rsid w:val="00EF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F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24">
    <w:name w:val="c2 c24"/>
    <w:basedOn w:val="a"/>
    <w:rsid w:val="00EF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24c14c28c31">
    <w:name w:val="c2 c24 c14 c28 c31"/>
    <w:basedOn w:val="a"/>
    <w:rsid w:val="00EF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24c22c14">
    <w:name w:val="c2 c24 c22 c14"/>
    <w:basedOn w:val="a"/>
    <w:rsid w:val="00EF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20">
    <w:name w:val="c1 c20"/>
    <w:basedOn w:val="a0"/>
    <w:rsid w:val="00EF75DB"/>
  </w:style>
  <w:style w:type="character" w:customStyle="1" w:styleId="c20">
    <w:name w:val="c20"/>
    <w:basedOn w:val="a0"/>
    <w:rsid w:val="00EF7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2013-09-25T15:40:00Z</cp:lastPrinted>
  <dcterms:created xsi:type="dcterms:W3CDTF">2013-09-23T17:42:00Z</dcterms:created>
  <dcterms:modified xsi:type="dcterms:W3CDTF">2014-09-16T17:10:00Z</dcterms:modified>
</cp:coreProperties>
</file>