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F8" w:rsidRDefault="009B34FF" w:rsidP="00CF7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Формирование ИКТ компетентности </w:t>
      </w:r>
      <w:r w:rsidR="00CF7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всех субъектов образовательного процесса</w:t>
      </w:r>
      <w:r w:rsidR="007F1F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при переходе к стандартам нового поколения</w:t>
      </w:r>
    </w:p>
    <w:p w:rsidR="00842C7C" w:rsidRPr="00842C7C" w:rsidRDefault="009B34FF" w:rsidP="00CF77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C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842C7C" w:rsidRDefault="00842C7C" w:rsidP="00842C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proofErr w:type="spellStart"/>
      <w:r w:rsidRPr="00842C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Еленская</w:t>
      </w:r>
      <w:proofErr w:type="spellEnd"/>
      <w:r w:rsidRPr="00842C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Татьяна Васильевна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</w:p>
    <w:p w:rsidR="00842C7C" w:rsidRDefault="00842C7C" w:rsidP="00842C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учитель</w:t>
      </w:r>
      <w:r w:rsidRPr="00842C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английского языка</w:t>
      </w:r>
    </w:p>
    <w:p w:rsidR="00842C7C" w:rsidRDefault="00842C7C" w:rsidP="00842C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МБОУ СОШ № 8</w:t>
      </w:r>
    </w:p>
    <w:p w:rsidR="00842C7C" w:rsidRDefault="00842C7C" w:rsidP="00842C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г.Североморск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н.п.Североморск-3</w:t>
      </w:r>
    </w:p>
    <w:p w:rsidR="006A2DBD" w:rsidRDefault="006A2DBD" w:rsidP="00842C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Мурманская область</w:t>
      </w:r>
    </w:p>
    <w:p w:rsidR="00842C7C" w:rsidRDefault="00842C7C" w:rsidP="00DD42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427A" w:rsidRDefault="00DD427A" w:rsidP="00DD42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0E2E" w:rsidRPr="00B30E2E" w:rsidRDefault="006D5B90" w:rsidP="00842C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427A" w:rsidRPr="00DD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современной школы к стандартам нового поколения нера</w:t>
      </w:r>
      <w:r w:rsidR="00DD427A" w:rsidRPr="00DD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D427A" w:rsidRPr="00DD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рывно связан с радикальным повышением уровня информатизации всех субъектов образовательного процесса. Рассматривая и изучая ФГОС второго поколения можно сделать вывод, </w:t>
      </w:r>
      <w:r w:rsidR="00DD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основными</w:t>
      </w:r>
      <w:r w:rsidR="00DD427A" w:rsidRPr="00DD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тенденциями</w:t>
      </w:r>
      <w:r w:rsidR="00DD427A" w:rsidRPr="00DD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современного образования являются ИК</w:t>
      </w:r>
      <w:proofErr w:type="gramStart"/>
      <w:r w:rsidR="00DD427A" w:rsidRPr="00DD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="00DD427A" w:rsidRPr="00DD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,которые буквально пронизывают все сферы и структуры школы будущего</w:t>
      </w:r>
      <w:r w:rsidR="00DD427A" w:rsidRPr="00B3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0E2E" w:rsidRPr="00B3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5B90" w:rsidRDefault="00DE2389" w:rsidP="00DE23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D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30E2E" w:rsidRPr="00B3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Впервые в новых стандартах в ряду основных </w:t>
      </w:r>
      <w:proofErr w:type="spellStart"/>
      <w:r w:rsidR="00B30E2E" w:rsidRPr="00B3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B30E2E" w:rsidRPr="00B3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</w:t>
      </w:r>
      <w:r w:rsidR="00B30E2E" w:rsidRPr="00B3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B30E2E" w:rsidRPr="00B3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татов освоения учащимися основной образовательной программы отмечается «формирование и развитие компетентности в области использования ИК</w:t>
      </w:r>
      <w:proofErr w:type="gramStart"/>
      <w:r w:rsidR="00B30E2E" w:rsidRPr="00B3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="00B30E2E" w:rsidRPr="00B3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технологий», как одой из важнейших компетенций, которую новая школа должна дать своим будущим выпускникам.</w:t>
      </w:r>
      <w:r w:rsidRPr="00DE23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E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учащихся </w:t>
      </w:r>
      <w:proofErr w:type="spellStart"/>
      <w:r w:rsidRPr="00DE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="006D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E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-компетенций</w:t>
      </w:r>
      <w:proofErr w:type="spellEnd"/>
      <w:r w:rsidRPr="00DE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</w:t>
      </w:r>
      <w:proofErr w:type="gramStart"/>
      <w:r w:rsidRPr="00DE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учебно-познавательными</w:t>
      </w:r>
      <w:proofErr w:type="gramEnd"/>
      <w:r w:rsidRPr="00DE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направлено на достиж</w:t>
      </w:r>
      <w:r w:rsidRPr="00DE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E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и осуществление предметных результатов, а так же на</w:t>
      </w:r>
      <w:r w:rsidRPr="00DE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развитие универсальных учебных действий обучающихся в области испол</w:t>
      </w:r>
      <w:r w:rsidRPr="00DE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E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 информационно-коммуникационных технологий</w:t>
      </w:r>
      <w:r w:rsidR="006D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2389" w:rsidRDefault="006D5B90" w:rsidP="00DE23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92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выше сказанного следует вопрос</w:t>
      </w:r>
      <w:proofErr w:type="gramStart"/>
      <w:r w:rsidR="00D92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D92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«Каким </w:t>
      </w:r>
      <w:r w:rsidR="00DE2389" w:rsidRPr="00DE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совреме</w:t>
      </w:r>
      <w:r w:rsidR="00DE2389" w:rsidRPr="00DE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E2389" w:rsidRPr="00DE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учитель в условиях реализа</w:t>
      </w:r>
      <w:r w:rsidR="00D92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ФГОС?» </w:t>
      </w:r>
      <w:r w:rsidR="00DE2389" w:rsidRPr="00DE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информационно  грамотным.</w:t>
      </w:r>
    </w:p>
    <w:p w:rsidR="000E69A0" w:rsidRPr="00DE2389" w:rsidRDefault="00DE2389" w:rsidP="00DE23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 г</w:t>
      </w:r>
      <w:r w:rsidR="000E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рамотный учитель</w:t>
      </w:r>
      <w:r w:rsidR="000E69A0"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</w:t>
      </w:r>
      <w:r w:rsidR="000E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должен</w:t>
      </w:r>
      <w:proofErr w:type="gramStart"/>
      <w:r w:rsidR="000E5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69A0"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</w:p>
    <w:p w:rsidR="000E69A0" w:rsidRPr="000E5CF9" w:rsidRDefault="006D5B90" w:rsidP="00842C7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определять возможные источники информации и стратегию ее поиска, получать ее;</w:t>
      </w:r>
    </w:p>
    <w:p w:rsidR="000E69A0" w:rsidRPr="000E5CF9" w:rsidRDefault="006D5B90" w:rsidP="006D5B9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анализировать полученную инфо</w:t>
      </w:r>
      <w:r w:rsidR="000E5CF9" w:rsidRPr="000E5CF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5C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мацию, используя различного рода схемы, таблицы для фиксации результатов;</w:t>
      </w:r>
      <w:r w:rsidR="000E5CF9" w:rsidRPr="000E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5B90" w:rsidRPr="000E5CF9" w:rsidRDefault="006D5B90" w:rsidP="006D5B90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оценивать информацию с точки зрения ее достоверности,</w:t>
      </w:r>
      <w:r w:rsidR="000E5CF9" w:rsidRPr="000E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C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</w:t>
      </w:r>
      <w:r w:rsidRPr="000E5C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5C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</w:t>
      </w:r>
      <w:r w:rsidR="000E5CF9" w:rsidRPr="000E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C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достаточности для решения проблемы</w:t>
      </w:r>
      <w:r w:rsidR="000E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C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(задачи);</w:t>
      </w:r>
    </w:p>
    <w:p w:rsidR="006D5B90" w:rsidRPr="000E5CF9" w:rsidRDefault="006D5B90" w:rsidP="000E5CF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ощущать потребность в дополнительной информации, получать ее, если это возможно;</w:t>
      </w:r>
    </w:p>
    <w:p w:rsidR="006D5B90" w:rsidRPr="000E5CF9" w:rsidRDefault="006D5B90" w:rsidP="00842C7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использовать результаты  процессов поиска, получения, анализа и оценки информации для принятия решений;</w:t>
      </w:r>
    </w:p>
    <w:p w:rsidR="000E5CF9" w:rsidRPr="000E5CF9" w:rsidRDefault="000E5CF9" w:rsidP="00842C7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уметь создавать собственную базу знаний за счет значимой информ</w:t>
      </w:r>
      <w:r w:rsidRPr="000E5C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5CF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 для деятельности в самых разных областях;</w:t>
      </w:r>
    </w:p>
    <w:p w:rsidR="000E5CF9" w:rsidRPr="000E5CF9" w:rsidRDefault="000E5CF9" w:rsidP="00842C7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использовать современные технологии при работе с информац</w:t>
      </w:r>
      <w:r w:rsidRPr="000E5C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5CF9">
        <w:rPr>
          <w:rFonts w:ascii="Times New Roman" w:eastAsia="Times New Roman" w:hAnsi="Times New Roman" w:cs="Times New Roman"/>
          <w:sz w:val="28"/>
          <w:szCs w:val="28"/>
          <w:lang w:eastAsia="ru-RU"/>
        </w:rPr>
        <w:t>ей;</w:t>
      </w:r>
    </w:p>
    <w:p w:rsidR="000E69A0" w:rsidRPr="000E5CF9" w:rsidRDefault="000E5CF9" w:rsidP="00842C7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работать с информацией индивидуально и в группе.</w:t>
      </w:r>
      <w:r w:rsidR="000E69A0" w:rsidRPr="000E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616" w:rsidRPr="00842C7C" w:rsidRDefault="00204616" w:rsidP="00842C7C">
      <w:pPr>
        <w:pStyle w:val="a6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 w:rsidRPr="00842C7C">
        <w:rPr>
          <w:color w:val="000000" w:themeColor="text1"/>
          <w:sz w:val="28"/>
          <w:szCs w:val="28"/>
        </w:rPr>
        <w:t>В условиях информатизации образования открываются новые возмо</w:t>
      </w:r>
      <w:r w:rsidRPr="00842C7C">
        <w:rPr>
          <w:color w:val="000000" w:themeColor="text1"/>
          <w:sz w:val="28"/>
          <w:szCs w:val="28"/>
        </w:rPr>
        <w:t>ж</w:t>
      </w:r>
      <w:r w:rsidRPr="00842C7C">
        <w:rPr>
          <w:color w:val="000000" w:themeColor="text1"/>
          <w:sz w:val="28"/>
          <w:szCs w:val="28"/>
        </w:rPr>
        <w:t>ности для развития методов и организационных форм обучения и воспитания детей. И первым шагом в их реализации является разработка и внедрение информационных компьютерных технологий в   учебный процесс как сре</w:t>
      </w:r>
      <w:r w:rsidRPr="00842C7C">
        <w:rPr>
          <w:color w:val="000000" w:themeColor="text1"/>
          <w:sz w:val="28"/>
          <w:szCs w:val="28"/>
        </w:rPr>
        <w:t>д</w:t>
      </w:r>
      <w:r w:rsidRPr="00842C7C">
        <w:rPr>
          <w:color w:val="000000" w:themeColor="text1"/>
          <w:sz w:val="28"/>
          <w:szCs w:val="28"/>
        </w:rPr>
        <w:t>ства обогащения творческой деятельности учащихся и самого педагогическ</w:t>
      </w:r>
      <w:r w:rsidRPr="00842C7C">
        <w:rPr>
          <w:color w:val="000000" w:themeColor="text1"/>
          <w:sz w:val="28"/>
          <w:szCs w:val="28"/>
        </w:rPr>
        <w:t>о</w:t>
      </w:r>
      <w:r w:rsidRPr="00842C7C">
        <w:rPr>
          <w:color w:val="000000" w:themeColor="text1"/>
          <w:sz w:val="28"/>
          <w:szCs w:val="28"/>
        </w:rPr>
        <w:t>го процесса.</w:t>
      </w:r>
    </w:p>
    <w:p w:rsidR="00204616" w:rsidRPr="00842C7C" w:rsidRDefault="00204616" w:rsidP="00842C7C">
      <w:pPr>
        <w:pStyle w:val="a6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842C7C">
        <w:rPr>
          <w:color w:val="000000" w:themeColor="text1"/>
          <w:sz w:val="28"/>
          <w:szCs w:val="28"/>
        </w:rPr>
        <w:t>Сегодня информационные компьютерные технологии можно считать тем новым способом передачи знаний, который соответствует качественно новому содержанию обучения и развития учащихся, что способствует пов</w:t>
      </w:r>
      <w:r w:rsidRPr="00842C7C">
        <w:rPr>
          <w:color w:val="000000" w:themeColor="text1"/>
          <w:sz w:val="28"/>
          <w:szCs w:val="28"/>
        </w:rPr>
        <w:t>ы</w:t>
      </w:r>
      <w:r w:rsidRPr="00842C7C">
        <w:rPr>
          <w:color w:val="000000" w:themeColor="text1"/>
          <w:sz w:val="28"/>
          <w:szCs w:val="28"/>
        </w:rPr>
        <w:t>шению познавательного интереса, развитию навыков самостоятельной раб</w:t>
      </w:r>
      <w:r w:rsidRPr="00842C7C">
        <w:rPr>
          <w:color w:val="000000" w:themeColor="text1"/>
          <w:sz w:val="28"/>
          <w:szCs w:val="28"/>
        </w:rPr>
        <w:t>о</w:t>
      </w:r>
      <w:r w:rsidRPr="00842C7C">
        <w:rPr>
          <w:color w:val="000000" w:themeColor="text1"/>
          <w:sz w:val="28"/>
          <w:szCs w:val="28"/>
        </w:rPr>
        <w:t>ты, поиска, анализа объектов и явлений находить источники информации, воспитывает ответственность при получении новых знаний и развивает ди</w:t>
      </w:r>
      <w:r w:rsidRPr="00842C7C">
        <w:rPr>
          <w:color w:val="000000" w:themeColor="text1"/>
          <w:sz w:val="28"/>
          <w:szCs w:val="28"/>
        </w:rPr>
        <w:t>с</w:t>
      </w:r>
      <w:r w:rsidRPr="00842C7C">
        <w:rPr>
          <w:color w:val="000000" w:themeColor="text1"/>
          <w:sz w:val="28"/>
          <w:szCs w:val="28"/>
        </w:rPr>
        <w:t>циплину интеллектуальной деятельности.</w:t>
      </w:r>
    </w:p>
    <w:p w:rsidR="000E69A0" w:rsidRPr="00842C7C" w:rsidRDefault="000E69A0" w:rsidP="00842C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</w:t>
      </w:r>
      <w:proofErr w:type="spellStart"/>
      <w:proofErr w:type="gramStart"/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ИКТ-компетентностью</w:t>
      </w:r>
      <w:proofErr w:type="spellEnd"/>
      <w:proofErr w:type="gramEnd"/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подразумевается уверенное владение уч</w:t>
      </w:r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щимися всеми составляющими навыками ИКТ-компетентности для решения возникающих вопросов в учебной и иной деятельности, при этом</w:t>
      </w:r>
      <w:r w:rsidR="0068089C"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акцент д</w:t>
      </w:r>
      <w:r w:rsidR="0068089C"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8089C"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лается на </w:t>
      </w:r>
      <w:proofErr w:type="spellStart"/>
      <w:r w:rsidR="0068089C"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</w:t>
      </w:r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ость</w:t>
      </w:r>
      <w:proofErr w:type="spellEnd"/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обобщённых познавательных, эти</w:t>
      </w:r>
      <w:r w:rsidR="00204616"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ческих и те</w:t>
      </w:r>
      <w:r w:rsidR="00204616"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204616"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нических навыков</w:t>
      </w:r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E69A0" w:rsidRPr="00842C7C" w:rsidRDefault="000E69A0" w:rsidP="00842C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ежегодном Послании президента РФ Федеральному Собранию опр</w:t>
      </w:r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делена «Главная задача современной школы — это раскрытие способностей каждого ученика, воспитание личности, готовой к жизни в высокотехнол</w:t>
      </w:r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гичном, конкурентном мире. Ш</w:t>
      </w:r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кольное обучение должно способствовать личностному росту так, чтобы выпускники могли самостоятельно ставить и достигать серьезные цели, уметь реагировать </w:t>
      </w:r>
      <w:r w:rsidR="004B4D44"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разные жизненные ситу</w:t>
      </w:r>
      <w:r w:rsidR="004B4D44"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B4D44"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ции» [2</w:t>
      </w:r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].</w:t>
      </w:r>
    </w:p>
    <w:p w:rsidR="004B4D44" w:rsidRPr="00842C7C" w:rsidRDefault="00FD7FF6" w:rsidP="00842C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ИКТ-компетентность - </w:t>
      </w:r>
      <w:r w:rsidR="000E69A0"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общешкольное умение. Формирование ИКТ-компетентности должно проходить на всех уроках. Наша общая задача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0E69A0"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сделать акцент на формирование этих умений в соответствии с требованиями информационного общества, в котором большая часть информации пре</w:t>
      </w:r>
      <w:r w:rsidR="000E69A0"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0E69A0"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ставлена в электронном виде: для этого учитель должен быть настроен на формирование этой компетентности.</w:t>
      </w:r>
    </w:p>
    <w:p w:rsidR="000E69A0" w:rsidRPr="00842C7C" w:rsidRDefault="000E69A0" w:rsidP="00842C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Формированию ИКТ-компетентности помогает использование акти</w:t>
      </w:r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методов обучения. Учитель должен уметь формировать информационно-образовательную среду, в которой ребенок мог бы выражать и одновременно учить себя.</w:t>
      </w:r>
    </w:p>
    <w:p w:rsidR="00E27899" w:rsidRPr="00842C7C" w:rsidRDefault="000E69A0" w:rsidP="00842C7C">
      <w:pPr>
        <w:pStyle w:val="a6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 w:rsidRPr="00842C7C">
        <w:rPr>
          <w:color w:val="000000" w:themeColor="text1"/>
          <w:sz w:val="28"/>
          <w:szCs w:val="28"/>
        </w:rPr>
        <w:t>Сегодня Интернет-технологии занимают важное и особое место пра</w:t>
      </w:r>
      <w:r w:rsidRPr="00842C7C">
        <w:rPr>
          <w:color w:val="000000" w:themeColor="text1"/>
          <w:sz w:val="28"/>
          <w:szCs w:val="28"/>
        </w:rPr>
        <w:t>к</w:t>
      </w:r>
      <w:r w:rsidRPr="00842C7C">
        <w:rPr>
          <w:color w:val="000000" w:themeColor="text1"/>
          <w:sz w:val="28"/>
          <w:szCs w:val="28"/>
        </w:rPr>
        <w:t>тически во всех областях человеческой деятельности. Возможности испол</w:t>
      </w:r>
      <w:r w:rsidRPr="00842C7C">
        <w:rPr>
          <w:color w:val="000000" w:themeColor="text1"/>
          <w:sz w:val="28"/>
          <w:szCs w:val="28"/>
        </w:rPr>
        <w:t>ь</w:t>
      </w:r>
      <w:r w:rsidRPr="00842C7C">
        <w:rPr>
          <w:color w:val="000000" w:themeColor="text1"/>
          <w:sz w:val="28"/>
          <w:szCs w:val="28"/>
        </w:rPr>
        <w:t>зования сетевых технологий в образовании определяются содержательным и методическим наполнением. Большинство информационных ресурсов сети Интернет можно использовать не только на уроках по предметам, но и в о</w:t>
      </w:r>
      <w:r w:rsidRPr="00842C7C">
        <w:rPr>
          <w:color w:val="000000" w:themeColor="text1"/>
          <w:sz w:val="28"/>
          <w:szCs w:val="28"/>
        </w:rPr>
        <w:t>р</w:t>
      </w:r>
      <w:r w:rsidRPr="00842C7C">
        <w:rPr>
          <w:color w:val="000000" w:themeColor="text1"/>
          <w:sz w:val="28"/>
          <w:szCs w:val="28"/>
        </w:rPr>
        <w:lastRenderedPageBreak/>
        <w:t>ганизованной, педагогически обоснованной внеурочной деятельности.</w:t>
      </w:r>
      <w:r w:rsidR="00204616" w:rsidRPr="00842C7C">
        <w:rPr>
          <w:color w:val="000000" w:themeColor="text1"/>
          <w:sz w:val="28"/>
          <w:szCs w:val="28"/>
        </w:rPr>
        <w:t xml:space="preserve"> Вн</w:t>
      </w:r>
      <w:r w:rsidR="00204616" w:rsidRPr="00842C7C">
        <w:rPr>
          <w:color w:val="000000" w:themeColor="text1"/>
          <w:sz w:val="28"/>
          <w:szCs w:val="28"/>
        </w:rPr>
        <w:t>е</w:t>
      </w:r>
      <w:r w:rsidR="00204616" w:rsidRPr="00842C7C">
        <w:rPr>
          <w:color w:val="000000" w:themeColor="text1"/>
          <w:sz w:val="28"/>
          <w:szCs w:val="28"/>
        </w:rPr>
        <w:t>дрение информационных образовательных  ресурсов  является одним из н</w:t>
      </w:r>
      <w:r w:rsidR="00204616" w:rsidRPr="00842C7C">
        <w:rPr>
          <w:color w:val="000000" w:themeColor="text1"/>
          <w:sz w:val="28"/>
          <w:szCs w:val="28"/>
        </w:rPr>
        <w:t>а</w:t>
      </w:r>
      <w:r w:rsidR="00204616" w:rsidRPr="00842C7C">
        <w:rPr>
          <w:color w:val="000000" w:themeColor="text1"/>
          <w:sz w:val="28"/>
          <w:szCs w:val="28"/>
        </w:rPr>
        <w:t>правлений модернизации современного образования в России</w:t>
      </w:r>
      <w:r w:rsidR="00E27899" w:rsidRPr="00842C7C">
        <w:rPr>
          <w:color w:val="000000" w:themeColor="text1"/>
          <w:sz w:val="28"/>
          <w:szCs w:val="28"/>
        </w:rPr>
        <w:t>.</w:t>
      </w:r>
    </w:p>
    <w:p w:rsidR="00204616" w:rsidRPr="00842C7C" w:rsidRDefault="00204616" w:rsidP="00842C7C">
      <w:pPr>
        <w:pStyle w:val="a6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 w:rsidRPr="00842C7C">
        <w:rPr>
          <w:color w:val="000000" w:themeColor="text1"/>
          <w:sz w:val="28"/>
          <w:szCs w:val="28"/>
        </w:rPr>
        <w:t>Наиболее яркими примерами информационных ресурсов, представле</w:t>
      </w:r>
      <w:r w:rsidRPr="00842C7C">
        <w:rPr>
          <w:color w:val="000000" w:themeColor="text1"/>
          <w:sz w:val="28"/>
          <w:szCs w:val="28"/>
        </w:rPr>
        <w:t>н</w:t>
      </w:r>
      <w:r w:rsidRPr="00842C7C">
        <w:rPr>
          <w:color w:val="000000" w:themeColor="text1"/>
          <w:sz w:val="28"/>
          <w:szCs w:val="28"/>
        </w:rPr>
        <w:t>ных в Интернете, могут служить: информационные веб-ресурсы по</w:t>
      </w:r>
      <w:r w:rsidR="00E27899" w:rsidRPr="00842C7C">
        <w:rPr>
          <w:color w:val="000000" w:themeColor="text1"/>
          <w:sz w:val="28"/>
          <w:szCs w:val="28"/>
        </w:rPr>
        <w:t>-</w:t>
      </w:r>
      <w:r w:rsidRPr="00842C7C">
        <w:rPr>
          <w:color w:val="000000" w:themeColor="text1"/>
          <w:sz w:val="28"/>
          <w:szCs w:val="28"/>
        </w:rPr>
        <w:t xml:space="preserve"> опред</w:t>
      </w:r>
      <w:r w:rsidRPr="00842C7C">
        <w:rPr>
          <w:color w:val="000000" w:themeColor="text1"/>
          <w:sz w:val="28"/>
          <w:szCs w:val="28"/>
        </w:rPr>
        <w:t>е</w:t>
      </w:r>
      <w:r w:rsidRPr="00842C7C">
        <w:rPr>
          <w:color w:val="000000" w:themeColor="text1"/>
          <w:sz w:val="28"/>
          <w:szCs w:val="28"/>
        </w:rPr>
        <w:t>ленному предмету, области деятельности; сетевые и социальные сервисы, электронные рассылки; блоги и форумы; ресурсы электронных библиотек и баз данных.</w:t>
      </w:r>
    </w:p>
    <w:p w:rsidR="0068089C" w:rsidRPr="00842C7C" w:rsidRDefault="0036618A" w:rsidP="00842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должно формировать ИКТ-компетентность не только об</w:t>
      </w:r>
      <w:r w:rsidRPr="00842C7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2C7C">
        <w:rPr>
          <w:rFonts w:ascii="Times New Roman" w:hAnsi="Times New Roman" w:cs="Times New Roman"/>
          <w:color w:val="000000" w:themeColor="text1"/>
          <w:sz w:val="28"/>
          <w:szCs w:val="28"/>
        </w:rPr>
        <w:t>чающихся, но и всего педагогического коллектива и акцентировать внимание на методических аспектах организации урочной и внеурочной деятельности с использованием ЭОР</w:t>
      </w:r>
      <w:r w:rsidR="00E3173F" w:rsidRPr="00842C7C">
        <w:rPr>
          <w:rFonts w:ascii="Times New Roman" w:hAnsi="Times New Roman" w:cs="Times New Roman"/>
          <w:color w:val="000000" w:themeColor="text1"/>
          <w:sz w:val="28"/>
          <w:szCs w:val="28"/>
        </w:rPr>
        <w:t>(электронных образовательных ресурсов),</w:t>
      </w:r>
      <w:r w:rsidRPr="00842C7C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</w:t>
      </w:r>
      <w:r w:rsidRPr="00842C7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42C7C">
        <w:rPr>
          <w:rFonts w:ascii="Times New Roman" w:hAnsi="Times New Roman" w:cs="Times New Roman"/>
          <w:color w:val="000000" w:themeColor="text1"/>
          <w:sz w:val="28"/>
          <w:szCs w:val="28"/>
        </w:rPr>
        <w:t>ступают как ресурс для получения новых образовательных результатов, з</w:t>
      </w:r>
      <w:r w:rsidRPr="00842C7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2C7C">
        <w:rPr>
          <w:rFonts w:ascii="Times New Roman" w:hAnsi="Times New Roman" w:cs="Times New Roman"/>
          <w:color w:val="000000" w:themeColor="text1"/>
          <w:sz w:val="28"/>
          <w:szCs w:val="28"/>
        </w:rPr>
        <w:t>фиксированных в образовательных стандартах нового поколения.</w:t>
      </w:r>
      <w:r w:rsidR="00E3173F"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    </w:t>
      </w:r>
    </w:p>
    <w:p w:rsidR="00E3173F" w:rsidRPr="00842C7C" w:rsidRDefault="00E3173F" w:rsidP="00842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Информационные компьютерные технологии (ИКТ) открывают перед учителем иностранных языков поистине необозримые возможности и пре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лагают простые и удобные решения широкого круга задач, расширяют выбор материалов и форм учебной работы, делают уроки яркими и увлекательными, эмоционально и информационно насыщенными. </w:t>
      </w:r>
    </w:p>
    <w:p w:rsidR="00E3173F" w:rsidRPr="00842C7C" w:rsidRDefault="00E3173F" w:rsidP="00842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Применение на уроках информационных компьютерных технологий повышает интерес учащихся к изучению иностранного языка путем развития внутренней мотивации. А позитивная мотивация — это ключ к успешному изучению иностранного языка. Современные подходы к обучению языку подчеркивают важность использования компьютера на уроках, а проект — это возможность выразить свои собственные идеи </w:t>
      </w:r>
      <w:proofErr w:type="gramStart"/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proofErr w:type="gramEnd"/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удобной для детей тво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чески продуманной форм. Существует пять основных направлений использ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вания ИКТ:</w:t>
      </w:r>
    </w:p>
    <w:p w:rsidR="00842C7C" w:rsidRPr="00842C7C" w:rsidRDefault="00E3173F" w:rsidP="00842C7C">
      <w:pPr>
        <w:pStyle w:val="a7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Использование готовых мультимедийных продуктов и компьютерных обучающих систем.</w:t>
      </w:r>
    </w:p>
    <w:p w:rsidR="00842C7C" w:rsidRPr="00842C7C" w:rsidRDefault="00E3173F" w:rsidP="00842C7C">
      <w:pPr>
        <w:pStyle w:val="a7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Создание собственных мультимедийных и обучающих программ.</w:t>
      </w:r>
    </w:p>
    <w:p w:rsidR="00E3173F" w:rsidRPr="00842C7C" w:rsidRDefault="00E3173F" w:rsidP="00842C7C">
      <w:pPr>
        <w:pStyle w:val="a7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Создание собственных мультимедийных презентаций. </w:t>
      </w:r>
    </w:p>
    <w:p w:rsidR="00842C7C" w:rsidRPr="00842C7C" w:rsidRDefault="00E3173F" w:rsidP="00842C7C">
      <w:pPr>
        <w:pStyle w:val="a7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Использование ИКТ во внеклассной работе.</w:t>
      </w:r>
    </w:p>
    <w:p w:rsidR="00E3173F" w:rsidRPr="00842C7C" w:rsidRDefault="00E3173F" w:rsidP="00842C7C">
      <w:pPr>
        <w:pStyle w:val="a7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Использование ресурсов сети Интернет. </w:t>
      </w:r>
    </w:p>
    <w:p w:rsidR="00E3173F" w:rsidRPr="00842C7C" w:rsidRDefault="00E3173F" w:rsidP="00842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Термин “мультимедиа” означает: много сред. Такими информацио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ными средами являются: текст, звук, видео. Программные продукты, испол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зующие все эти формы представления информации, называются мультим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дийными. Программные среды, с помощью которых возможно создание т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ких материалов довольно много, однако наиболее распространенными и до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тупными в настоящее время являются:</w:t>
      </w:r>
    </w:p>
    <w:p w:rsidR="0068089C" w:rsidRPr="00842C7C" w:rsidRDefault="0068089C" w:rsidP="00842C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E3173F"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 презентации </w:t>
      </w:r>
      <w:proofErr w:type="spellStart"/>
      <w:r w:rsidR="00E3173F"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Microsoft</w:t>
      </w:r>
      <w:proofErr w:type="spellEnd"/>
      <w:r w:rsidR="00CF77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3173F"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Power</w:t>
      </w:r>
      <w:proofErr w:type="spellEnd"/>
      <w:r w:rsidR="00CF77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3173F"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Point</w:t>
      </w:r>
      <w:proofErr w:type="spellEnd"/>
      <w:r w:rsidR="00E3173F"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E3173F" w:rsidRPr="00842C7C" w:rsidRDefault="0068089C" w:rsidP="00842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E3173F"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текстовые документы </w:t>
      </w:r>
      <w:proofErr w:type="spellStart"/>
      <w:r w:rsidR="00E3173F"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Microsoft</w:t>
      </w:r>
      <w:proofErr w:type="spellEnd"/>
      <w:r w:rsidR="00CF77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3173F"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Word</w:t>
      </w:r>
      <w:proofErr w:type="spellEnd"/>
      <w:r w:rsidR="00E3173F"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E3173F" w:rsidRPr="00842C7C" w:rsidRDefault="0068089C" w:rsidP="00842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E3173F"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 публикации </w:t>
      </w:r>
      <w:proofErr w:type="spellStart"/>
      <w:r w:rsidR="00E3173F"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Microsoft</w:t>
      </w:r>
      <w:proofErr w:type="spellEnd"/>
      <w:r w:rsidR="00CF77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3173F"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Office</w:t>
      </w:r>
      <w:proofErr w:type="spellEnd"/>
      <w:r w:rsidR="00CF77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3173F"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Publisher</w:t>
      </w:r>
      <w:proofErr w:type="spellEnd"/>
      <w:r w:rsidR="00FD7F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E3173F" w:rsidRPr="00842C7C" w:rsidRDefault="00E3173F" w:rsidP="00842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Учитель  должен  формировать у учащихся информационную комп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тенцию. Наши учащиеся должны уметь находить необходимую для них и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формацию, анализировать ее, выбирать главное и использовать выбранное 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для решения своих собственных целей и создания нового продукта. Мы та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же должны развивать навыки самообразования у наших учащихся так, как сегодня, как никогда, от человека требуется умение развивать собственную функциональную компетентность: умение ориентироваться в информацио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ных потоках, способность к самообразованию и переквалификации.</w:t>
      </w:r>
    </w:p>
    <w:p w:rsidR="00E3173F" w:rsidRPr="00842C7C" w:rsidRDefault="00E3173F" w:rsidP="00842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Задания на основе ресурсов Интернет и проектная деятельность сп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собствуют обучению в сотрудничестве, формированию навыков взаимоп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мощи, умения осуществлять совместную деятельность, умения работать в группах неоднородного состава, чувства личной ответственности, а также развитию толерантности – терпимости к разнообразию, к чужой точке зр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ния. Учащиеся учатся выбирать, преобразовывать информацию, выдвигать гипотезы и принимать решения. Учащиеся могут общаться с носителями языка с помощью чатов, видеоконференций, форумов и электронной почты. Они узнают больше о жизни, ценностях и культуре людей, чей язык они из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чают.</w:t>
      </w:r>
    </w:p>
    <w:p w:rsidR="00E3173F" w:rsidRPr="00842C7C" w:rsidRDefault="00E3173F" w:rsidP="00842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Ребята активно используют ресурсы Интернета на уроках английского языка и во внеурочное время. Интернет можно использовать и как средство общения, и как средство обучения, и как средство развлечения, а также и как средство получения информации. Сначала я использовала Интернет  для п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лучения информации по страноведческой тематике. Ведь в учебниках этот страноведческий материал часто преподносится не так интересно, красочно и часто без наглядности. Посмотреть на достопримечательности Нью-Йорка было потрясающе не только для моих учащихся, но и для меня лично. Затем я начал</w:t>
      </w:r>
      <w:r w:rsidR="00DD42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 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использовать ресурсы Интернета в процессе урока. Это делает во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можным путешествие по разным странам, посещение парков, осмотр памя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ников и любых других достопримечательностей. Здесь можно найти все о выбранной стране - от фотографий памятников до полного отчета о приро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ных ресурсах и искусстве на изучаемом языке</w:t>
      </w:r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3173F" w:rsidRPr="00842C7C" w:rsidRDefault="00E3173F" w:rsidP="00842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Использование информационно-компьютерных технологий открывает для меня новые возможности в преподавании моего предмета, т.к. используя ИТК на уроках английского языка, я сталкиваюсь с новыми формами и мет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дами преподавания, ищу новые подходы и стили к процессу обучения. 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Назову наиболее часто используемым элементы ИКТ в учебном процессе: </w:t>
      </w:r>
    </w:p>
    <w:p w:rsidR="00E3173F" w:rsidRPr="00842C7C" w:rsidRDefault="00E3173F" w:rsidP="00842C7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электронные учебники и пособия, демонстрируемые с помощью ко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пьют</w:t>
      </w:r>
      <w:r w:rsidR="00FD7F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ера и мультимедийного проектора;</w:t>
      </w:r>
    </w:p>
    <w:p w:rsidR="00E3173F" w:rsidRPr="00842C7C" w:rsidRDefault="00E3173F" w:rsidP="00842C7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электро</w:t>
      </w:r>
      <w:r w:rsidR="00FD7F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нные энциклопедии и справочники;</w:t>
      </w:r>
    </w:p>
    <w:p w:rsidR="00E3173F" w:rsidRPr="00842C7C" w:rsidRDefault="00FD7FF6" w:rsidP="00842C7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программы тестирования;</w:t>
      </w:r>
    </w:p>
    <w:p w:rsidR="00E3173F" w:rsidRPr="00842C7C" w:rsidRDefault="00E3173F" w:rsidP="00842C7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</w:t>
      </w:r>
      <w:r w:rsidR="00FD7F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разовательные ресурсы Интернета;</w:t>
      </w:r>
    </w:p>
    <w:p w:rsidR="00E3173F" w:rsidRPr="00842C7C" w:rsidRDefault="00E3173F" w:rsidP="00842C7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DVD и CD ди</w:t>
      </w:r>
      <w:r w:rsidR="00FD7F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ски с картинами и иллюстрациями;</w:t>
      </w:r>
    </w:p>
    <w:p w:rsidR="00E3173F" w:rsidRPr="00842C7C" w:rsidRDefault="00E3173F" w:rsidP="00842C7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вид</w:t>
      </w:r>
      <w:proofErr w:type="gramStart"/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ео и ау</w:t>
      </w:r>
      <w:proofErr w:type="gramEnd"/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диотехника</w:t>
      </w:r>
      <w:r w:rsidR="00FD7F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E3173F" w:rsidRPr="00842C7C" w:rsidRDefault="00E3173F" w:rsidP="00842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Конечно, на уроках иностранного языка нельзя использовать компь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ю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 постоянно, так как есть множество других задач, решить которые можно лишь при непосредственном общении. Но и недооценивать роль таких ур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ков нельзя.</w:t>
      </w:r>
    </w:p>
    <w:p w:rsidR="00DA50D5" w:rsidRPr="00842C7C" w:rsidRDefault="00E3173F" w:rsidP="00842C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Практика показывает, что учащиеся вполне могут самостоятельно о</w:t>
      </w:r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воить навыки работы в Интернете уже в среднем звене. </w:t>
      </w:r>
      <w:r w:rsidR="00DA50D5"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наконец, новые технологии не приведут к изоляции учащихся друг от друга. Одна из ва</w:t>
      </w:r>
      <w:r w:rsidR="00DA50D5"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="00DA50D5"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нейших целей образования — научить детей работать в коллективе.</w:t>
      </w:r>
    </w:p>
    <w:p w:rsidR="00DA50D5" w:rsidRPr="00842C7C" w:rsidRDefault="00DA50D5" w:rsidP="00842C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Самостоятельное приобретение знаний, умение применять полученные знания при решении разнообразных познавательных, а также практических задач — суть процесса образования и его результата. Вот почему совреме</w:t>
      </w:r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ный образовательный процесс не может замыкаться только на уроке, на учебнике, на учителе. Необходима разносторонняя познавательная деятел</w:t>
      </w:r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ность, основанная на использовании разнообразной информации, отража</w:t>
      </w:r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щей разные точки зрения. Важно формировать самостоятельность мышления, умение выстраивать доказательность, аргументированность своей позиции.</w:t>
      </w:r>
    </w:p>
    <w:p w:rsidR="00DA50D5" w:rsidRPr="00842C7C" w:rsidRDefault="00E3173F" w:rsidP="00842C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Таким образом, творческий подход позволяет учителю максимально эффективно использовать в своей работе богатый инструментарий, предста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ляемый современными компьютерными образовательными технологиями</w:t>
      </w:r>
      <w:r w:rsidR="00DA50D5"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которые позволяют </w:t>
      </w:r>
      <w:r w:rsidR="00DA50D5"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по-новому организовать  процесс обучения, направляя усилия на формирование у учащихся высокого уровня ИКТ- компетентности.</w:t>
      </w:r>
    </w:p>
    <w:p w:rsidR="00E3173F" w:rsidRDefault="00E3173F" w:rsidP="00842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2C7C" w:rsidRPr="00842C7C" w:rsidRDefault="00842C7C" w:rsidP="00842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69A0" w:rsidRDefault="000E69A0" w:rsidP="00842C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Литература</w:t>
      </w:r>
      <w:r w:rsidR="0084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FD7FF6" w:rsidRPr="00842C7C" w:rsidRDefault="00FD7FF6" w:rsidP="00842C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30E2E" w:rsidRPr="00B30E2E" w:rsidRDefault="00B30E2E" w:rsidP="00842C7C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2E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начального профессионального образования (ФГОС НПО) нового поколения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9A0" w:rsidRDefault="000E69A0" w:rsidP="00842C7C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Бурмакина В. Ф., </w:t>
      </w:r>
      <w:proofErr w:type="spellStart"/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Фалина</w:t>
      </w:r>
      <w:proofErr w:type="spellEnd"/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 Н. Как готовиться к тестированию по пр</w:t>
      </w:r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верке </w:t>
      </w:r>
      <w:proofErr w:type="gramStart"/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ИКТ-компетентности</w:t>
      </w:r>
      <w:proofErr w:type="gramEnd"/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школьников. Лекции 1—8. — М. Педаг</w:t>
      </w:r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гический университет «Первое сентября» 2007.</w:t>
      </w:r>
    </w:p>
    <w:p w:rsidR="00ED4D92" w:rsidRDefault="000E69A0" w:rsidP="00842C7C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«Российская газета» — Федеральный выпуск № 5038 (214) от 13 ноя</w:t>
      </w:r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 2009 г. Послание президента РФ Дмитрия Медведева Федеральному Собранию Российской Ф</w:t>
      </w:r>
      <w:r w:rsidR="00842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едерации.</w:t>
      </w:r>
    </w:p>
    <w:p w:rsidR="00ED4D92" w:rsidRPr="00842C7C" w:rsidRDefault="00ED4D92" w:rsidP="00842C7C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Денисова Ж.А., Денисов М.К. Мультимедийная презентация языкового материала как методический прием, ИЯШ № 3 2008 с. 20</w:t>
      </w:r>
      <w:r w:rsidR="00842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4D92" w:rsidRPr="00842C7C" w:rsidRDefault="00ED4D92" w:rsidP="00842C7C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Беляева Л.А., Иванова Н.В. Презентация </w:t>
      </w:r>
      <w:proofErr w:type="spellStart"/>
      <w:r w:rsidRPr="00842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842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ее </w:t>
      </w:r>
      <w:proofErr w:type="spellStart"/>
      <w:r w:rsidRPr="00842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</w:t>
      </w:r>
      <w:r w:rsidRPr="00842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2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spellEnd"/>
      <w:r w:rsidRPr="00842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обучении иностранным языкам, ИЯШ №4 2008 с.36</w:t>
      </w:r>
      <w:r w:rsidR="00842C7C" w:rsidRPr="00842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4D92" w:rsidRPr="00E86FE0" w:rsidRDefault="00ED4D92" w:rsidP="00842C7C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Ефременко В.А. Применение информационных технологий</w:t>
      </w:r>
      <w:r w:rsidR="0068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42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иностранного языка, ИЯШ №8 2007 с.18</w:t>
      </w:r>
    </w:p>
    <w:p w:rsidR="00E86FE0" w:rsidRPr="00842C7C" w:rsidRDefault="00E86FE0" w:rsidP="00E86FE0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4D92" w:rsidRPr="00842C7C" w:rsidRDefault="00ED4D92" w:rsidP="00842C7C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D92" w:rsidRPr="00842C7C" w:rsidRDefault="00ED4D92" w:rsidP="00842C7C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D92" w:rsidRPr="00842C7C" w:rsidRDefault="00ED4D92" w:rsidP="00842C7C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D92" w:rsidRPr="00842C7C" w:rsidRDefault="00ED4D92" w:rsidP="00842C7C">
      <w:pPr>
        <w:pStyle w:val="a7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21B87" w:rsidRPr="00842C7C" w:rsidRDefault="00121B87" w:rsidP="00842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941" w:rsidRPr="00842C7C" w:rsidRDefault="00121B87" w:rsidP="00842C7C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C7C">
        <w:rPr>
          <w:rFonts w:ascii="Times New Roman" w:hAnsi="Times New Roman" w:cs="Times New Roman"/>
          <w:sz w:val="28"/>
          <w:szCs w:val="28"/>
        </w:rPr>
        <w:tab/>
      </w:r>
    </w:p>
    <w:sectPr w:rsidR="00D10941" w:rsidRPr="00842C7C" w:rsidSect="00842C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3633"/>
    <w:multiLevelType w:val="multilevel"/>
    <w:tmpl w:val="177A26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F3E9F"/>
    <w:multiLevelType w:val="multilevel"/>
    <w:tmpl w:val="40E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67593"/>
    <w:multiLevelType w:val="multilevel"/>
    <w:tmpl w:val="B0ECE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A2690"/>
    <w:multiLevelType w:val="multilevel"/>
    <w:tmpl w:val="3D8C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35A88"/>
    <w:multiLevelType w:val="hybridMultilevel"/>
    <w:tmpl w:val="96DC0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E62BC"/>
    <w:multiLevelType w:val="multilevel"/>
    <w:tmpl w:val="3A94CC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BF3DD4"/>
    <w:multiLevelType w:val="multilevel"/>
    <w:tmpl w:val="48C878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3E6482"/>
    <w:multiLevelType w:val="hybridMultilevel"/>
    <w:tmpl w:val="1E449A7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F5A5DA1"/>
    <w:multiLevelType w:val="multilevel"/>
    <w:tmpl w:val="7A1608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4E0F55"/>
    <w:multiLevelType w:val="multilevel"/>
    <w:tmpl w:val="E2A43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5E3365"/>
    <w:multiLevelType w:val="multilevel"/>
    <w:tmpl w:val="F1FE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E69A0"/>
    <w:rsid w:val="000E5CF9"/>
    <w:rsid w:val="000E6024"/>
    <w:rsid w:val="000E69A0"/>
    <w:rsid w:val="000F6F2C"/>
    <w:rsid w:val="00121B87"/>
    <w:rsid w:val="001D0FFD"/>
    <w:rsid w:val="001D25DD"/>
    <w:rsid w:val="00204616"/>
    <w:rsid w:val="00254A6B"/>
    <w:rsid w:val="00306E7E"/>
    <w:rsid w:val="0036618A"/>
    <w:rsid w:val="003673B0"/>
    <w:rsid w:val="00450663"/>
    <w:rsid w:val="004B4D44"/>
    <w:rsid w:val="004E0734"/>
    <w:rsid w:val="00540FCE"/>
    <w:rsid w:val="0068016C"/>
    <w:rsid w:val="0068089C"/>
    <w:rsid w:val="00684931"/>
    <w:rsid w:val="006A2DBD"/>
    <w:rsid w:val="006D5B90"/>
    <w:rsid w:val="007F1FF8"/>
    <w:rsid w:val="0082022A"/>
    <w:rsid w:val="00842C7C"/>
    <w:rsid w:val="00876575"/>
    <w:rsid w:val="008F7A2B"/>
    <w:rsid w:val="00906208"/>
    <w:rsid w:val="009B34FF"/>
    <w:rsid w:val="00A069E3"/>
    <w:rsid w:val="00A70FC7"/>
    <w:rsid w:val="00B06108"/>
    <w:rsid w:val="00B30E2E"/>
    <w:rsid w:val="00B70FF7"/>
    <w:rsid w:val="00CF7723"/>
    <w:rsid w:val="00D10941"/>
    <w:rsid w:val="00D92F6E"/>
    <w:rsid w:val="00DA50D5"/>
    <w:rsid w:val="00DD427A"/>
    <w:rsid w:val="00DE2389"/>
    <w:rsid w:val="00DE5C6D"/>
    <w:rsid w:val="00E10EEE"/>
    <w:rsid w:val="00E27899"/>
    <w:rsid w:val="00E3173F"/>
    <w:rsid w:val="00E86FE0"/>
    <w:rsid w:val="00EA1BDF"/>
    <w:rsid w:val="00ED4D92"/>
    <w:rsid w:val="00FD7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41"/>
  </w:style>
  <w:style w:type="paragraph" w:styleId="1">
    <w:name w:val="heading 1"/>
    <w:basedOn w:val="a"/>
    <w:link w:val="10"/>
    <w:uiPriority w:val="9"/>
    <w:qFormat/>
    <w:rsid w:val="00306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l">
    <w:name w:val="zagl"/>
    <w:basedOn w:val="a"/>
    <w:rsid w:val="000E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">
    <w:name w:val="auth"/>
    <w:basedOn w:val="a"/>
    <w:rsid w:val="000E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">
    <w:name w:val="place"/>
    <w:basedOn w:val="a"/>
    <w:rsid w:val="000E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p">
    <w:name w:val="hp"/>
    <w:basedOn w:val="a"/>
    <w:rsid w:val="000E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E69A0"/>
    <w:rPr>
      <w:color w:val="0000FF"/>
      <w:u w:val="single"/>
    </w:rPr>
  </w:style>
  <w:style w:type="paragraph" w:customStyle="1" w:styleId="annot">
    <w:name w:val="annot"/>
    <w:basedOn w:val="a"/>
    <w:rsid w:val="000E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us">
    <w:name w:val="ajus"/>
    <w:basedOn w:val="a"/>
    <w:rsid w:val="000E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69A0"/>
  </w:style>
  <w:style w:type="paragraph" w:customStyle="1" w:styleId="litra">
    <w:name w:val="litra"/>
    <w:basedOn w:val="a"/>
    <w:rsid w:val="000E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E69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E69A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E69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E69A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9A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0461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6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306E7E"/>
    <w:pPr>
      <w:ind w:left="720"/>
      <w:contextualSpacing/>
    </w:pPr>
  </w:style>
  <w:style w:type="character" w:styleId="a8">
    <w:name w:val="Emphasis"/>
    <w:basedOn w:val="a0"/>
    <w:uiPriority w:val="20"/>
    <w:qFormat/>
    <w:rsid w:val="00121B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7288">
          <w:marLeft w:val="2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868">
          <w:marLeft w:val="2310"/>
          <w:marRight w:val="0"/>
          <w:marTop w:val="300"/>
          <w:marBottom w:val="0"/>
          <w:divBdr>
            <w:top w:val="single" w:sz="6" w:space="12" w:color="66333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0BC4-849E-483D-ADEC-EF1E6164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Еленская ТВ</dc:creator>
  <cp:keywords/>
  <dc:description/>
  <cp:lastModifiedBy>Еленская ТВ</cp:lastModifiedBy>
  <cp:revision>18</cp:revision>
  <cp:lastPrinted>2012-04-24T06:38:00Z</cp:lastPrinted>
  <dcterms:created xsi:type="dcterms:W3CDTF">2012-04-22T21:30:00Z</dcterms:created>
  <dcterms:modified xsi:type="dcterms:W3CDTF">2012-11-07T22:21:00Z</dcterms:modified>
</cp:coreProperties>
</file>