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53" w:rsidRDefault="00200D53" w:rsidP="00A14874">
      <w:pPr>
        <w:spacing w:after="0" w:line="240" w:lineRule="auto"/>
        <w:jc w:val="both"/>
        <w:rPr>
          <w:rFonts w:eastAsia="Times New Roman"/>
          <w:b/>
          <w:i/>
          <w:color w:val="000000"/>
          <w:lang w:eastAsia="ru-RU"/>
        </w:rPr>
      </w:pPr>
      <w:r w:rsidRPr="00200D53">
        <w:rPr>
          <w:rFonts w:eastAsia="Times New Roman"/>
          <w:b/>
          <w:i/>
          <w:color w:val="000000"/>
          <w:lang w:eastAsia="ru-RU"/>
        </w:rPr>
        <w:t>Современные образовательные технологии на уроках английского языка.</w:t>
      </w:r>
    </w:p>
    <w:p w:rsidR="00200D53" w:rsidRPr="00200D53" w:rsidRDefault="00200D53" w:rsidP="00A14874">
      <w:pPr>
        <w:spacing w:after="0" w:line="240" w:lineRule="auto"/>
        <w:jc w:val="both"/>
        <w:rPr>
          <w:rFonts w:eastAsia="Times New Roman"/>
          <w:i/>
          <w:color w:val="000000"/>
          <w:sz w:val="22"/>
          <w:szCs w:val="22"/>
          <w:lang w:eastAsia="ru-RU"/>
        </w:rPr>
      </w:pPr>
      <w:r w:rsidRPr="00200D53">
        <w:rPr>
          <w:rFonts w:eastAsia="Times New Roman"/>
          <w:i/>
          <w:color w:val="000000"/>
          <w:sz w:val="22"/>
          <w:szCs w:val="22"/>
          <w:lang w:eastAsia="ru-RU"/>
        </w:rPr>
        <w:t xml:space="preserve">Груздева Ольга Павловна, учитель английского языка МБУ СОШ № 71 г.о. Тольятти </w:t>
      </w:r>
    </w:p>
    <w:p w:rsidR="00A14874" w:rsidRPr="00C70365" w:rsidRDefault="00200D53" w:rsidP="00A148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</w:t>
      </w:r>
      <w:r w:rsidR="00A14874" w:rsidRPr="00C70365">
        <w:rPr>
          <w:rFonts w:eastAsia="Times New Roman"/>
          <w:color w:val="000000"/>
          <w:lang w:eastAsia="ru-RU"/>
        </w:rPr>
        <w:t>Сегодня в школьном образовании происходят значительные перемены, которые охватывают практически все стороны педагогического процесса. Личный интерес обучающегося – это решающий фактор процесса образования. Мне, как учителю, необходимо знать, на какие стороны личности ребёнка могут повлиять знания английского языка, какие использовать технологии в учебном процессе, чтобы получить планируемые результаты.</w:t>
      </w:r>
    </w:p>
    <w:p w:rsidR="00A14874" w:rsidRDefault="00A14874" w:rsidP="00A14874">
      <w:pPr>
        <w:pStyle w:val="a3"/>
      </w:pPr>
      <w:r w:rsidRPr="00C70365">
        <w:rPr>
          <w:rFonts w:eastAsia="Times New Roman"/>
          <w:color w:val="000000"/>
          <w:lang w:eastAsia="ru-RU"/>
        </w:rPr>
        <w:t xml:space="preserve">   Одной из главных задач  считаю, является повышение педагогического мастерства учителя путём освоения современных технологий обучения и воспитания.  </w:t>
      </w:r>
      <w:r>
        <w:t xml:space="preserve">Понятие "педагогическая технология" может рассматриваться в трех аспектах: </w:t>
      </w:r>
    </w:p>
    <w:p w:rsidR="00A14874" w:rsidRDefault="00A14874" w:rsidP="00B76734">
      <w:pPr>
        <w:pStyle w:val="a3"/>
        <w:numPr>
          <w:ilvl w:val="0"/>
          <w:numId w:val="4"/>
        </w:numPr>
      </w:pPr>
      <w:proofErr w:type="gramStart"/>
      <w:r>
        <w:t>научном</w:t>
      </w:r>
      <w:proofErr w:type="gramEnd"/>
      <w:r>
        <w:t xml:space="preserve"> - как часть педагогической науки, изучающая и разрабатывающая цели, содержание и методы обучения и проектирующая педагогические процессы; </w:t>
      </w:r>
    </w:p>
    <w:p w:rsidR="00A14874" w:rsidRDefault="00A14874" w:rsidP="00B76734">
      <w:pPr>
        <w:pStyle w:val="a3"/>
        <w:numPr>
          <w:ilvl w:val="0"/>
          <w:numId w:val="4"/>
        </w:numPr>
      </w:pPr>
      <w:proofErr w:type="gramStart"/>
      <w:r>
        <w:t>процессуальном</w:t>
      </w:r>
      <w:proofErr w:type="gramEnd"/>
      <w:r>
        <w:t xml:space="preserve"> - как описание (алгоритм) процесса, совокупность целей, содержания, методов и средств достижения планируемых результатов обучения; </w:t>
      </w:r>
    </w:p>
    <w:p w:rsidR="00A14874" w:rsidRDefault="00A14874" w:rsidP="00B76734">
      <w:pPr>
        <w:pStyle w:val="a3"/>
        <w:numPr>
          <w:ilvl w:val="0"/>
          <w:numId w:val="4"/>
        </w:numPr>
      </w:pPr>
      <w:proofErr w:type="spellStart"/>
      <w:r>
        <w:t>деятельностном</w:t>
      </w:r>
      <w:proofErr w:type="spellEnd"/>
      <w:r>
        <w:t xml:space="preserve"> - 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средств. </w:t>
      </w:r>
    </w:p>
    <w:p w:rsidR="00A14874" w:rsidRDefault="00A14874" w:rsidP="00A14874">
      <w:pPr>
        <w:pStyle w:val="a3"/>
      </w:pPr>
      <w:r>
        <w:t xml:space="preserve">  По сравнению с обучением, построенным на основе методики, технология обучения имеет серьезные преимущества.  Основой технологии служит четкое определение конечной цели. В традиционной педагогике проблема целей не является ведущей, степень достижения определяется неточно, "на глазок". В технологии цель рассматривается как центральный компонент, что и позволяет определять степень ее достижения более точно. </w:t>
      </w:r>
    </w:p>
    <w:p w:rsidR="00A14874" w:rsidRDefault="00A14874" w:rsidP="00A1487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0365">
        <w:rPr>
          <w:rFonts w:eastAsia="Times New Roman"/>
          <w:color w:val="000000"/>
          <w:lang w:eastAsia="ru-RU"/>
        </w:rPr>
        <w:t>       Применяя новые педагогические технологии на уроках, я убедилась, что процесс обучения английскому языку можно рассматривать с новой точки зрения и осваивать психологические механизмы формирования личности, добиваясь более качественных результатов</w:t>
      </w:r>
      <w:r w:rsidR="00B76734">
        <w:rPr>
          <w:rFonts w:eastAsia="Times New Roman"/>
          <w:color w:val="000000"/>
          <w:lang w:eastAsia="ru-RU"/>
        </w:rPr>
        <w:t>.   </w:t>
      </w:r>
      <w:r w:rsidRPr="00C70365">
        <w:rPr>
          <w:rFonts w:eastAsia="Times New Roman"/>
          <w:color w:val="000000"/>
          <w:lang w:eastAsia="ru-RU"/>
        </w:rPr>
        <w:t xml:space="preserve">Для  повышения эффективности образовательного процесса при проведении уроков английского языка использую следующие образовательные </w:t>
      </w:r>
      <w:proofErr w:type="gramStart"/>
      <w:r w:rsidRPr="00C70365">
        <w:rPr>
          <w:rFonts w:eastAsia="Times New Roman"/>
          <w:color w:val="000000"/>
          <w:lang w:eastAsia="ru-RU"/>
        </w:rPr>
        <w:t>технологии</w:t>
      </w:r>
      <w:proofErr w:type="gramEnd"/>
      <w:r w:rsidRPr="00C70365">
        <w:rPr>
          <w:rFonts w:eastAsia="Times New Roman"/>
          <w:color w:val="000000"/>
          <w:lang w:eastAsia="ru-RU"/>
        </w:rPr>
        <w:t xml:space="preserve"> учитывая возрастные особенности детей:</w:t>
      </w:r>
    </w:p>
    <w:p w:rsidR="00A14874" w:rsidRPr="00C61D81" w:rsidRDefault="00A14874" w:rsidP="00E00547">
      <w:pPr>
        <w:pStyle w:val="a3"/>
        <w:ind w:firstLine="578"/>
      </w:pPr>
      <w:r w:rsidRPr="00A14874">
        <w:rPr>
          <w:b/>
          <w:i/>
        </w:rPr>
        <w:t>Проектная методика</w:t>
      </w:r>
      <w:r>
        <w:t xml:space="preserve">     основывается  на </w:t>
      </w:r>
      <w:proofErr w:type="spellStart"/>
      <w:r>
        <w:t>личностно-деятельностном</w:t>
      </w:r>
      <w:proofErr w:type="spellEnd"/>
      <w:r>
        <w:t xml:space="preserve">  подходе,  который  означает  переориентацию  всего учебного процесса  на постановку и решение самим школьниками  познавательно - коммуникативных  и  исследовательских  задач.  Это  позволяет  рассматривать проектное обучение как одну из наиболее продуктивных и интенсивных  методик, которая   способствует  достижению  высоких   результатов   </w:t>
      </w:r>
      <w:proofErr w:type="spellStart"/>
      <w:r>
        <w:t>обучености</w:t>
      </w:r>
      <w:proofErr w:type="spellEnd"/>
      <w:r>
        <w:t xml:space="preserve">    и образованности личности.    Целью проектного обучения является создание условий, при которых обучающиеся самостоятельно и охотно приобретают недостающие знания из различных источников; учатся пользоваться приобретенными знаниями для решения </w:t>
      </w:r>
      <w:r>
        <w:lastRenderedPageBreak/>
        <w:t>познавательных и практических задач; приобретают коммуникативные умения, работая в группах,</w:t>
      </w:r>
      <w:r w:rsidRPr="001B14DD">
        <w:t xml:space="preserve"> </w:t>
      </w:r>
      <w:r w:rsidRPr="00C61D81">
        <w:t>а обучение</w:t>
      </w:r>
      <w:r>
        <w:t xml:space="preserve"> </w:t>
      </w:r>
      <w:r w:rsidRPr="00C61D81">
        <w:t>в сотрудничестве воспитывает в них взаимопомощь, желание и умение сопереживать</w:t>
      </w:r>
      <w:proofErr w:type="gramStart"/>
      <w:r w:rsidRPr="00C61D81">
        <w:t>,</w:t>
      </w:r>
      <w:r>
        <w:t xml:space="preserve">; </w:t>
      </w:r>
      <w:proofErr w:type="gramEnd"/>
      <w:r>
        <w:t>развивают у себя исследовательские умения и системное мышление</w:t>
      </w:r>
      <w:proofErr w:type="gramStart"/>
      <w:r>
        <w:t>.</w:t>
      </w:r>
      <w:r w:rsidRPr="00C61D81">
        <w:t xml:space="preserve">, </w:t>
      </w:r>
      <w:proofErr w:type="gramEnd"/>
      <w:r w:rsidRPr="00C61D81">
        <w:t>а.</w:t>
      </w:r>
    </w:p>
    <w:p w:rsidR="00A14874" w:rsidRDefault="00A14874" w:rsidP="00A14874">
      <w:pPr>
        <w:pStyle w:val="a3"/>
      </w:pPr>
      <w:r w:rsidRPr="00C61D81">
        <w:t xml:space="preserve">              Следует помнить: чтобы решить проблему, которая лежит в основе проекта, школьники должны владеть определенными интеллектуальными, творческими и коммуникативными умениями. К ним можно отнести умение работать с текстом, </w:t>
      </w:r>
      <w:r>
        <w:t xml:space="preserve"> </w:t>
      </w:r>
      <w:r w:rsidRPr="00C61D81">
        <w:t>анализировать информацию, делать обобщения, выводы, умение работать с разнообразным справочным материалом. К творческим умениям относятся: «умение вести дискуссию, слушать и слышать собеседника, отстаивать свою точку зрения, умение лаконично излагать мысль. Таким образом, для грамотного использования метода проектов требуется значительная подготовка, которая осуществляется в целостной системе обучения, причем необязательно, чтобы она предваряла работу учащихся над проектом. Такая работа должна проводиться постоянно.</w:t>
      </w:r>
    </w:p>
    <w:p w:rsidR="00A14874" w:rsidRDefault="00A14874" w:rsidP="00A14874">
      <w:pPr>
        <w:pStyle w:val="a3"/>
        <w:rPr>
          <w:rStyle w:val="c0"/>
          <w:color w:val="000000"/>
        </w:rPr>
      </w:pPr>
      <w:r>
        <w:rPr>
          <w:rStyle w:val="c0"/>
          <w:b/>
          <w:color w:val="000000"/>
        </w:rPr>
        <w:t xml:space="preserve"> </w:t>
      </w:r>
      <w:r w:rsidR="00B76734">
        <w:rPr>
          <w:rStyle w:val="c0"/>
          <w:b/>
          <w:color w:val="000000"/>
        </w:rPr>
        <w:t xml:space="preserve">      </w:t>
      </w:r>
      <w:r>
        <w:rPr>
          <w:rStyle w:val="c0"/>
          <w:b/>
          <w:color w:val="000000"/>
        </w:rPr>
        <w:t xml:space="preserve"> </w:t>
      </w:r>
      <w:r w:rsidRPr="00A14874">
        <w:rPr>
          <w:rStyle w:val="c0"/>
          <w:b/>
          <w:color w:val="000000"/>
        </w:rPr>
        <w:t>Проблемное обучение</w:t>
      </w:r>
      <w:r>
        <w:rPr>
          <w:rStyle w:val="c0"/>
          <w:color w:val="000000"/>
        </w:rPr>
        <w:t xml:space="preserve"> – это система методов обучения, при которой учащиеся получают знания не путем заучивания и запоминания их в готовом виде, а в результате мыслительной работы по решению проблем и проблемных задач, построенных на содержании изучаемого материала.</w:t>
      </w:r>
      <w:r>
        <w:br/>
      </w:r>
      <w:r>
        <w:rPr>
          <w:rStyle w:val="c0"/>
          <w:b/>
          <w:bCs/>
          <w:color w:val="000000"/>
        </w:rPr>
        <w:t> Проблемная ситуация</w:t>
      </w:r>
      <w:r>
        <w:rPr>
          <w:rStyle w:val="c0"/>
          <w:color w:val="000000"/>
        </w:rPr>
        <w:t> представляет собой познавательную трудность, для преодоления которой обучаемые должны приобрести новые знания или приложить интеллектуальные усилия. Проблемные ситуации могут быть объективными (ситуация задается учителем) и субъективными (психологическое состояние интеллектуального затруднения при решении поставленной проблемы</w:t>
      </w:r>
      <w:proofErr w:type="gramStart"/>
      <w:r>
        <w:rPr>
          <w:rStyle w:val="c0"/>
          <w:color w:val="000000"/>
        </w:rPr>
        <w:t>)..</w:t>
      </w:r>
      <w:proofErr w:type="gramEnd"/>
    </w:p>
    <w:p w:rsidR="00A14874" w:rsidRDefault="00A14874" w:rsidP="00A14874">
      <w:pPr>
        <w:pStyle w:val="a3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 Проблемная задача</w:t>
      </w:r>
      <w:r>
        <w:rPr>
          <w:rStyle w:val="c0"/>
          <w:color w:val="000000"/>
        </w:rPr>
        <w:t> – это учебная проблема с заданными условиями и, в силу этого получившееся ограниченное поле поиска, доступное для решения учащимся. Совокупность таких целенаправленно сконструированных задач и призвана обеспечить основные функции проблемного обучения: творческое овладение учебным материалом и усвоение опыта творческой деятельности.</w:t>
      </w:r>
      <w:r>
        <w:br/>
      </w:r>
      <w:r>
        <w:rPr>
          <w:rStyle w:val="c0"/>
          <w:color w:val="000000"/>
        </w:rPr>
        <w:t>Так как проблемное обучение предполагает строго продуманную систему проблемных ситуаций, проблем и задач, соответствующих познавательным возможностям обучаемых, с этой целью мною предусматриваются различные уровни сложности:</w:t>
      </w:r>
      <w:r>
        <w:br/>
      </w:r>
      <w:r>
        <w:rPr>
          <w:rStyle w:val="c0"/>
          <w:color w:val="000000"/>
        </w:rPr>
        <w:t>1-й уровень. Я сама анализирую проблемную ситуацию, выявляю проблему, формулирую задачу и направляю обучаемых на самостоятельный поиск путей решения;</w:t>
      </w:r>
      <w:r>
        <w:br/>
      </w:r>
      <w:r>
        <w:rPr>
          <w:rStyle w:val="c0"/>
          <w:color w:val="000000"/>
        </w:rPr>
        <w:t>2-й уровень. Отличие состоит в том, что я вместе с учениками анализирую ситуацию и подвожу их к проблеме, а они самостоятельно формулируют задачу и решают ее;</w:t>
      </w:r>
      <w:r>
        <w:br/>
      </w:r>
      <w:r>
        <w:rPr>
          <w:rStyle w:val="c0"/>
          <w:color w:val="000000"/>
        </w:rPr>
        <w:t>3-й уровень (самый высокий). Я довожу до учащихся содержание проблемной ситуации, ее анализ, выявление проблемы, формулировку задачи и выбор оптимального решения обучаемые осуществляют самостоятельно.</w:t>
      </w:r>
    </w:p>
    <w:p w:rsidR="00A14874" w:rsidRDefault="00B76734" w:rsidP="00C449E5">
      <w:pPr>
        <w:pStyle w:val="a3"/>
      </w:pPr>
      <w:r>
        <w:rPr>
          <w:b/>
        </w:rPr>
        <w:t xml:space="preserve">           </w:t>
      </w:r>
      <w:proofErr w:type="spellStart"/>
      <w:r w:rsidR="00C449E5" w:rsidRPr="00C449E5">
        <w:rPr>
          <w:b/>
        </w:rPr>
        <w:t>Разно</w:t>
      </w:r>
      <w:r w:rsidR="00A14874" w:rsidRPr="00C449E5">
        <w:rPr>
          <w:b/>
        </w:rPr>
        <w:t>уровневое</w:t>
      </w:r>
      <w:proofErr w:type="spellEnd"/>
      <w:r w:rsidR="00A14874" w:rsidRPr="00C449E5">
        <w:rPr>
          <w:b/>
        </w:rPr>
        <w:t xml:space="preserve"> обучение</w:t>
      </w:r>
      <w:r w:rsidR="00A14874">
        <w:t xml:space="preserve"> предоставляет шанс каждому ребенку организовать свое обучение таким образом, чтобы максимально использовать </w:t>
      </w:r>
      <w:r w:rsidR="00A14874">
        <w:lastRenderedPageBreak/>
        <w:t>свои возможности, прежде всего, учебные; уровневая дифференциация позволяет акцентировать внимание учителя на работе с различными катег</w:t>
      </w:r>
      <w:r w:rsidR="00C449E5">
        <w:t>ориями детей.</w:t>
      </w:r>
      <w:r w:rsidR="00A14874">
        <w:t xml:space="preserve"> В структуре уровневой дифференциации по </w:t>
      </w:r>
      <w:proofErr w:type="spellStart"/>
      <w:r w:rsidR="00A14874">
        <w:t>обученности</w:t>
      </w:r>
      <w:proofErr w:type="spellEnd"/>
      <w:r w:rsidR="00A14874">
        <w:t xml:space="preserve"> (а именно она чаще всего и лежит в основе уровневого обучения) выделяют, как правило, три уровня: минимальный (базовый), программный и усложненный (продвинутый в формулировке некоторых авторов).</w:t>
      </w:r>
    </w:p>
    <w:p w:rsidR="00A14874" w:rsidRDefault="00A14874" w:rsidP="00C449E5">
      <w:pPr>
        <w:pStyle w:val="a3"/>
      </w:pPr>
      <w:r>
        <w:t xml:space="preserve">Чтобы технология уровневого обучения была эффективной необходимо ориентироваться на особенности субъектного опыта школьников: особенности личностно-смысловой сферы; особенности психического развития (особенности памяти, мышления, восприятия, умения регулировать свою эмоциональную сферу и </w:t>
      </w:r>
      <w:proofErr w:type="spellStart"/>
      <w:proofErr w:type="gramStart"/>
      <w:r>
        <w:t>др</w:t>
      </w:r>
      <w:proofErr w:type="spellEnd"/>
      <w:proofErr w:type="gramEnd"/>
      <w:r>
        <w:t xml:space="preserve">); уровень </w:t>
      </w:r>
      <w:proofErr w:type="spellStart"/>
      <w:r>
        <w:t>обученности</w:t>
      </w:r>
      <w:proofErr w:type="spellEnd"/>
      <w:r>
        <w:t xml:space="preserve"> в рамках определенного предмета (сформированные у школьников знания, способы деятельности).</w:t>
      </w:r>
    </w:p>
    <w:p w:rsidR="00B76734" w:rsidRDefault="00A14874" w:rsidP="00B76734">
      <w:pPr>
        <w:pStyle w:val="a3"/>
      </w:pPr>
      <w:r>
        <w:t>Подготовка учебного материала предусматривает выделение в содержании и в планируемых результатах обучения нескольких уровней, выбор которых определяется составом класса и требованиями государственного стандарта</w:t>
      </w:r>
      <w:r w:rsidR="00B76734">
        <w:t>.</w:t>
      </w:r>
    </w:p>
    <w:p w:rsidR="00B76734" w:rsidRDefault="00B76734" w:rsidP="00B76734">
      <w:pPr>
        <w:pStyle w:val="a3"/>
      </w:pPr>
      <w:r>
        <w:t xml:space="preserve">            Использование</w:t>
      </w:r>
      <w:r w:rsidRPr="00B76734">
        <w:t xml:space="preserve"> </w:t>
      </w:r>
      <w:r w:rsidRPr="00B76734">
        <w:rPr>
          <w:b/>
        </w:rPr>
        <w:t>информационных технологий</w:t>
      </w:r>
      <w:r w:rsidRPr="00B76734">
        <w:t xml:space="preserve"> на уроках английского языка</w:t>
      </w:r>
      <w:r>
        <w:t xml:space="preserve"> имеет следующие преимущества:</w:t>
      </w:r>
    </w:p>
    <w:p w:rsidR="00B76734" w:rsidRDefault="00B76734" w:rsidP="00B76734">
      <w:pPr>
        <w:pStyle w:val="a3"/>
        <w:numPr>
          <w:ilvl w:val="0"/>
          <w:numId w:val="3"/>
        </w:numPr>
      </w:pPr>
      <w:r>
        <w:t xml:space="preserve">Повышение мотивации учащихся </w:t>
      </w:r>
    </w:p>
    <w:p w:rsidR="00B76734" w:rsidRDefault="00B76734" w:rsidP="00B76734">
      <w:pPr>
        <w:pStyle w:val="a3"/>
        <w:numPr>
          <w:ilvl w:val="0"/>
          <w:numId w:val="3"/>
        </w:numPr>
      </w:pPr>
      <w:r>
        <w:t xml:space="preserve">Конфиденциальность </w:t>
      </w:r>
    </w:p>
    <w:p w:rsidR="00B76734" w:rsidRDefault="00B76734" w:rsidP="00B76734">
      <w:pPr>
        <w:pStyle w:val="a3"/>
        <w:numPr>
          <w:ilvl w:val="0"/>
          <w:numId w:val="3"/>
        </w:numPr>
      </w:pPr>
      <w:r>
        <w:t xml:space="preserve">Большая степень интерактивности обучения; </w:t>
      </w:r>
    </w:p>
    <w:p w:rsidR="00B76734" w:rsidRDefault="00B76734" w:rsidP="00B76734">
      <w:pPr>
        <w:pStyle w:val="a3"/>
        <w:numPr>
          <w:ilvl w:val="0"/>
          <w:numId w:val="3"/>
        </w:numPr>
      </w:pPr>
      <w:r>
        <w:t>Индивидуальность обучения; </w:t>
      </w:r>
    </w:p>
    <w:p w:rsidR="00B76734" w:rsidRDefault="00B76734" w:rsidP="00B76734">
      <w:pPr>
        <w:pStyle w:val="a3"/>
        <w:numPr>
          <w:ilvl w:val="0"/>
          <w:numId w:val="3"/>
        </w:numPr>
      </w:pPr>
      <w:r>
        <w:t xml:space="preserve">Оперирование большими объемами информации </w:t>
      </w:r>
    </w:p>
    <w:p w:rsidR="00B76734" w:rsidRDefault="00B76734" w:rsidP="00B76734">
      <w:pPr>
        <w:pStyle w:val="a3"/>
        <w:numPr>
          <w:ilvl w:val="0"/>
          <w:numId w:val="3"/>
        </w:numPr>
      </w:pPr>
      <w:r>
        <w:t>Неограниченное количество обращений к заданиям;</w:t>
      </w:r>
    </w:p>
    <w:p w:rsidR="00B76734" w:rsidRDefault="00B76734" w:rsidP="00B76734">
      <w:pPr>
        <w:pStyle w:val="a3"/>
        <w:numPr>
          <w:ilvl w:val="0"/>
          <w:numId w:val="3"/>
        </w:numPr>
      </w:pPr>
      <w:r>
        <w:t>Адаптивность, т</w:t>
      </w:r>
      <w:proofErr w:type="gramStart"/>
      <w:r>
        <w:t>.е</w:t>
      </w:r>
      <w:proofErr w:type="gramEnd"/>
      <w:r>
        <w:t xml:space="preserve"> возможность использования комплекса средств для предоставления информации - текста, звука, графики, мультипликации, видео</w:t>
      </w:r>
    </w:p>
    <w:p w:rsidR="00B76734" w:rsidRDefault="00B76734" w:rsidP="00B76734">
      <w:pPr>
        <w:pStyle w:val="a3"/>
      </w:pPr>
      <w:r>
        <w:t xml:space="preserve">         </w:t>
      </w:r>
      <w:r w:rsidRPr="00B76734">
        <w:t>Английский язык</w:t>
      </w:r>
      <w:r>
        <w:rPr>
          <w:b/>
        </w:rPr>
        <w:t xml:space="preserve">   </w:t>
      </w:r>
      <w:r>
        <w:t xml:space="preserve">- серьёзный и сложный предмет. На уроках учащимся приходится много запоминать, говорить, писать, читать, слушать и анализировать информацию, поэтому, учитель должен уделять особое внимание </w:t>
      </w:r>
      <w:proofErr w:type="spellStart"/>
      <w:r w:rsidRPr="00B76734">
        <w:rPr>
          <w:b/>
        </w:rPr>
        <w:t>здоровьесберегающим</w:t>
      </w:r>
      <w:proofErr w:type="spellEnd"/>
      <w:r w:rsidRPr="00B76734">
        <w:rPr>
          <w:b/>
        </w:rPr>
        <w:t xml:space="preserve"> технологиям</w:t>
      </w:r>
      <w:r>
        <w:rPr>
          <w:b/>
        </w:rPr>
        <w:t>:</w:t>
      </w:r>
    </w:p>
    <w:p w:rsidR="00B76734" w:rsidRPr="00B76734" w:rsidRDefault="00B76734" w:rsidP="00B76734">
      <w:pPr>
        <w:pStyle w:val="a3"/>
        <w:numPr>
          <w:ilvl w:val="0"/>
          <w:numId w:val="2"/>
        </w:numPr>
      </w:pPr>
      <w:r>
        <w:t xml:space="preserve">смена видов работ  способствует развитию мыслительных операций, памяти и </w:t>
      </w:r>
      <w:r w:rsidRPr="00B76734">
        <w:t>одновременно отдыху учеников.</w:t>
      </w:r>
    </w:p>
    <w:p w:rsidR="00B76734" w:rsidRDefault="00B76734" w:rsidP="00B76734">
      <w:pPr>
        <w:pStyle w:val="a3"/>
        <w:numPr>
          <w:ilvl w:val="0"/>
          <w:numId w:val="2"/>
        </w:numPr>
      </w:pPr>
      <w:r>
        <w:t>н</w:t>
      </w:r>
      <w:r w:rsidRPr="00B76734">
        <w:t>а каждом уроке в любом классе необходимо в течение урока проводить физкультминутки</w:t>
      </w:r>
      <w:r>
        <w:t xml:space="preserve">, игровые паузы (драматизация диалогов, текстовых отрывков), зрительную гимнастику и, конечно, эмоциональную разгрузку.  </w:t>
      </w:r>
    </w:p>
    <w:p w:rsidR="00B76734" w:rsidRPr="00E00547" w:rsidRDefault="00B76734" w:rsidP="00B76734">
      <w:pPr>
        <w:pStyle w:val="a3"/>
        <w:numPr>
          <w:ilvl w:val="0"/>
          <w:numId w:val="2"/>
        </w:numPr>
      </w:pPr>
      <w:r>
        <w:t xml:space="preserve">создание у детей положительной эмоциональной настроенности на уроке. Положительные эмоции способны полностью снимать последствия отрицательных воздействий на организм школьника. Учитель должен стремиться вызывать положительное отношение к предмету. </w:t>
      </w:r>
    </w:p>
    <w:p w:rsidR="00E00547" w:rsidRDefault="00E00547" w:rsidP="00E00547">
      <w:pPr>
        <w:pStyle w:val="a3"/>
        <w:ind w:firstLine="720"/>
      </w:pPr>
      <w:r>
        <w:t xml:space="preserve">Урок английского языка  чаще всего не может быть построен на использовании только одной технологии. Примером использования сразу </w:t>
      </w:r>
      <w:r>
        <w:lastRenderedPageBreak/>
        <w:t xml:space="preserve">нескольких образовательных технологий может служить авторская технология  В. Н. </w:t>
      </w:r>
      <w:proofErr w:type="spellStart"/>
      <w:r>
        <w:t>Монахова</w:t>
      </w:r>
      <w:proofErr w:type="spellEnd"/>
      <w:r>
        <w:t xml:space="preserve">. Она включает в себя  элементы </w:t>
      </w:r>
      <w:proofErr w:type="spellStart"/>
      <w:r>
        <w:t>здоровьесбережения</w:t>
      </w:r>
      <w:proofErr w:type="spellEnd"/>
      <w:r>
        <w:t xml:space="preserve">, </w:t>
      </w:r>
      <w:proofErr w:type="spellStart"/>
      <w:r>
        <w:t>разноуровнего</w:t>
      </w:r>
      <w:proofErr w:type="spellEnd"/>
      <w:r>
        <w:t xml:space="preserve"> обучения.</w:t>
      </w:r>
    </w:p>
    <w:p w:rsidR="00E00547" w:rsidRPr="00452F33" w:rsidRDefault="00E00547" w:rsidP="00E00547">
      <w:pPr>
        <w:pStyle w:val="a3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 сегодняшний день</w:t>
      </w:r>
      <w:r w:rsidRPr="00452F33">
        <w:rPr>
          <w:rFonts w:eastAsia="Times New Roman"/>
          <w:color w:val="000000"/>
          <w:lang w:eastAsia="ru-RU"/>
        </w:rPr>
        <w:t xml:space="preserve"> свыше 6000 школ в России, Украине и Казахстане работают по разработанным </w:t>
      </w:r>
      <w:proofErr w:type="spellStart"/>
      <w:r w:rsidRPr="00452F33">
        <w:rPr>
          <w:rFonts w:eastAsia="Times New Roman"/>
          <w:color w:val="000000"/>
          <w:lang w:eastAsia="ru-RU"/>
        </w:rPr>
        <w:t>Монаховым</w:t>
      </w:r>
      <w:proofErr w:type="spellEnd"/>
      <w:r w:rsidRPr="00452F33">
        <w:rPr>
          <w:rFonts w:eastAsia="Times New Roman"/>
          <w:color w:val="000000"/>
          <w:lang w:eastAsia="ru-RU"/>
        </w:rPr>
        <w:t xml:space="preserve"> В.М. педагогическим технологиям. </w:t>
      </w:r>
    </w:p>
    <w:p w:rsidR="00E00547" w:rsidRPr="00452F33" w:rsidRDefault="00E00547" w:rsidP="00E00547">
      <w:pPr>
        <w:pStyle w:val="a3"/>
        <w:rPr>
          <w:rFonts w:eastAsia="Times New Roman"/>
          <w:color w:val="000000"/>
          <w:lang w:eastAsia="ru-RU"/>
        </w:rPr>
      </w:pPr>
      <w:r w:rsidRPr="00452F33">
        <w:rPr>
          <w:rFonts w:eastAsia="Times New Roman"/>
          <w:color w:val="000000"/>
          <w:lang w:eastAsia="ru-RU"/>
        </w:rPr>
        <w:t xml:space="preserve">Особенность педагогических технологий </w:t>
      </w:r>
      <w:proofErr w:type="spellStart"/>
      <w:r w:rsidRPr="00452F33">
        <w:rPr>
          <w:rFonts w:eastAsia="Times New Roman"/>
          <w:color w:val="000000"/>
          <w:lang w:eastAsia="ru-RU"/>
        </w:rPr>
        <w:t>Монахова</w:t>
      </w:r>
      <w:proofErr w:type="spellEnd"/>
      <w:r w:rsidRPr="00452F33">
        <w:rPr>
          <w:rFonts w:eastAsia="Times New Roman"/>
          <w:color w:val="000000"/>
          <w:lang w:eastAsia="ru-RU"/>
        </w:rPr>
        <w:t xml:space="preserve"> В.М. состоит в том, что они гарантируют получение обучающимися стопроцентных знаний, требуемых государственными стандартами. Достичь такого результата возможно только с помощью выстраивания системы </w:t>
      </w:r>
      <w:proofErr w:type="spellStart"/>
      <w:r w:rsidRPr="00452F33">
        <w:rPr>
          <w:rFonts w:eastAsia="Times New Roman"/>
          <w:color w:val="000000"/>
          <w:lang w:eastAsia="ru-RU"/>
        </w:rPr>
        <w:t>микроцелей</w:t>
      </w:r>
      <w:proofErr w:type="spellEnd"/>
      <w:r w:rsidRPr="00452F33">
        <w:rPr>
          <w:rFonts w:eastAsia="Times New Roman"/>
          <w:color w:val="000000"/>
          <w:lang w:eastAsia="ru-RU"/>
        </w:rPr>
        <w:t xml:space="preserve">, которые должны быть открыты не только для преподавателя, но и ученика. Таким образом, школьник или студент заранее открыто знает, какой цели он должен достичь, т.е. к чему ему надо стремиться. Заслуга технологий </w:t>
      </w:r>
      <w:proofErr w:type="spellStart"/>
      <w:r w:rsidRPr="00452F33">
        <w:rPr>
          <w:rFonts w:eastAsia="Times New Roman"/>
          <w:color w:val="000000"/>
          <w:lang w:eastAsia="ru-RU"/>
        </w:rPr>
        <w:t>Монахова</w:t>
      </w:r>
      <w:proofErr w:type="spellEnd"/>
      <w:r w:rsidRPr="00452F33">
        <w:rPr>
          <w:rFonts w:eastAsia="Times New Roman"/>
          <w:color w:val="000000"/>
          <w:lang w:eastAsia="ru-RU"/>
        </w:rPr>
        <w:t xml:space="preserve"> В.М. заключается и в том, что обучающийся сам выбирает уровень успеха и таким образом исключается субъективизм в оценке знаний. При этом, ученый, являясь противником карающей функции оценки, фактически исключил возможность получения школьниками и студентами двоек и единиц, оценка “удовлетворительно” трактуется так, что подготовка ученика соответствует государственным требованиям образовательного стандарта.</w:t>
      </w:r>
    </w:p>
    <w:p w:rsidR="00E00547" w:rsidRPr="00452F33" w:rsidRDefault="00E00547" w:rsidP="00E00547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Pr="00452F33">
        <w:rPr>
          <w:shd w:val="clear" w:color="auto" w:fill="FFFFFF"/>
        </w:rPr>
        <w:t xml:space="preserve">Данная технология позволяет проектировать учебную тему цепочкой уроков, которые разбиваются на группы по числу </w:t>
      </w:r>
      <w:proofErr w:type="spellStart"/>
      <w:r w:rsidRPr="00452F33">
        <w:rPr>
          <w:shd w:val="clear" w:color="auto" w:fill="FFFFFF"/>
        </w:rPr>
        <w:t>микроцелей</w:t>
      </w:r>
      <w:proofErr w:type="spellEnd"/>
      <w:r w:rsidRPr="00452F33">
        <w:rPr>
          <w:shd w:val="clear" w:color="auto" w:fill="FFFFFF"/>
        </w:rPr>
        <w:t xml:space="preserve">. Технологическая карта   определяет главные вопросы темы, определяет зоны ближайшего развития учащихся и временную продолжительность каждой зоны. Заканчивается каждый отрезок выполнением диагностической работы  (самостоятельная работа, тест). Особое внимание в логической структуре проекта учебного процесса уделяется развитию учащихся: формированию мотивации, познавательного интереса, мышления, воспитания этики отношения к учебному труду. Задания диагностики распределены по уровням. Ученик сам останавливается на том уровне, где считает нужным. </w:t>
      </w:r>
    </w:p>
    <w:p w:rsidR="00E00547" w:rsidRPr="00452F33" w:rsidRDefault="00E00547" w:rsidP="00E00547">
      <w:pPr>
        <w:pStyle w:val="a3"/>
      </w:pPr>
      <w:r>
        <w:rPr>
          <w:shd w:val="clear" w:color="auto" w:fill="FFFFFF"/>
        </w:rPr>
        <w:t xml:space="preserve">      Н</w:t>
      </w:r>
      <w:r w:rsidRPr="00452F33">
        <w:rPr>
          <w:shd w:val="clear" w:color="auto" w:fill="FFFFFF"/>
        </w:rPr>
        <w:t>иже я привожу пример разработки технологической карты по английскому языку для 10 класса по теме «Школьная жизнь. Неличные формы глагола</w:t>
      </w:r>
      <w:r>
        <w:rPr>
          <w:shd w:val="clear" w:color="auto" w:fill="FFFFFF"/>
        </w:rPr>
        <w:t>». Данная тема</w:t>
      </w:r>
      <w:r w:rsidRPr="00452F33">
        <w:rPr>
          <w:shd w:val="clear" w:color="auto" w:fill="FFFFFF"/>
        </w:rPr>
        <w:t xml:space="preserve"> рассчитана на 20 уроков. В течение  работы над темой поставлены 3 </w:t>
      </w:r>
      <w:proofErr w:type="spellStart"/>
      <w:r w:rsidRPr="00452F33">
        <w:rPr>
          <w:shd w:val="clear" w:color="auto" w:fill="FFFFFF"/>
        </w:rPr>
        <w:t>микроцели</w:t>
      </w:r>
      <w:proofErr w:type="spellEnd"/>
      <w:r w:rsidRPr="00452F33">
        <w:rPr>
          <w:shd w:val="clear" w:color="auto" w:fill="FFFFFF"/>
        </w:rPr>
        <w:t>:</w:t>
      </w:r>
      <w:r w:rsidRPr="00452F33">
        <w:t xml:space="preserve">  уметь правильно употреблять формы инфинитива, знать формы герундия, уметь употреблять формы причастий.</w:t>
      </w:r>
    </w:p>
    <w:p w:rsidR="00E00547" w:rsidRPr="00452F33" w:rsidRDefault="00E00547" w:rsidP="00E00547">
      <w:pPr>
        <w:pStyle w:val="a3"/>
      </w:pPr>
      <w:r w:rsidRPr="00452F33">
        <w:t>Диагностические работы планируются после 6,11,15 и 20 уроков по теме. Диагностические работы рассчитаны не более</w:t>
      </w:r>
      <w:proofErr w:type="gramStart"/>
      <w:r w:rsidRPr="00452F33">
        <w:t>,</w:t>
      </w:r>
      <w:proofErr w:type="gramEnd"/>
      <w:r w:rsidRPr="00452F33">
        <w:t xml:space="preserve"> чем 10-15 минут. В технологических картах, которые раздаются  учащимся в начале работы над темой, содержат перечень примерных заданий </w:t>
      </w:r>
      <w:r>
        <w:t xml:space="preserve"> </w:t>
      </w:r>
      <w:proofErr w:type="spellStart"/>
      <w:r>
        <w:t>будующих</w:t>
      </w:r>
      <w:proofErr w:type="spellEnd"/>
      <w:r>
        <w:t xml:space="preserve"> </w:t>
      </w:r>
      <w:r w:rsidRPr="00452F33">
        <w:t>диагностик.</w:t>
      </w:r>
    </w:p>
    <w:p w:rsidR="00E00547" w:rsidRPr="00452F33" w:rsidRDefault="00E00547" w:rsidP="00E00547">
      <w:pPr>
        <w:pStyle w:val="a3"/>
      </w:pPr>
      <w:r w:rsidRPr="00452F33">
        <w:t xml:space="preserve">При работе по технологии В.Н. </w:t>
      </w:r>
      <w:proofErr w:type="spellStart"/>
      <w:r w:rsidRPr="00452F33">
        <w:t>Монахова</w:t>
      </w:r>
      <w:proofErr w:type="spellEnd"/>
      <w:r w:rsidRPr="00452F33">
        <w:t>, домашние задания даются дозировано, учитель определяет, какие задания нужно выполнить ребенку дома, чтобы при выполнении диагностики в дальнейшем получить «удовлетворительно», «хорошо», «отлично».</w:t>
      </w:r>
    </w:p>
    <w:p w:rsidR="00E00547" w:rsidRDefault="00E00547" w:rsidP="00E00547">
      <w:r>
        <w:t xml:space="preserve">    </w:t>
      </w:r>
    </w:p>
    <w:p w:rsidR="00200D53" w:rsidRPr="00452F33" w:rsidRDefault="00200D53" w:rsidP="00E00547">
      <w:pPr>
        <w:rPr>
          <w:shd w:val="clear" w:color="auto" w:fill="FFFFFF"/>
        </w:rPr>
      </w:pPr>
    </w:p>
    <w:tbl>
      <w:tblPr>
        <w:tblStyle w:val="a7"/>
        <w:tblW w:w="0" w:type="auto"/>
        <w:tblInd w:w="-885" w:type="dxa"/>
        <w:tblLook w:val="01E0"/>
      </w:tblPr>
      <w:tblGrid>
        <w:gridCol w:w="2649"/>
        <w:gridCol w:w="5886"/>
        <w:gridCol w:w="1921"/>
      </w:tblGrid>
      <w:tr w:rsidR="00E00547" w:rsidRPr="00360332" w:rsidTr="00E00547">
        <w:tc>
          <w:tcPr>
            <w:tcW w:w="3268" w:type="dxa"/>
          </w:tcPr>
          <w:p w:rsidR="00E00547" w:rsidRPr="00360332" w:rsidRDefault="00E00547" w:rsidP="007A71C6">
            <w:r w:rsidRPr="00360332">
              <w:lastRenderedPageBreak/>
              <w:t>Логическая структура</w:t>
            </w:r>
          </w:p>
          <w:p w:rsidR="00E00547" w:rsidRPr="00360332" w:rsidRDefault="00E00547" w:rsidP="007A71C6">
            <w:r w:rsidRPr="00360332">
              <w:t>учебного процесса</w:t>
            </w:r>
          </w:p>
        </w:tc>
        <w:tc>
          <w:tcPr>
            <w:tcW w:w="0" w:type="auto"/>
          </w:tcPr>
          <w:p w:rsidR="00E00547" w:rsidRPr="00360332" w:rsidRDefault="00E00547" w:rsidP="007A71C6">
            <w:pPr>
              <w:jc w:val="center"/>
              <w:rPr>
                <w:b/>
                <w:i/>
              </w:rPr>
            </w:pPr>
            <w:r w:rsidRPr="00360332">
              <w:rPr>
                <w:b/>
                <w:i/>
              </w:rPr>
              <w:t>Технологическая карта №2</w:t>
            </w:r>
          </w:p>
          <w:p w:rsidR="00E00547" w:rsidRPr="00360332" w:rsidRDefault="00E00547" w:rsidP="007A71C6">
            <w:pPr>
              <w:jc w:val="center"/>
              <w:rPr>
                <w:b/>
                <w:i/>
              </w:rPr>
            </w:pPr>
          </w:p>
          <w:p w:rsidR="00E00547" w:rsidRPr="00360332" w:rsidRDefault="00E00547" w:rsidP="007A71C6">
            <w:pPr>
              <w:rPr>
                <w:b/>
              </w:rPr>
            </w:pPr>
            <w:r w:rsidRPr="00360332">
              <w:rPr>
                <w:b/>
              </w:rPr>
              <w:t>Тема: Школьная жизнь. Неличные формы глагола.</w:t>
            </w:r>
          </w:p>
          <w:p w:rsidR="00E00547" w:rsidRPr="00360332" w:rsidRDefault="00E00547" w:rsidP="007A71C6">
            <w:pPr>
              <w:rPr>
                <w:b/>
              </w:rPr>
            </w:pPr>
          </w:p>
          <w:p w:rsidR="00E00547" w:rsidRPr="00DB66CF" w:rsidRDefault="00E00547" w:rsidP="007A71C6">
            <w:r w:rsidRPr="00360332">
              <w:t>1,2,3,4,5,6,7,8,9,10,11,12,13,14,15,16,17,18</w:t>
            </w:r>
            <w:r w:rsidRPr="00E00547">
              <w:t>,19,20</w:t>
            </w:r>
          </w:p>
          <w:p w:rsidR="00E00547" w:rsidRPr="00360332" w:rsidRDefault="00E00547" w:rsidP="007A71C6">
            <w:r w:rsidRPr="00360332">
              <w:t xml:space="preserve">                 </w:t>
            </w:r>
            <w:r w:rsidRPr="00E00547">
              <w:t xml:space="preserve"> </w:t>
            </w:r>
            <w:r>
              <w:t>Д</w:t>
            </w:r>
            <w:proofErr w:type="gramStart"/>
            <w:r>
              <w:t>1</w:t>
            </w:r>
            <w:proofErr w:type="gramEnd"/>
            <w:r>
              <w:t xml:space="preserve">               </w:t>
            </w:r>
            <w:r w:rsidRPr="00360332">
              <w:t xml:space="preserve">Д2         </w:t>
            </w:r>
            <w:r>
              <w:t xml:space="preserve">  </w:t>
            </w:r>
            <w:r w:rsidRPr="00360332">
              <w:t xml:space="preserve"> </w:t>
            </w:r>
            <w:r>
              <w:t xml:space="preserve">   </w:t>
            </w:r>
            <w:r w:rsidRPr="00360332">
              <w:t xml:space="preserve"> Д3       </w:t>
            </w:r>
            <w:r>
              <w:t xml:space="preserve">        </w:t>
            </w:r>
            <w:r w:rsidRPr="00360332">
              <w:t>Д4</w:t>
            </w:r>
          </w:p>
        </w:tc>
        <w:tc>
          <w:tcPr>
            <w:tcW w:w="0" w:type="auto"/>
          </w:tcPr>
          <w:p w:rsidR="00E00547" w:rsidRDefault="00E00547" w:rsidP="007A71C6">
            <w:r>
              <w:t>В. М. Монахов</w:t>
            </w:r>
          </w:p>
          <w:p w:rsidR="00E00547" w:rsidRDefault="00E00547" w:rsidP="007A71C6"/>
          <w:p w:rsidR="00E00547" w:rsidRDefault="00E00547" w:rsidP="007A71C6"/>
          <w:p w:rsidR="00E00547" w:rsidRDefault="00E00547" w:rsidP="007A71C6"/>
          <w:p w:rsidR="00E00547" w:rsidRPr="00360332" w:rsidRDefault="00E00547" w:rsidP="007A71C6">
            <w:r w:rsidRPr="00360332">
              <w:t>10 класс</w:t>
            </w:r>
          </w:p>
          <w:p w:rsidR="00E00547" w:rsidRPr="00360332" w:rsidRDefault="00E00547" w:rsidP="007A71C6">
            <w:r w:rsidRPr="00360332">
              <w:t>английский язык</w:t>
            </w:r>
          </w:p>
          <w:p w:rsidR="00E00547" w:rsidRPr="00360332" w:rsidRDefault="00E00547" w:rsidP="007A71C6">
            <w:r w:rsidRPr="00360332">
              <w:t>Учитель Груздева О. П.</w:t>
            </w:r>
          </w:p>
        </w:tc>
      </w:tr>
      <w:tr w:rsidR="00E00547" w:rsidRPr="00360332" w:rsidTr="00E00547">
        <w:tc>
          <w:tcPr>
            <w:tcW w:w="3268" w:type="dxa"/>
          </w:tcPr>
          <w:p w:rsidR="00E00547" w:rsidRPr="00360332" w:rsidRDefault="00E00547" w:rsidP="007A71C6">
            <w:pPr>
              <w:jc w:val="center"/>
              <w:rPr>
                <w:b/>
                <w:i/>
              </w:rPr>
            </w:pPr>
            <w:proofErr w:type="spellStart"/>
            <w:r w:rsidRPr="00360332">
              <w:rPr>
                <w:b/>
                <w:i/>
              </w:rPr>
              <w:t>Целеполагание</w:t>
            </w:r>
            <w:proofErr w:type="spellEnd"/>
          </w:p>
        </w:tc>
        <w:tc>
          <w:tcPr>
            <w:tcW w:w="0" w:type="auto"/>
          </w:tcPr>
          <w:p w:rsidR="00E00547" w:rsidRPr="00360332" w:rsidRDefault="00E00547" w:rsidP="007A71C6">
            <w:pPr>
              <w:jc w:val="center"/>
              <w:rPr>
                <w:b/>
                <w:i/>
              </w:rPr>
            </w:pPr>
            <w:r w:rsidRPr="00360332">
              <w:rPr>
                <w:b/>
                <w:i/>
              </w:rPr>
              <w:t>Диагностика</w:t>
            </w:r>
          </w:p>
        </w:tc>
        <w:tc>
          <w:tcPr>
            <w:tcW w:w="0" w:type="auto"/>
          </w:tcPr>
          <w:p w:rsidR="00E00547" w:rsidRPr="00360332" w:rsidRDefault="00E00547" w:rsidP="007A71C6">
            <w:pPr>
              <w:jc w:val="center"/>
              <w:rPr>
                <w:b/>
                <w:i/>
              </w:rPr>
            </w:pPr>
            <w:r w:rsidRPr="00360332">
              <w:rPr>
                <w:b/>
                <w:i/>
              </w:rPr>
              <w:t>Коррекция</w:t>
            </w:r>
          </w:p>
        </w:tc>
      </w:tr>
      <w:tr w:rsidR="00E00547" w:rsidRPr="00360332" w:rsidTr="00E00547">
        <w:tc>
          <w:tcPr>
            <w:tcW w:w="3268" w:type="dxa"/>
          </w:tcPr>
          <w:p w:rsidR="00E00547" w:rsidRPr="00360332" w:rsidRDefault="00E00547" w:rsidP="007A71C6">
            <w:r>
              <w:t>Ц</w:t>
            </w:r>
            <w:proofErr w:type="gramStart"/>
            <w:r>
              <w:t>1</w:t>
            </w:r>
            <w:proofErr w:type="gramEnd"/>
            <w:r w:rsidRPr="00360332">
              <w:t xml:space="preserve"> </w:t>
            </w:r>
            <w:r>
              <w:t>уметь правильно употреблять формы инфинитива</w:t>
            </w:r>
          </w:p>
        </w:tc>
        <w:tc>
          <w:tcPr>
            <w:tcW w:w="0" w:type="auto"/>
          </w:tcPr>
          <w:p w:rsidR="00E00547" w:rsidRPr="00E00547" w:rsidRDefault="00E00547" w:rsidP="007A71C6">
            <w:pPr>
              <w:rPr>
                <w:lang w:val="en-US"/>
              </w:rPr>
            </w:pPr>
            <w:r w:rsidRPr="00360332">
              <w:t>Д</w:t>
            </w:r>
            <w:proofErr w:type="gramStart"/>
            <w:r w:rsidRPr="00E00547">
              <w:rPr>
                <w:lang w:val="en-US"/>
              </w:rPr>
              <w:t>1</w:t>
            </w:r>
            <w:proofErr w:type="gramEnd"/>
            <w:r w:rsidRPr="00E00547">
              <w:rPr>
                <w:lang w:val="en-US"/>
              </w:rPr>
              <w:t xml:space="preserve"> </w:t>
            </w:r>
            <w:proofErr w:type="spellStart"/>
            <w:r w:rsidRPr="00E00547">
              <w:rPr>
                <w:lang w:val="en-US"/>
              </w:rPr>
              <w:t>1</w:t>
            </w:r>
            <w:proofErr w:type="spellEnd"/>
            <w:r w:rsidRPr="00E00547">
              <w:rPr>
                <w:lang w:val="en-US"/>
              </w:rPr>
              <w:t xml:space="preserve">) </w:t>
            </w:r>
            <w:r w:rsidRPr="00360332">
              <w:t>Раскройте</w:t>
            </w:r>
            <w:r w:rsidRPr="00E00547">
              <w:rPr>
                <w:lang w:val="en-US"/>
              </w:rPr>
              <w:t xml:space="preserve"> </w:t>
            </w:r>
            <w:r w:rsidRPr="00360332">
              <w:t>скобки</w:t>
            </w:r>
          </w:p>
          <w:p w:rsidR="00E00547" w:rsidRPr="00360332" w:rsidRDefault="00E00547" w:rsidP="007A71C6">
            <w:pPr>
              <w:rPr>
                <w:lang w:val="en-US"/>
              </w:rPr>
            </w:pPr>
            <w:r w:rsidRPr="00360332">
              <w:rPr>
                <w:lang w:val="en-US"/>
              </w:rPr>
              <w:t>I</w:t>
            </w:r>
            <w:r w:rsidRPr="00E00547">
              <w:rPr>
                <w:lang w:val="en-US"/>
              </w:rPr>
              <w:t xml:space="preserve"> </w:t>
            </w:r>
            <w:r w:rsidRPr="00360332">
              <w:rPr>
                <w:lang w:val="en-US"/>
              </w:rPr>
              <w:t>want</w:t>
            </w:r>
            <w:r w:rsidRPr="00E00547">
              <w:rPr>
                <w:lang w:val="en-US"/>
              </w:rPr>
              <w:t xml:space="preserve"> </w:t>
            </w:r>
            <w:r w:rsidRPr="00360332">
              <w:rPr>
                <w:lang w:val="en-US"/>
              </w:rPr>
              <w:t>you</w:t>
            </w:r>
            <w:r w:rsidRPr="00E00547">
              <w:rPr>
                <w:lang w:val="en-US"/>
              </w:rPr>
              <w:t xml:space="preserve"> (</w:t>
            </w:r>
            <w:r w:rsidRPr="00360332">
              <w:rPr>
                <w:lang w:val="en-US"/>
              </w:rPr>
              <w:t>go</w:t>
            </w:r>
            <w:r w:rsidRPr="00E00547">
              <w:rPr>
                <w:lang w:val="en-US"/>
              </w:rPr>
              <w:t xml:space="preserve">/ </w:t>
            </w:r>
            <w:r w:rsidRPr="00360332">
              <w:rPr>
                <w:lang w:val="en-US"/>
              </w:rPr>
              <w:t>to go) there.</w:t>
            </w:r>
          </w:p>
          <w:p w:rsidR="00E00547" w:rsidRPr="00360332" w:rsidRDefault="00E00547" w:rsidP="007A71C6">
            <w:pPr>
              <w:rPr>
                <w:lang w:val="en-US"/>
              </w:rPr>
            </w:pPr>
            <w:r w:rsidRPr="00360332">
              <w:rPr>
                <w:lang w:val="en-US"/>
              </w:rPr>
              <w:t xml:space="preserve">2) </w:t>
            </w:r>
            <w:r w:rsidRPr="00360332">
              <w:t>Образуйте</w:t>
            </w:r>
            <w:r w:rsidRPr="00360332">
              <w:rPr>
                <w:lang w:val="en-US"/>
              </w:rPr>
              <w:t xml:space="preserve"> </w:t>
            </w:r>
            <w:r w:rsidRPr="00360332">
              <w:t>форму</w:t>
            </w:r>
            <w:r w:rsidRPr="00360332">
              <w:rPr>
                <w:lang w:val="en-US"/>
              </w:rPr>
              <w:t xml:space="preserve"> </w:t>
            </w:r>
            <w:r w:rsidRPr="00360332">
              <w:t>инфинитива</w:t>
            </w:r>
          </w:p>
          <w:p w:rsidR="00E00547" w:rsidRPr="00360332" w:rsidRDefault="00E00547" w:rsidP="007A71C6">
            <w:pPr>
              <w:rPr>
                <w:lang w:val="en-US"/>
              </w:rPr>
            </w:pPr>
            <w:r>
              <w:rPr>
                <w:lang w:val="en-US"/>
              </w:rPr>
              <w:t xml:space="preserve">To explain—Simple </w:t>
            </w:r>
            <w:r w:rsidRPr="00360332">
              <w:rPr>
                <w:lang w:val="en-US"/>
              </w:rPr>
              <w:t xml:space="preserve"> Passive Infinitive</w:t>
            </w:r>
          </w:p>
          <w:p w:rsidR="00E00547" w:rsidRPr="00360332" w:rsidRDefault="00E00547" w:rsidP="007A71C6">
            <w:pPr>
              <w:rPr>
                <w:lang w:val="en-US"/>
              </w:rPr>
            </w:pPr>
            <w:r w:rsidRPr="00360332">
              <w:rPr>
                <w:lang w:val="en-US"/>
              </w:rPr>
              <w:t xml:space="preserve">3) </w:t>
            </w:r>
            <w:r w:rsidRPr="00360332">
              <w:t>Переведите</w:t>
            </w:r>
          </w:p>
          <w:p w:rsidR="00E00547" w:rsidRPr="00360332" w:rsidRDefault="00E00547" w:rsidP="007A71C6">
            <w:pPr>
              <w:rPr>
                <w:lang w:val="en-US"/>
              </w:rPr>
            </w:pPr>
            <w:r w:rsidRPr="00360332">
              <w:rPr>
                <w:lang w:val="en-US"/>
              </w:rPr>
              <w:t>He is said to have won gold medal</w:t>
            </w:r>
          </w:p>
          <w:p w:rsidR="00E00547" w:rsidRPr="00360332" w:rsidRDefault="00E00547" w:rsidP="007A71C6">
            <w:r w:rsidRPr="00360332">
              <w:t>4) Переведите</w:t>
            </w:r>
          </w:p>
          <w:p w:rsidR="00E00547" w:rsidRPr="00360332" w:rsidRDefault="00E00547" w:rsidP="007A71C6">
            <w:r w:rsidRPr="00360332">
              <w:t>Полагают, что Австралия была открыта в 1770</w:t>
            </w:r>
          </w:p>
          <w:p w:rsidR="00E00547" w:rsidRPr="00360332" w:rsidRDefault="00E00547" w:rsidP="007A71C6"/>
        </w:tc>
        <w:tc>
          <w:tcPr>
            <w:tcW w:w="0" w:type="auto"/>
          </w:tcPr>
          <w:p w:rsidR="00E00547" w:rsidRPr="00360332" w:rsidRDefault="00E00547" w:rsidP="007A71C6">
            <w:r w:rsidRPr="00360332">
              <w:t xml:space="preserve">Путаница в выборе инфинитива с </w:t>
            </w:r>
            <w:r w:rsidRPr="00360332">
              <w:rPr>
                <w:lang w:val="en-US"/>
              </w:rPr>
              <w:t>to</w:t>
            </w:r>
            <w:r w:rsidRPr="00360332">
              <w:t xml:space="preserve">  или без </w:t>
            </w:r>
            <w:r w:rsidRPr="00360332">
              <w:rPr>
                <w:lang w:val="en-US"/>
              </w:rPr>
              <w:t>to</w:t>
            </w:r>
            <w:r w:rsidRPr="00360332">
              <w:t>, незнание сложных форм инфинитива</w:t>
            </w:r>
          </w:p>
        </w:tc>
      </w:tr>
      <w:tr w:rsidR="00E00547" w:rsidRPr="00360332" w:rsidTr="00E00547">
        <w:tc>
          <w:tcPr>
            <w:tcW w:w="3268" w:type="dxa"/>
          </w:tcPr>
          <w:p w:rsidR="00E00547" w:rsidRPr="00360332" w:rsidRDefault="00E00547" w:rsidP="007A71C6">
            <w:r>
              <w:t>Ц</w:t>
            </w:r>
            <w:proofErr w:type="gramStart"/>
            <w:r>
              <w:t>2</w:t>
            </w:r>
            <w:proofErr w:type="gramEnd"/>
            <w:r w:rsidRPr="00360332">
              <w:t xml:space="preserve"> </w:t>
            </w:r>
            <w:r>
              <w:t>знать формы</w:t>
            </w:r>
          </w:p>
          <w:p w:rsidR="00E00547" w:rsidRPr="00360332" w:rsidRDefault="00E00547" w:rsidP="007A71C6">
            <w:r w:rsidRPr="00360332">
              <w:t>герундия</w:t>
            </w:r>
          </w:p>
        </w:tc>
        <w:tc>
          <w:tcPr>
            <w:tcW w:w="0" w:type="auto"/>
          </w:tcPr>
          <w:p w:rsidR="00E00547" w:rsidRPr="00360332" w:rsidRDefault="00E00547" w:rsidP="007A71C6">
            <w:pPr>
              <w:rPr>
                <w:lang w:val="en-US"/>
              </w:rPr>
            </w:pPr>
            <w:r w:rsidRPr="00360332">
              <w:t>Д</w:t>
            </w:r>
            <w:proofErr w:type="gramStart"/>
            <w:r>
              <w:rPr>
                <w:lang w:val="en-US"/>
              </w:rPr>
              <w:t>2</w:t>
            </w:r>
            <w:proofErr w:type="gramEnd"/>
            <w:r>
              <w:rPr>
                <w:lang w:val="en-US"/>
              </w:rPr>
              <w:t xml:space="preserve"> </w:t>
            </w:r>
            <w:r w:rsidRPr="00360332">
              <w:rPr>
                <w:lang w:val="en-US"/>
              </w:rPr>
              <w:t xml:space="preserve">1) </w:t>
            </w:r>
            <w:r w:rsidRPr="00360332">
              <w:t>Переведите</w:t>
            </w:r>
          </w:p>
          <w:p w:rsidR="00E00547" w:rsidRPr="00360332" w:rsidRDefault="00E00547" w:rsidP="007A71C6">
            <w:pPr>
              <w:rPr>
                <w:lang w:val="en-US"/>
              </w:rPr>
            </w:pPr>
            <w:r w:rsidRPr="00360332">
              <w:rPr>
                <w:lang w:val="en-US"/>
              </w:rPr>
              <w:t>Stop talking during the lesson!</w:t>
            </w:r>
          </w:p>
          <w:p w:rsidR="00E00547" w:rsidRPr="00360332" w:rsidRDefault="00E00547" w:rsidP="007A71C6">
            <w:pPr>
              <w:rPr>
                <w:lang w:val="en-US"/>
              </w:rPr>
            </w:pPr>
            <w:r w:rsidRPr="00360332">
              <w:rPr>
                <w:lang w:val="en-US"/>
              </w:rPr>
              <w:t xml:space="preserve">2) </w:t>
            </w:r>
            <w:r w:rsidRPr="00360332">
              <w:t>Выбрать</w:t>
            </w:r>
            <w:r w:rsidRPr="00360332">
              <w:rPr>
                <w:lang w:val="en-US"/>
              </w:rPr>
              <w:t xml:space="preserve"> </w:t>
            </w:r>
            <w:r w:rsidRPr="00360332">
              <w:t>правильный</w:t>
            </w:r>
            <w:r w:rsidRPr="00360332">
              <w:rPr>
                <w:lang w:val="en-US"/>
              </w:rPr>
              <w:t xml:space="preserve"> </w:t>
            </w:r>
            <w:r w:rsidRPr="00360332">
              <w:t>вариант</w:t>
            </w:r>
          </w:p>
          <w:p w:rsidR="00E00547" w:rsidRPr="00360332" w:rsidRDefault="00E00547" w:rsidP="007A71C6">
            <w:pPr>
              <w:rPr>
                <w:lang w:val="en-US"/>
              </w:rPr>
            </w:pPr>
            <w:r w:rsidRPr="00360332">
              <w:rPr>
                <w:lang w:val="en-US"/>
              </w:rPr>
              <w:t>Why do you avoid (seeing/ being seen) me?</w:t>
            </w:r>
          </w:p>
          <w:p w:rsidR="00E00547" w:rsidRPr="00360332" w:rsidRDefault="00E00547" w:rsidP="007A71C6">
            <w:pPr>
              <w:rPr>
                <w:lang w:val="en-US"/>
              </w:rPr>
            </w:pPr>
            <w:r w:rsidRPr="00360332">
              <w:rPr>
                <w:lang w:val="en-US"/>
              </w:rPr>
              <w:t xml:space="preserve">3) </w:t>
            </w:r>
            <w:r w:rsidRPr="00360332">
              <w:t>Употребите</w:t>
            </w:r>
            <w:r w:rsidRPr="00360332">
              <w:rPr>
                <w:lang w:val="en-US"/>
              </w:rPr>
              <w:t xml:space="preserve"> </w:t>
            </w:r>
            <w:r w:rsidRPr="00360332">
              <w:t>правильную</w:t>
            </w:r>
            <w:r w:rsidRPr="00360332">
              <w:rPr>
                <w:lang w:val="en-US"/>
              </w:rPr>
              <w:t xml:space="preserve"> </w:t>
            </w:r>
            <w:r w:rsidRPr="00360332">
              <w:t>форму</w:t>
            </w:r>
            <w:r w:rsidRPr="00360332">
              <w:rPr>
                <w:lang w:val="en-US"/>
              </w:rPr>
              <w:t xml:space="preserve"> </w:t>
            </w:r>
            <w:r w:rsidRPr="00360332">
              <w:t>герундия</w:t>
            </w:r>
          </w:p>
          <w:p w:rsidR="00E00547" w:rsidRPr="00360332" w:rsidRDefault="00E00547" w:rsidP="007A71C6">
            <w:pPr>
              <w:rPr>
                <w:lang w:val="en-US"/>
              </w:rPr>
            </w:pPr>
            <w:r w:rsidRPr="00360332">
              <w:rPr>
                <w:lang w:val="en-US"/>
              </w:rPr>
              <w:t>Excuse me for (to break) your beautiful vase.</w:t>
            </w:r>
          </w:p>
          <w:p w:rsidR="00E00547" w:rsidRPr="00360332" w:rsidRDefault="00E00547" w:rsidP="007A71C6">
            <w:r w:rsidRPr="00360332">
              <w:t>4) Переведите</w:t>
            </w:r>
          </w:p>
          <w:p w:rsidR="00E00547" w:rsidRPr="00360332" w:rsidRDefault="00E00547" w:rsidP="007A71C6">
            <w:r w:rsidRPr="00360332">
              <w:t>Она избегала встречи с ним.</w:t>
            </w:r>
          </w:p>
        </w:tc>
        <w:tc>
          <w:tcPr>
            <w:tcW w:w="0" w:type="auto"/>
          </w:tcPr>
          <w:p w:rsidR="00E00547" w:rsidRPr="00360332" w:rsidRDefault="00E00547" w:rsidP="007A71C6">
            <w:r w:rsidRPr="00360332">
              <w:t>Неправильное употребление форм герундия</w:t>
            </w:r>
          </w:p>
        </w:tc>
      </w:tr>
      <w:tr w:rsidR="00E00547" w:rsidRPr="00360332" w:rsidTr="00E00547">
        <w:trPr>
          <w:trHeight w:val="3226"/>
        </w:trPr>
        <w:tc>
          <w:tcPr>
            <w:tcW w:w="3268" w:type="dxa"/>
          </w:tcPr>
          <w:p w:rsidR="00E00547" w:rsidRPr="00360332" w:rsidRDefault="00E00547" w:rsidP="007A71C6">
            <w:r>
              <w:t>Ц3</w:t>
            </w:r>
            <w:r w:rsidRPr="00360332">
              <w:t xml:space="preserve"> </w:t>
            </w:r>
            <w:r>
              <w:t>уметь употреблять формы причастий</w:t>
            </w:r>
          </w:p>
        </w:tc>
        <w:tc>
          <w:tcPr>
            <w:tcW w:w="0" w:type="auto"/>
          </w:tcPr>
          <w:p w:rsidR="00E00547" w:rsidRPr="00360332" w:rsidRDefault="00E00547" w:rsidP="007A71C6">
            <w:r>
              <w:t>Д</w:t>
            </w:r>
            <w:r w:rsidRPr="00E00547">
              <w:t xml:space="preserve">3 </w:t>
            </w:r>
            <w:r w:rsidRPr="00360332">
              <w:t xml:space="preserve"> 1) Переведите</w:t>
            </w:r>
          </w:p>
          <w:p w:rsidR="00E00547" w:rsidRPr="00E00547" w:rsidRDefault="00E00547" w:rsidP="007A71C6">
            <w:r w:rsidRPr="00360332">
              <w:t>Делая</w:t>
            </w:r>
            <w:r w:rsidRPr="00E00547">
              <w:t xml:space="preserve">, </w:t>
            </w:r>
            <w:r w:rsidRPr="00360332">
              <w:t>сделав</w:t>
            </w:r>
            <w:r w:rsidRPr="00E00547">
              <w:t xml:space="preserve">, </w:t>
            </w:r>
            <w:proofErr w:type="gramStart"/>
            <w:r w:rsidRPr="00360332">
              <w:t>сделанный</w:t>
            </w:r>
            <w:proofErr w:type="gramEnd"/>
          </w:p>
          <w:p w:rsidR="00E00547" w:rsidRPr="00E00547" w:rsidRDefault="00E00547" w:rsidP="007A71C6">
            <w:r w:rsidRPr="00E00547">
              <w:t xml:space="preserve">2) </w:t>
            </w:r>
            <w:r w:rsidRPr="00360332">
              <w:t>Раскройте</w:t>
            </w:r>
            <w:r w:rsidRPr="00E00547">
              <w:t xml:space="preserve"> </w:t>
            </w:r>
            <w:r w:rsidRPr="00360332">
              <w:t>скобки</w:t>
            </w:r>
          </w:p>
          <w:p w:rsidR="00E00547" w:rsidRPr="00360332" w:rsidRDefault="00E00547" w:rsidP="007A71C6">
            <w:pPr>
              <w:rPr>
                <w:lang w:val="en-US"/>
              </w:rPr>
            </w:pPr>
            <w:r w:rsidRPr="00360332">
              <w:rPr>
                <w:lang w:val="en-US"/>
              </w:rPr>
              <w:t>(to do) his homework, he was thinking hard</w:t>
            </w:r>
          </w:p>
          <w:p w:rsidR="00E00547" w:rsidRPr="00360332" w:rsidRDefault="00E00547" w:rsidP="007A71C6">
            <w:r w:rsidRPr="00360332">
              <w:t>3) Замените придаточное предложение</w:t>
            </w:r>
          </w:p>
          <w:p w:rsidR="00E00547" w:rsidRPr="00360332" w:rsidRDefault="00E00547" w:rsidP="007A71C6">
            <w:r w:rsidRPr="00360332">
              <w:t>причастным оборотом</w:t>
            </w:r>
          </w:p>
          <w:p w:rsidR="00E00547" w:rsidRPr="00360332" w:rsidRDefault="00E00547" w:rsidP="007A71C6">
            <w:r w:rsidRPr="00360332">
              <w:rPr>
                <w:lang w:val="en-US"/>
              </w:rPr>
              <w:t>When</w:t>
            </w:r>
            <w:r w:rsidRPr="00360332">
              <w:t xml:space="preserve"> </w:t>
            </w:r>
            <w:r w:rsidRPr="00360332">
              <w:rPr>
                <w:lang w:val="en-US"/>
              </w:rPr>
              <w:t>you</w:t>
            </w:r>
            <w:r w:rsidRPr="00360332">
              <w:t xml:space="preserve"> </w:t>
            </w:r>
            <w:r w:rsidRPr="00360332">
              <w:rPr>
                <w:lang w:val="en-US"/>
              </w:rPr>
              <w:t>speak</w:t>
            </w:r>
            <w:r w:rsidRPr="00360332">
              <w:t xml:space="preserve"> </w:t>
            </w:r>
            <w:r w:rsidRPr="00360332">
              <w:rPr>
                <w:lang w:val="en-US"/>
              </w:rPr>
              <w:t>English</w:t>
            </w:r>
            <w:r w:rsidRPr="00360332">
              <w:t xml:space="preserve">, </w:t>
            </w:r>
            <w:r w:rsidRPr="00360332">
              <w:rPr>
                <w:lang w:val="en-US"/>
              </w:rPr>
              <w:t>pay</w:t>
            </w:r>
            <w:r w:rsidRPr="00360332">
              <w:t xml:space="preserve"> </w:t>
            </w:r>
            <w:r w:rsidRPr="00360332">
              <w:rPr>
                <w:lang w:val="en-US"/>
              </w:rPr>
              <w:t>attention</w:t>
            </w:r>
            <w:r w:rsidRPr="00360332">
              <w:t xml:space="preserve"> </w:t>
            </w:r>
            <w:r w:rsidRPr="00360332">
              <w:rPr>
                <w:lang w:val="en-US"/>
              </w:rPr>
              <w:t>to</w:t>
            </w:r>
            <w:r w:rsidRPr="00360332">
              <w:t xml:space="preserve"> </w:t>
            </w:r>
            <w:r w:rsidRPr="00360332">
              <w:rPr>
                <w:lang w:val="en-US"/>
              </w:rPr>
              <w:t>the</w:t>
            </w:r>
          </w:p>
          <w:p w:rsidR="00E00547" w:rsidRPr="00360332" w:rsidRDefault="00E00547" w:rsidP="007A71C6">
            <w:proofErr w:type="gramStart"/>
            <w:r w:rsidRPr="00360332">
              <w:rPr>
                <w:lang w:val="en-US"/>
              </w:rPr>
              <w:t>order</w:t>
            </w:r>
            <w:proofErr w:type="gramEnd"/>
            <w:r w:rsidRPr="00360332">
              <w:t xml:space="preserve"> </w:t>
            </w:r>
            <w:r w:rsidRPr="00360332">
              <w:rPr>
                <w:lang w:val="en-US"/>
              </w:rPr>
              <w:t>of</w:t>
            </w:r>
            <w:r w:rsidRPr="00360332">
              <w:t xml:space="preserve"> </w:t>
            </w:r>
            <w:r w:rsidRPr="00360332">
              <w:rPr>
                <w:lang w:val="en-US"/>
              </w:rPr>
              <w:t>words</w:t>
            </w:r>
            <w:r w:rsidRPr="00360332">
              <w:t>.</w:t>
            </w:r>
          </w:p>
          <w:p w:rsidR="00E00547" w:rsidRPr="00360332" w:rsidRDefault="00E00547" w:rsidP="007A71C6">
            <w:r w:rsidRPr="00360332">
              <w:t>4) Переведите</w:t>
            </w:r>
          </w:p>
          <w:p w:rsidR="00E00547" w:rsidRPr="00360332" w:rsidRDefault="00E00547" w:rsidP="007A71C6">
            <w:r w:rsidRPr="00360332">
              <w:t>Бабушка смотрела на детей, играющих в саду</w:t>
            </w:r>
          </w:p>
        </w:tc>
        <w:tc>
          <w:tcPr>
            <w:tcW w:w="0" w:type="auto"/>
          </w:tcPr>
          <w:p w:rsidR="00E00547" w:rsidRPr="00360332" w:rsidRDefault="00E00547" w:rsidP="007A71C6">
            <w:r w:rsidRPr="00360332">
              <w:t>Затруднения в употреблении причастия 1 и 2</w:t>
            </w:r>
          </w:p>
        </w:tc>
      </w:tr>
      <w:tr w:rsidR="00E00547" w:rsidRPr="00360332" w:rsidTr="00E00547">
        <w:trPr>
          <w:trHeight w:val="2574"/>
        </w:trPr>
        <w:tc>
          <w:tcPr>
            <w:tcW w:w="3268" w:type="dxa"/>
          </w:tcPr>
          <w:p w:rsidR="00E00547" w:rsidRPr="00360332" w:rsidRDefault="00E00547" w:rsidP="007A71C6">
            <w:r>
              <w:lastRenderedPageBreak/>
              <w:t>Ц</w:t>
            </w:r>
            <w:proofErr w:type="gramStart"/>
            <w:r>
              <w:t>4</w:t>
            </w:r>
            <w:proofErr w:type="gramEnd"/>
            <w:r w:rsidRPr="00360332">
              <w:t xml:space="preserve"> </w:t>
            </w:r>
            <w:r>
              <w:t>знать лексику</w:t>
            </w:r>
            <w:r w:rsidRPr="00360332">
              <w:t xml:space="preserve"> для описания школы, </w:t>
            </w:r>
          </w:p>
          <w:p w:rsidR="00E00547" w:rsidRPr="00360332" w:rsidRDefault="00E00547" w:rsidP="007A71C6">
            <w:r w:rsidRPr="00360332">
              <w:t>школьной жизни</w:t>
            </w:r>
          </w:p>
        </w:tc>
        <w:tc>
          <w:tcPr>
            <w:tcW w:w="0" w:type="auto"/>
          </w:tcPr>
          <w:p w:rsidR="00E00547" w:rsidRPr="003B77B0" w:rsidRDefault="00E00547" w:rsidP="007A71C6">
            <w:pPr>
              <w:rPr>
                <w:lang w:val="en-US"/>
              </w:rPr>
            </w:pPr>
            <w:r w:rsidRPr="00360332">
              <w:t>Д</w:t>
            </w:r>
            <w:proofErr w:type="gramStart"/>
            <w:r>
              <w:rPr>
                <w:lang w:val="en-US"/>
              </w:rPr>
              <w:t>4</w:t>
            </w:r>
            <w:proofErr w:type="gramEnd"/>
            <w:r>
              <w:rPr>
                <w:lang w:val="en-US"/>
              </w:rPr>
              <w:t xml:space="preserve"> </w:t>
            </w:r>
            <w:r w:rsidRPr="003B77B0">
              <w:rPr>
                <w:lang w:val="en-US"/>
              </w:rPr>
              <w:t xml:space="preserve">1) </w:t>
            </w:r>
            <w:r w:rsidRPr="00360332">
              <w:t>переведите</w:t>
            </w:r>
            <w:r w:rsidRPr="003B77B0">
              <w:rPr>
                <w:lang w:val="en-US"/>
              </w:rPr>
              <w:t xml:space="preserve"> </w:t>
            </w:r>
            <w:r w:rsidRPr="00360332">
              <w:t>слово</w:t>
            </w:r>
            <w:r w:rsidRPr="003B77B0">
              <w:rPr>
                <w:lang w:val="en-US"/>
              </w:rPr>
              <w:t xml:space="preserve"> </w:t>
            </w:r>
            <w:r w:rsidRPr="00360332">
              <w:t>в</w:t>
            </w:r>
            <w:r w:rsidRPr="003B77B0">
              <w:rPr>
                <w:lang w:val="en-US"/>
              </w:rPr>
              <w:t xml:space="preserve"> </w:t>
            </w:r>
            <w:r w:rsidRPr="00360332">
              <w:t>скобках</w:t>
            </w:r>
          </w:p>
          <w:p w:rsidR="00E00547" w:rsidRPr="00360332" w:rsidRDefault="00E00547" w:rsidP="007A71C6">
            <w:pPr>
              <w:rPr>
                <w:lang w:val="en-US"/>
              </w:rPr>
            </w:pPr>
            <w:r w:rsidRPr="00360332">
              <w:rPr>
                <w:lang w:val="en-US"/>
              </w:rPr>
              <w:t>The school I (</w:t>
            </w:r>
            <w:r w:rsidRPr="00360332">
              <w:t>посещать</w:t>
            </w:r>
            <w:r w:rsidRPr="00360332">
              <w:rPr>
                <w:lang w:val="en-US"/>
              </w:rPr>
              <w:t>) is very multicultural</w:t>
            </w:r>
          </w:p>
          <w:p w:rsidR="00E00547" w:rsidRPr="00360332" w:rsidRDefault="00E00547" w:rsidP="007A71C6">
            <w:pPr>
              <w:rPr>
                <w:lang w:val="en-US"/>
              </w:rPr>
            </w:pPr>
            <w:r w:rsidRPr="00360332">
              <w:rPr>
                <w:lang w:val="en-US"/>
              </w:rPr>
              <w:t xml:space="preserve">2) </w:t>
            </w:r>
            <w:r w:rsidRPr="00360332">
              <w:t>Ответьте</w:t>
            </w:r>
            <w:r w:rsidRPr="00360332">
              <w:rPr>
                <w:lang w:val="en-US"/>
              </w:rPr>
              <w:t xml:space="preserve"> </w:t>
            </w:r>
            <w:r w:rsidRPr="00360332">
              <w:t>на</w:t>
            </w:r>
            <w:r w:rsidRPr="00360332">
              <w:rPr>
                <w:lang w:val="en-US"/>
              </w:rPr>
              <w:t xml:space="preserve"> </w:t>
            </w:r>
            <w:r w:rsidRPr="00360332">
              <w:t>вопросы</w:t>
            </w:r>
          </w:p>
          <w:p w:rsidR="00E00547" w:rsidRPr="00360332" w:rsidRDefault="00E00547" w:rsidP="007A71C6">
            <w:r w:rsidRPr="00360332">
              <w:rPr>
                <w:lang w:val="en-US"/>
              </w:rPr>
              <w:t xml:space="preserve">What are your </w:t>
            </w:r>
            <w:proofErr w:type="spellStart"/>
            <w:r w:rsidRPr="00360332">
              <w:rPr>
                <w:lang w:val="en-US"/>
              </w:rPr>
              <w:t>favourite</w:t>
            </w:r>
            <w:proofErr w:type="spellEnd"/>
            <w:r w:rsidRPr="00360332">
              <w:rPr>
                <w:lang w:val="en-US"/>
              </w:rPr>
              <w:t xml:space="preserve"> subjects at school? Why</w:t>
            </w:r>
            <w:r w:rsidRPr="00360332">
              <w:t>?</w:t>
            </w:r>
          </w:p>
          <w:p w:rsidR="00E00547" w:rsidRPr="00360332" w:rsidRDefault="00E00547" w:rsidP="007A71C6">
            <w:r w:rsidRPr="00360332">
              <w:t>3) Переведите</w:t>
            </w:r>
          </w:p>
          <w:p w:rsidR="00E00547" w:rsidRPr="00360332" w:rsidRDefault="00E00547" w:rsidP="007A71C6">
            <w:r w:rsidRPr="00360332">
              <w:t>Мне нравится моя школа, потому что все друг</w:t>
            </w:r>
          </w:p>
          <w:p w:rsidR="00E00547" w:rsidRPr="00360332" w:rsidRDefault="00E00547" w:rsidP="007A71C6">
            <w:r w:rsidRPr="00360332">
              <w:t>с другом ладят.</w:t>
            </w:r>
          </w:p>
          <w:p w:rsidR="00E00547" w:rsidRDefault="00E00547" w:rsidP="007A71C6">
            <w:r>
              <w:t>4) Ответь на вопрос (3-4 предложения)</w:t>
            </w:r>
          </w:p>
          <w:p w:rsidR="00E00547" w:rsidRPr="00635F92" w:rsidRDefault="00E00547" w:rsidP="007A71C6">
            <w:pPr>
              <w:rPr>
                <w:lang w:val="en-US"/>
              </w:rPr>
            </w:pPr>
            <w:r>
              <w:rPr>
                <w:lang w:val="en-US"/>
              </w:rPr>
              <w:t>Why</w:t>
            </w:r>
            <w:r w:rsidRPr="00E00547">
              <w:rPr>
                <w:lang w:val="en-US"/>
              </w:rPr>
              <w:t xml:space="preserve"> </w:t>
            </w:r>
            <w:r>
              <w:rPr>
                <w:lang w:val="en-US"/>
              </w:rPr>
              <w:t>do</w:t>
            </w:r>
            <w:r w:rsidRPr="00E00547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E00547">
              <w:rPr>
                <w:lang w:val="en-US"/>
              </w:rPr>
              <w:t xml:space="preserve"> </w:t>
            </w:r>
            <w:r>
              <w:rPr>
                <w:lang w:val="en-US"/>
              </w:rPr>
              <w:t>like</w:t>
            </w:r>
            <w:r w:rsidRPr="00E00547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E00547">
              <w:rPr>
                <w:lang w:val="en-US"/>
              </w:rPr>
              <w:t xml:space="preserve"> </w:t>
            </w:r>
            <w:r>
              <w:rPr>
                <w:lang w:val="en-US"/>
              </w:rPr>
              <w:t>school</w:t>
            </w:r>
            <w:r w:rsidRPr="00E00547">
              <w:rPr>
                <w:lang w:val="en-US"/>
              </w:rPr>
              <w:t xml:space="preserve">? </w:t>
            </w:r>
            <w:r>
              <w:rPr>
                <w:lang w:val="en-US"/>
              </w:rPr>
              <w:t>Or why not?</w:t>
            </w:r>
          </w:p>
          <w:p w:rsidR="00E00547" w:rsidRPr="00360332" w:rsidRDefault="00E00547" w:rsidP="007A71C6"/>
        </w:tc>
        <w:tc>
          <w:tcPr>
            <w:tcW w:w="0" w:type="auto"/>
          </w:tcPr>
          <w:p w:rsidR="00E00547" w:rsidRPr="00360332" w:rsidRDefault="00E00547" w:rsidP="007A71C6">
            <w:r w:rsidRPr="00360332">
              <w:t>Неправильное употребление лексики</w:t>
            </w:r>
          </w:p>
        </w:tc>
      </w:tr>
      <w:tr w:rsidR="00E00547" w:rsidRPr="00360332" w:rsidTr="00E00547">
        <w:tc>
          <w:tcPr>
            <w:tcW w:w="3268" w:type="dxa"/>
          </w:tcPr>
          <w:p w:rsidR="00E00547" w:rsidRPr="00360332" w:rsidRDefault="00E00547" w:rsidP="007A71C6"/>
        </w:tc>
        <w:tc>
          <w:tcPr>
            <w:tcW w:w="0" w:type="auto"/>
          </w:tcPr>
          <w:p w:rsidR="00E00547" w:rsidRPr="00360332" w:rsidRDefault="00E00547" w:rsidP="007A71C6">
            <w:pPr>
              <w:jc w:val="center"/>
              <w:rPr>
                <w:b/>
                <w:i/>
              </w:rPr>
            </w:pPr>
            <w:r w:rsidRPr="00360332">
              <w:rPr>
                <w:b/>
                <w:i/>
              </w:rPr>
              <w:t>Дозировка домашнего задания</w:t>
            </w:r>
          </w:p>
        </w:tc>
        <w:tc>
          <w:tcPr>
            <w:tcW w:w="0" w:type="auto"/>
          </w:tcPr>
          <w:p w:rsidR="00E00547" w:rsidRPr="00360332" w:rsidRDefault="00E00547" w:rsidP="007A71C6"/>
        </w:tc>
      </w:tr>
      <w:tr w:rsidR="00E00547" w:rsidRPr="00360332" w:rsidTr="00E00547">
        <w:tc>
          <w:tcPr>
            <w:tcW w:w="3268" w:type="dxa"/>
          </w:tcPr>
          <w:p w:rsidR="00E00547" w:rsidRPr="00360332" w:rsidRDefault="00E00547" w:rsidP="007A71C6">
            <w:pPr>
              <w:jc w:val="center"/>
            </w:pPr>
            <w:r w:rsidRPr="00360332">
              <w:t>Удовлетворительно</w:t>
            </w:r>
          </w:p>
        </w:tc>
        <w:tc>
          <w:tcPr>
            <w:tcW w:w="0" w:type="auto"/>
          </w:tcPr>
          <w:p w:rsidR="00E00547" w:rsidRPr="00360332" w:rsidRDefault="00E00547" w:rsidP="007A71C6">
            <w:pPr>
              <w:jc w:val="center"/>
            </w:pPr>
            <w:r w:rsidRPr="00360332">
              <w:t>хорошо</w:t>
            </w:r>
          </w:p>
        </w:tc>
        <w:tc>
          <w:tcPr>
            <w:tcW w:w="0" w:type="auto"/>
          </w:tcPr>
          <w:p w:rsidR="00E00547" w:rsidRPr="00360332" w:rsidRDefault="00E00547" w:rsidP="007A71C6">
            <w:pPr>
              <w:jc w:val="center"/>
            </w:pPr>
            <w:r w:rsidRPr="00360332">
              <w:t>отлично</w:t>
            </w:r>
          </w:p>
        </w:tc>
      </w:tr>
      <w:tr w:rsidR="00E00547" w:rsidRPr="00360332" w:rsidTr="00E00547">
        <w:tc>
          <w:tcPr>
            <w:tcW w:w="3268" w:type="dxa"/>
          </w:tcPr>
          <w:p w:rsidR="00E00547" w:rsidRPr="00360332" w:rsidRDefault="00E00547" w:rsidP="007A71C6">
            <w:r>
              <w:t>Др1</w:t>
            </w:r>
            <w:r w:rsidRPr="00360332">
              <w:t xml:space="preserve">   стр. 86-87 </w:t>
            </w:r>
            <w:proofErr w:type="spellStart"/>
            <w:proofErr w:type="gramStart"/>
            <w:r w:rsidRPr="00360332">
              <w:t>упр</w:t>
            </w:r>
            <w:proofErr w:type="spellEnd"/>
            <w:proofErr w:type="gramEnd"/>
            <w:r w:rsidRPr="00360332">
              <w:t xml:space="preserve"> 1-4</w:t>
            </w:r>
          </w:p>
        </w:tc>
        <w:tc>
          <w:tcPr>
            <w:tcW w:w="0" w:type="auto"/>
          </w:tcPr>
          <w:p w:rsidR="00E00547" w:rsidRPr="00360332" w:rsidRDefault="00E00547" w:rsidP="007A71C6">
            <w:r w:rsidRPr="00360332">
              <w:t xml:space="preserve">Стр. 86-87 </w:t>
            </w:r>
            <w:proofErr w:type="spellStart"/>
            <w:proofErr w:type="gramStart"/>
            <w:r w:rsidRPr="00360332">
              <w:t>упр</w:t>
            </w:r>
            <w:proofErr w:type="spellEnd"/>
            <w:proofErr w:type="gramEnd"/>
            <w:r w:rsidRPr="00360332">
              <w:t xml:space="preserve"> 1-7</w:t>
            </w:r>
          </w:p>
          <w:p w:rsidR="00E00547" w:rsidRPr="00360332" w:rsidRDefault="00E00547" w:rsidP="007A71C6">
            <w:r w:rsidRPr="00360332">
              <w:t xml:space="preserve">Рабочая тетрадь </w:t>
            </w:r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5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1</w:t>
            </w:r>
          </w:p>
          <w:p w:rsidR="00E00547" w:rsidRPr="00360332" w:rsidRDefault="00E00547" w:rsidP="007A71C6"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6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5</w:t>
            </w:r>
          </w:p>
          <w:p w:rsidR="00E00547" w:rsidRPr="00360332" w:rsidRDefault="00E00547" w:rsidP="007A71C6"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10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1</w:t>
            </w:r>
          </w:p>
          <w:p w:rsidR="00E00547" w:rsidRPr="00360332" w:rsidRDefault="00E00547" w:rsidP="007A71C6">
            <w:r w:rsidRPr="00360332">
              <w:t xml:space="preserve">Стр. 12 </w:t>
            </w:r>
            <w:proofErr w:type="spellStart"/>
            <w:proofErr w:type="gramStart"/>
            <w:r w:rsidRPr="00360332">
              <w:t>упр</w:t>
            </w:r>
            <w:proofErr w:type="spellEnd"/>
            <w:proofErr w:type="gramEnd"/>
            <w:r w:rsidRPr="00360332">
              <w:t xml:space="preserve"> 2</w:t>
            </w:r>
          </w:p>
        </w:tc>
        <w:tc>
          <w:tcPr>
            <w:tcW w:w="0" w:type="auto"/>
          </w:tcPr>
          <w:p w:rsidR="00E00547" w:rsidRPr="00360332" w:rsidRDefault="00E00547" w:rsidP="007A71C6">
            <w:r w:rsidRPr="00360332">
              <w:t xml:space="preserve">Стр. 86-87 </w:t>
            </w:r>
            <w:proofErr w:type="spellStart"/>
            <w:proofErr w:type="gramStart"/>
            <w:r w:rsidRPr="00360332">
              <w:t>упр</w:t>
            </w:r>
            <w:proofErr w:type="spellEnd"/>
            <w:proofErr w:type="gramEnd"/>
            <w:r w:rsidRPr="00360332">
              <w:t xml:space="preserve"> 1-8</w:t>
            </w:r>
          </w:p>
          <w:p w:rsidR="00E00547" w:rsidRPr="00360332" w:rsidRDefault="00E00547" w:rsidP="007A71C6">
            <w:r w:rsidRPr="00360332">
              <w:t xml:space="preserve">Рабочая тетрадь </w:t>
            </w:r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5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1</w:t>
            </w:r>
          </w:p>
          <w:p w:rsidR="00E00547" w:rsidRPr="00360332" w:rsidRDefault="00E00547" w:rsidP="007A71C6"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6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5</w:t>
            </w:r>
          </w:p>
          <w:p w:rsidR="00E00547" w:rsidRPr="00360332" w:rsidRDefault="00E00547" w:rsidP="007A71C6"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7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7,8</w:t>
            </w:r>
          </w:p>
          <w:p w:rsidR="00E00547" w:rsidRPr="00360332" w:rsidRDefault="00E00547" w:rsidP="007A71C6"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10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1</w:t>
            </w:r>
          </w:p>
          <w:p w:rsidR="00E00547" w:rsidRPr="00360332" w:rsidRDefault="00E00547" w:rsidP="007A71C6">
            <w:r w:rsidRPr="00360332">
              <w:t xml:space="preserve">Стр. 12 </w:t>
            </w:r>
            <w:proofErr w:type="spellStart"/>
            <w:proofErr w:type="gramStart"/>
            <w:r w:rsidRPr="00360332">
              <w:t>упр</w:t>
            </w:r>
            <w:proofErr w:type="spellEnd"/>
            <w:proofErr w:type="gramEnd"/>
            <w:r w:rsidRPr="00360332">
              <w:t xml:space="preserve"> 2</w:t>
            </w:r>
          </w:p>
          <w:p w:rsidR="00E00547" w:rsidRPr="00360332" w:rsidRDefault="00E00547" w:rsidP="007A71C6">
            <w:r w:rsidRPr="00360332">
              <w:t xml:space="preserve">Стр. 12 </w:t>
            </w:r>
            <w:proofErr w:type="spellStart"/>
            <w:proofErr w:type="gramStart"/>
            <w:r w:rsidRPr="00360332">
              <w:t>упр</w:t>
            </w:r>
            <w:proofErr w:type="spellEnd"/>
            <w:proofErr w:type="gramEnd"/>
            <w:r w:rsidRPr="00360332">
              <w:t xml:space="preserve"> 2</w:t>
            </w:r>
          </w:p>
        </w:tc>
      </w:tr>
      <w:tr w:rsidR="00E00547" w:rsidRPr="00360332" w:rsidTr="00E00547">
        <w:tc>
          <w:tcPr>
            <w:tcW w:w="3268" w:type="dxa"/>
          </w:tcPr>
          <w:p w:rsidR="00E00547" w:rsidRPr="00360332" w:rsidRDefault="00E00547" w:rsidP="007A71C6">
            <w:r>
              <w:t>Др2</w:t>
            </w:r>
            <w:r w:rsidRPr="00360332">
              <w:t xml:space="preserve">     </w:t>
            </w:r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90-92</w:t>
            </w:r>
          </w:p>
          <w:p w:rsidR="00E00547" w:rsidRPr="00360332" w:rsidRDefault="00E00547" w:rsidP="007A71C6">
            <w:r w:rsidRPr="00360332">
              <w:t xml:space="preserve">           Стр. 92 </w:t>
            </w:r>
            <w:proofErr w:type="spellStart"/>
            <w:proofErr w:type="gramStart"/>
            <w:r w:rsidRPr="00360332">
              <w:t>упр</w:t>
            </w:r>
            <w:proofErr w:type="spellEnd"/>
            <w:proofErr w:type="gramEnd"/>
            <w:r w:rsidRPr="00360332">
              <w:t xml:space="preserve"> 11</w:t>
            </w:r>
          </w:p>
          <w:p w:rsidR="00E00547" w:rsidRPr="00360332" w:rsidRDefault="00E00547" w:rsidP="007A71C6">
            <w:r w:rsidRPr="00360332">
              <w:t xml:space="preserve">          </w:t>
            </w:r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93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12</w:t>
            </w:r>
          </w:p>
          <w:p w:rsidR="00E00547" w:rsidRPr="00360332" w:rsidRDefault="00E00547" w:rsidP="007A71C6"/>
          <w:p w:rsidR="00E00547" w:rsidRPr="00360332" w:rsidRDefault="00E00547" w:rsidP="007A71C6"/>
          <w:p w:rsidR="00E00547" w:rsidRPr="00360332" w:rsidRDefault="00E00547" w:rsidP="007A71C6"/>
        </w:tc>
        <w:tc>
          <w:tcPr>
            <w:tcW w:w="0" w:type="auto"/>
          </w:tcPr>
          <w:p w:rsidR="00E00547" w:rsidRPr="00360332" w:rsidRDefault="00E00547" w:rsidP="007A71C6"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90-92</w:t>
            </w:r>
          </w:p>
          <w:p w:rsidR="00E00547" w:rsidRPr="00360332" w:rsidRDefault="00E00547" w:rsidP="007A71C6">
            <w:r w:rsidRPr="00360332">
              <w:t xml:space="preserve">           Стр. 92 </w:t>
            </w:r>
            <w:proofErr w:type="spellStart"/>
            <w:proofErr w:type="gramStart"/>
            <w:r w:rsidRPr="00360332">
              <w:t>упр</w:t>
            </w:r>
            <w:proofErr w:type="spellEnd"/>
            <w:proofErr w:type="gramEnd"/>
            <w:r w:rsidRPr="00360332">
              <w:t xml:space="preserve"> 11</w:t>
            </w:r>
          </w:p>
          <w:p w:rsidR="00E00547" w:rsidRPr="00360332" w:rsidRDefault="00E00547" w:rsidP="007A71C6">
            <w:r w:rsidRPr="00360332">
              <w:t xml:space="preserve">          </w:t>
            </w:r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93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12,13,14</w:t>
            </w:r>
          </w:p>
          <w:p w:rsidR="00E00547" w:rsidRPr="00360332" w:rsidRDefault="00E00547" w:rsidP="007A71C6">
            <w:r w:rsidRPr="00360332">
              <w:t xml:space="preserve">Раб </w:t>
            </w:r>
            <w:proofErr w:type="spellStart"/>
            <w:r w:rsidRPr="00360332">
              <w:t>тетр</w:t>
            </w:r>
            <w:proofErr w:type="spellEnd"/>
            <w:r w:rsidRPr="00360332">
              <w:t xml:space="preserve"> </w:t>
            </w:r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14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1</w:t>
            </w:r>
          </w:p>
          <w:p w:rsidR="00E00547" w:rsidRPr="00360332" w:rsidRDefault="00E00547" w:rsidP="007A71C6">
            <w:r w:rsidRPr="00360332">
              <w:t xml:space="preserve"> </w:t>
            </w:r>
            <w:proofErr w:type="spellStart"/>
            <w:r w:rsidRPr="00360332">
              <w:t>Голицынский</w:t>
            </w:r>
            <w:proofErr w:type="spellEnd"/>
            <w:r w:rsidRPr="00360332">
              <w:t xml:space="preserve"> </w:t>
            </w:r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303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382</w:t>
            </w:r>
          </w:p>
        </w:tc>
        <w:tc>
          <w:tcPr>
            <w:tcW w:w="0" w:type="auto"/>
          </w:tcPr>
          <w:p w:rsidR="00E00547" w:rsidRPr="00360332" w:rsidRDefault="00E00547" w:rsidP="007A71C6"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90-92</w:t>
            </w:r>
          </w:p>
          <w:p w:rsidR="00E00547" w:rsidRPr="00360332" w:rsidRDefault="00E00547" w:rsidP="007A71C6">
            <w:r w:rsidRPr="00360332">
              <w:t xml:space="preserve">           Стр. 92 </w:t>
            </w:r>
            <w:proofErr w:type="spellStart"/>
            <w:proofErr w:type="gramStart"/>
            <w:r w:rsidRPr="00360332">
              <w:t>упр</w:t>
            </w:r>
            <w:proofErr w:type="spellEnd"/>
            <w:proofErr w:type="gramEnd"/>
            <w:r w:rsidRPr="00360332">
              <w:t xml:space="preserve"> 11</w:t>
            </w:r>
          </w:p>
          <w:p w:rsidR="00E00547" w:rsidRPr="00E00547" w:rsidRDefault="00E00547" w:rsidP="007A71C6">
            <w:r w:rsidRPr="00360332">
              <w:t xml:space="preserve">          </w:t>
            </w:r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93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12</w:t>
            </w:r>
          </w:p>
          <w:p w:rsidR="00E00547" w:rsidRPr="00360332" w:rsidRDefault="00E00547" w:rsidP="007A71C6">
            <w:r w:rsidRPr="00360332">
              <w:t xml:space="preserve">Раб </w:t>
            </w:r>
            <w:proofErr w:type="spellStart"/>
            <w:r w:rsidRPr="00360332">
              <w:t>тетр</w:t>
            </w:r>
            <w:proofErr w:type="spellEnd"/>
            <w:r w:rsidRPr="00360332">
              <w:t xml:space="preserve"> </w:t>
            </w:r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14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1</w:t>
            </w:r>
          </w:p>
          <w:p w:rsidR="00E00547" w:rsidRPr="00E00547" w:rsidRDefault="00E00547" w:rsidP="007A71C6">
            <w:r w:rsidRPr="00360332">
              <w:t xml:space="preserve"> </w:t>
            </w:r>
            <w:proofErr w:type="spellStart"/>
            <w:r w:rsidRPr="00360332">
              <w:t>Голицынский</w:t>
            </w:r>
            <w:proofErr w:type="spellEnd"/>
            <w:r w:rsidRPr="00360332">
              <w:t xml:space="preserve"> </w:t>
            </w:r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303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382</w:t>
            </w:r>
          </w:p>
          <w:p w:rsidR="00E00547" w:rsidRPr="00360332" w:rsidRDefault="00E00547" w:rsidP="007A71C6">
            <w:r w:rsidRPr="00360332">
              <w:rPr>
                <w:lang w:val="en-US"/>
              </w:rPr>
              <w:t>C</w:t>
            </w:r>
            <w:proofErr w:type="spellStart"/>
            <w:r w:rsidRPr="00360332">
              <w:t>тр</w:t>
            </w:r>
            <w:proofErr w:type="spellEnd"/>
            <w:r w:rsidRPr="00360332">
              <w:t xml:space="preserve"> </w:t>
            </w:r>
            <w:r w:rsidRPr="00E00547">
              <w:t xml:space="preserve"> 305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384</w:t>
            </w:r>
          </w:p>
        </w:tc>
      </w:tr>
      <w:tr w:rsidR="00E00547" w:rsidRPr="00360332" w:rsidTr="00E00547">
        <w:tc>
          <w:tcPr>
            <w:tcW w:w="3268" w:type="dxa"/>
          </w:tcPr>
          <w:p w:rsidR="00E00547" w:rsidRPr="00360332" w:rsidRDefault="00E00547" w:rsidP="007A71C6"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3</w:t>
            </w:r>
            <w:r w:rsidRPr="00360332">
              <w:t xml:space="preserve">     </w:t>
            </w:r>
            <w:proofErr w:type="spellStart"/>
            <w:r w:rsidRPr="00360332">
              <w:t>стр</w:t>
            </w:r>
            <w:proofErr w:type="spellEnd"/>
            <w:r w:rsidRPr="00360332">
              <w:t xml:space="preserve"> 94-96  </w:t>
            </w:r>
            <w:proofErr w:type="spellStart"/>
            <w:r w:rsidRPr="00360332">
              <w:t>Стр</w:t>
            </w:r>
            <w:proofErr w:type="spellEnd"/>
            <w:r w:rsidRPr="00360332">
              <w:t xml:space="preserve"> 97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16-19</w:t>
            </w:r>
          </w:p>
          <w:p w:rsidR="00E00547" w:rsidRPr="00360332" w:rsidRDefault="00E00547" w:rsidP="007A71C6">
            <w:r w:rsidRPr="00360332">
              <w:t xml:space="preserve">    </w:t>
            </w:r>
            <w:proofErr w:type="spellStart"/>
            <w:r w:rsidRPr="00360332">
              <w:t>Голицынский</w:t>
            </w:r>
            <w:proofErr w:type="spellEnd"/>
            <w:r w:rsidRPr="00360332">
              <w:t xml:space="preserve"> стр. 283 </w:t>
            </w:r>
            <w:proofErr w:type="spellStart"/>
            <w:proofErr w:type="gramStart"/>
            <w:r w:rsidRPr="00360332">
              <w:t>упр</w:t>
            </w:r>
            <w:proofErr w:type="spellEnd"/>
            <w:proofErr w:type="gramEnd"/>
            <w:r w:rsidRPr="00360332">
              <w:t xml:space="preserve"> 360 </w:t>
            </w:r>
          </w:p>
        </w:tc>
        <w:tc>
          <w:tcPr>
            <w:tcW w:w="0" w:type="auto"/>
          </w:tcPr>
          <w:p w:rsidR="00E00547" w:rsidRPr="00360332" w:rsidRDefault="00E00547" w:rsidP="007A71C6">
            <w:r w:rsidRPr="00360332">
              <w:t xml:space="preserve">4     </w:t>
            </w:r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94-96  </w:t>
            </w:r>
            <w:proofErr w:type="spellStart"/>
            <w:r w:rsidRPr="00360332">
              <w:t>Стр</w:t>
            </w:r>
            <w:proofErr w:type="spellEnd"/>
            <w:r w:rsidRPr="00360332">
              <w:t xml:space="preserve"> 97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16-19</w:t>
            </w:r>
          </w:p>
          <w:p w:rsidR="00E00547" w:rsidRPr="00360332" w:rsidRDefault="00E00547" w:rsidP="007A71C6">
            <w:r w:rsidRPr="00360332">
              <w:t xml:space="preserve">    </w:t>
            </w:r>
            <w:proofErr w:type="spellStart"/>
            <w:r w:rsidRPr="00360332">
              <w:t>Голицынский</w:t>
            </w:r>
            <w:proofErr w:type="spellEnd"/>
            <w:r w:rsidRPr="00360332">
              <w:t xml:space="preserve"> стр. 283 </w:t>
            </w:r>
            <w:proofErr w:type="spellStart"/>
            <w:proofErr w:type="gramStart"/>
            <w:r w:rsidRPr="00360332">
              <w:t>упр</w:t>
            </w:r>
            <w:proofErr w:type="spellEnd"/>
            <w:proofErr w:type="gramEnd"/>
            <w:r w:rsidRPr="00360332">
              <w:t xml:space="preserve"> 360</w:t>
            </w:r>
          </w:p>
          <w:p w:rsidR="00E00547" w:rsidRPr="00360332" w:rsidRDefault="00E00547" w:rsidP="007A71C6"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285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360, </w:t>
            </w:r>
            <w:proofErr w:type="spellStart"/>
            <w:r w:rsidRPr="00360332">
              <w:t>стр</w:t>
            </w:r>
            <w:proofErr w:type="spellEnd"/>
            <w:r w:rsidRPr="00360332">
              <w:t xml:space="preserve"> 281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358</w:t>
            </w:r>
          </w:p>
        </w:tc>
        <w:tc>
          <w:tcPr>
            <w:tcW w:w="0" w:type="auto"/>
          </w:tcPr>
          <w:p w:rsidR="00E00547" w:rsidRPr="00360332" w:rsidRDefault="00E00547" w:rsidP="007A71C6">
            <w:r w:rsidRPr="00360332">
              <w:t xml:space="preserve">4     </w:t>
            </w:r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94-96  </w:t>
            </w:r>
            <w:proofErr w:type="spellStart"/>
            <w:r w:rsidRPr="00360332">
              <w:t>Стр</w:t>
            </w:r>
            <w:proofErr w:type="spellEnd"/>
            <w:r w:rsidRPr="00360332">
              <w:t xml:space="preserve"> 97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16-19</w:t>
            </w:r>
          </w:p>
          <w:p w:rsidR="00E00547" w:rsidRPr="00360332" w:rsidRDefault="00E00547" w:rsidP="007A71C6">
            <w:r w:rsidRPr="00360332">
              <w:t xml:space="preserve">    </w:t>
            </w:r>
            <w:proofErr w:type="spellStart"/>
            <w:r w:rsidRPr="00360332">
              <w:t>Голицынский</w:t>
            </w:r>
            <w:proofErr w:type="spellEnd"/>
            <w:r w:rsidRPr="00360332">
              <w:t xml:space="preserve"> стр. 283 </w:t>
            </w:r>
            <w:proofErr w:type="spellStart"/>
            <w:proofErr w:type="gramStart"/>
            <w:r w:rsidRPr="00360332">
              <w:t>упр</w:t>
            </w:r>
            <w:proofErr w:type="spellEnd"/>
            <w:proofErr w:type="gramEnd"/>
            <w:r w:rsidRPr="00360332">
              <w:t xml:space="preserve"> 360</w:t>
            </w:r>
          </w:p>
          <w:p w:rsidR="00E00547" w:rsidRPr="00360332" w:rsidRDefault="00E00547" w:rsidP="007A71C6"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285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360, </w:t>
            </w:r>
            <w:proofErr w:type="spellStart"/>
            <w:r w:rsidRPr="00360332">
              <w:t>стр</w:t>
            </w:r>
            <w:proofErr w:type="spellEnd"/>
            <w:r w:rsidRPr="00360332">
              <w:t xml:space="preserve"> 281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358, </w:t>
            </w:r>
            <w:proofErr w:type="spellStart"/>
            <w:r w:rsidRPr="00360332">
              <w:t>стр</w:t>
            </w:r>
            <w:proofErr w:type="spellEnd"/>
            <w:r w:rsidRPr="00360332">
              <w:t xml:space="preserve"> </w:t>
            </w:r>
            <w:r w:rsidRPr="00360332">
              <w:lastRenderedPageBreak/>
              <w:t xml:space="preserve">287 </w:t>
            </w:r>
            <w:proofErr w:type="spellStart"/>
            <w:r w:rsidRPr="00360332">
              <w:t>упр</w:t>
            </w:r>
            <w:proofErr w:type="spellEnd"/>
            <w:r w:rsidRPr="00360332">
              <w:t xml:space="preserve"> 364,365</w:t>
            </w:r>
          </w:p>
        </w:tc>
      </w:tr>
      <w:tr w:rsidR="00E00547" w:rsidRPr="00360332" w:rsidTr="00E00547">
        <w:tc>
          <w:tcPr>
            <w:tcW w:w="3268" w:type="dxa"/>
          </w:tcPr>
          <w:p w:rsidR="00E00547" w:rsidRPr="00360332" w:rsidRDefault="00E00547" w:rsidP="007A71C6">
            <w:proofErr w:type="spellStart"/>
            <w:proofErr w:type="gramStart"/>
            <w:r>
              <w:lastRenderedPageBreak/>
              <w:t>Др</w:t>
            </w:r>
            <w:proofErr w:type="spellEnd"/>
            <w:proofErr w:type="gramEnd"/>
            <w:r>
              <w:t xml:space="preserve"> 4</w:t>
            </w:r>
            <w:r w:rsidRPr="00360332">
              <w:t xml:space="preserve">  стр. 80-81, 82 упр. 3,4</w:t>
            </w:r>
          </w:p>
          <w:p w:rsidR="00E00547" w:rsidRPr="00360332" w:rsidRDefault="00E00547" w:rsidP="007A71C6">
            <w:r w:rsidRPr="00360332">
              <w:t xml:space="preserve">           </w:t>
            </w:r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111-112</w:t>
            </w:r>
          </w:p>
        </w:tc>
        <w:tc>
          <w:tcPr>
            <w:tcW w:w="0" w:type="auto"/>
          </w:tcPr>
          <w:p w:rsidR="00E00547" w:rsidRPr="00360332" w:rsidRDefault="00E00547" w:rsidP="007A71C6">
            <w:r w:rsidRPr="00360332">
              <w:t>стр. 80-81, 82 упр. 3,4</w:t>
            </w:r>
          </w:p>
          <w:p w:rsidR="00E00547" w:rsidRPr="00360332" w:rsidRDefault="00E00547" w:rsidP="007A71C6">
            <w:r w:rsidRPr="00360332">
              <w:t>стр. 98-99, 100-103</w:t>
            </w:r>
          </w:p>
          <w:p w:rsidR="00E00547" w:rsidRPr="00360332" w:rsidRDefault="00E00547" w:rsidP="007A71C6"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111-112</w:t>
            </w:r>
          </w:p>
        </w:tc>
        <w:tc>
          <w:tcPr>
            <w:tcW w:w="0" w:type="auto"/>
          </w:tcPr>
          <w:p w:rsidR="00E00547" w:rsidRPr="00360332" w:rsidRDefault="00E00547" w:rsidP="007A71C6">
            <w:r w:rsidRPr="00360332">
              <w:t>стр. 80-81, 82 упр. 3,4</w:t>
            </w:r>
          </w:p>
          <w:p w:rsidR="00E00547" w:rsidRPr="00360332" w:rsidRDefault="00E00547" w:rsidP="007A71C6"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111-112 стр. 98-99, 100-103</w:t>
            </w:r>
          </w:p>
          <w:p w:rsidR="00E00547" w:rsidRPr="00360332" w:rsidRDefault="00E00547" w:rsidP="007A71C6">
            <w:proofErr w:type="spellStart"/>
            <w:proofErr w:type="gramStart"/>
            <w:r w:rsidRPr="00360332">
              <w:t>Стр</w:t>
            </w:r>
            <w:proofErr w:type="spellEnd"/>
            <w:proofErr w:type="gramEnd"/>
            <w:r w:rsidRPr="00360332">
              <w:t xml:space="preserve"> 124-125</w:t>
            </w:r>
          </w:p>
        </w:tc>
      </w:tr>
    </w:tbl>
    <w:p w:rsidR="00E00547" w:rsidRPr="00452F33" w:rsidRDefault="00E00547" w:rsidP="00E00547">
      <w:pPr>
        <w:spacing w:before="100" w:beforeAutospacing="1" w:after="100" w:afterAutospacing="1" w:line="240" w:lineRule="auto"/>
        <w:ind w:left="-425" w:hanging="1"/>
        <w:rPr>
          <w:rFonts w:eastAsia="Times New Roman"/>
          <w:lang w:eastAsia="ru-RU"/>
        </w:rPr>
      </w:pP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65479E" w:rsidRDefault="0065479E" w:rsidP="0065479E">
      <w:pPr>
        <w:pStyle w:val="a3"/>
        <w:rPr>
          <w:b/>
          <w:i/>
        </w:rPr>
      </w:pPr>
      <w:r>
        <w:rPr>
          <w:b/>
          <w:i/>
        </w:rPr>
        <w:lastRenderedPageBreak/>
        <w:t>Источники информации:</w:t>
      </w:r>
    </w:p>
    <w:p w:rsidR="0065479E" w:rsidRDefault="0065479E" w:rsidP="0065479E">
      <w:pPr>
        <w:pStyle w:val="a3"/>
      </w:pPr>
      <w:r>
        <w:t xml:space="preserve">1.Монахов В. Н. , Никулина Е.В «Изучаем технологию В.Н. </w:t>
      </w:r>
      <w:proofErr w:type="spellStart"/>
      <w:r>
        <w:t>монахова</w:t>
      </w:r>
      <w:proofErr w:type="spellEnd"/>
      <w:r>
        <w:t xml:space="preserve"> за 7 дней», Новокузнецк, 1997</w:t>
      </w:r>
    </w:p>
    <w:p w:rsidR="0065479E" w:rsidRDefault="0065479E" w:rsidP="0065479E">
      <w:pPr>
        <w:pStyle w:val="a3"/>
      </w:pPr>
      <w:r>
        <w:t>2. Монахов В.Н., Бахусова Е. В., Власов Д. Н. «</w:t>
      </w:r>
      <w:proofErr w:type="spellStart"/>
      <w:r>
        <w:t>Педегогические</w:t>
      </w:r>
      <w:proofErr w:type="spellEnd"/>
      <w:r>
        <w:t xml:space="preserve"> технологии как дидактический инструментарий модернизации образования», Тольятти </w:t>
      </w:r>
      <w:proofErr w:type="spellStart"/>
      <w:r>
        <w:t>ВУиТ</w:t>
      </w:r>
      <w:proofErr w:type="spellEnd"/>
      <w:r>
        <w:t xml:space="preserve"> , 2004</w:t>
      </w:r>
    </w:p>
    <w:p w:rsidR="0065479E" w:rsidRDefault="0065479E" w:rsidP="0065479E">
      <w:pPr>
        <w:pStyle w:val="a3"/>
      </w:pPr>
      <w:r>
        <w:t xml:space="preserve">3. «Педагогические технологии В.Н. </w:t>
      </w:r>
      <w:proofErr w:type="spellStart"/>
      <w:r>
        <w:t>Монахова</w:t>
      </w:r>
      <w:proofErr w:type="spellEnd"/>
      <w:r>
        <w:t xml:space="preserve"> в образовательном пространстве г</w:t>
      </w:r>
      <w:proofErr w:type="gramStart"/>
      <w:r>
        <w:t>.о</w:t>
      </w:r>
      <w:proofErr w:type="gramEnd"/>
      <w:r>
        <w:t xml:space="preserve"> Тольятти» монографический сборник трудов научно- практической конференции , Тольятти, </w:t>
      </w:r>
      <w:proofErr w:type="spellStart"/>
      <w:r>
        <w:t>ВУиТ</w:t>
      </w:r>
      <w:proofErr w:type="spellEnd"/>
      <w:r>
        <w:t xml:space="preserve"> ,2006</w:t>
      </w:r>
    </w:p>
    <w:p w:rsidR="00E00547" w:rsidRPr="00452F33" w:rsidRDefault="00E00547" w:rsidP="00E0054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E00547" w:rsidRDefault="00E00547" w:rsidP="00E00547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E00547" w:rsidRPr="00E00547" w:rsidRDefault="00E00547" w:rsidP="00E00547">
      <w:pPr>
        <w:pStyle w:val="a3"/>
        <w:ind w:left="720"/>
      </w:pPr>
    </w:p>
    <w:p w:rsidR="00B76734" w:rsidRDefault="00B76734" w:rsidP="00B76734"/>
    <w:p w:rsidR="00B76734" w:rsidRDefault="00B76734" w:rsidP="00B76734"/>
    <w:p w:rsidR="00B76734" w:rsidRDefault="00B76734" w:rsidP="00B76734"/>
    <w:p w:rsidR="00B76734" w:rsidRDefault="00B76734" w:rsidP="00B76734">
      <w:r>
        <w:t>.</w:t>
      </w:r>
    </w:p>
    <w:p w:rsidR="00A14874" w:rsidRPr="00C61D81" w:rsidRDefault="00A14874" w:rsidP="00B76734">
      <w:r>
        <w:br/>
      </w:r>
    </w:p>
    <w:p w:rsidR="0008628E" w:rsidRDefault="0008628E"/>
    <w:sectPr w:rsidR="0008628E" w:rsidSect="00E0054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405C"/>
    <w:multiLevelType w:val="hybridMultilevel"/>
    <w:tmpl w:val="AC90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25EA6"/>
    <w:multiLevelType w:val="hybridMultilevel"/>
    <w:tmpl w:val="AE1E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CF7"/>
    <w:multiLevelType w:val="hybridMultilevel"/>
    <w:tmpl w:val="FB14D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A3949"/>
    <w:multiLevelType w:val="hybridMultilevel"/>
    <w:tmpl w:val="60565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14874"/>
    <w:rsid w:val="0008628E"/>
    <w:rsid w:val="00200D53"/>
    <w:rsid w:val="002671CC"/>
    <w:rsid w:val="0065479E"/>
    <w:rsid w:val="006D1157"/>
    <w:rsid w:val="00806522"/>
    <w:rsid w:val="008136B4"/>
    <w:rsid w:val="008B6043"/>
    <w:rsid w:val="00A14874"/>
    <w:rsid w:val="00B76734"/>
    <w:rsid w:val="00C449E5"/>
    <w:rsid w:val="00DD34E3"/>
    <w:rsid w:val="00E0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74"/>
    <w:rPr>
      <w:rFonts w:eastAsia="Calibri"/>
      <w:b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874"/>
    <w:pPr>
      <w:spacing w:after="0" w:line="240" w:lineRule="auto"/>
    </w:pPr>
    <w:rPr>
      <w:rFonts w:eastAsia="Calibri"/>
      <w:bCs w:val="0"/>
      <w:sz w:val="28"/>
      <w:szCs w:val="28"/>
    </w:rPr>
  </w:style>
  <w:style w:type="character" w:customStyle="1" w:styleId="c0">
    <w:name w:val="c0"/>
    <w:basedOn w:val="a0"/>
    <w:rsid w:val="00A14874"/>
  </w:style>
  <w:style w:type="paragraph" w:styleId="a4">
    <w:name w:val="footer"/>
    <w:basedOn w:val="a"/>
    <w:link w:val="a5"/>
    <w:rsid w:val="00A148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A14874"/>
    <w:rPr>
      <w:rFonts w:eastAsia="Times New Roman"/>
      <w:bCs w:val="0"/>
      <w:lang w:eastAsia="ru-RU"/>
    </w:rPr>
  </w:style>
  <w:style w:type="paragraph" w:customStyle="1" w:styleId="a6">
    <w:name w:val="???????"/>
    <w:rsid w:val="00B7673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bCs w:val="0"/>
      <w:color w:val="000000"/>
      <w:sz w:val="36"/>
      <w:szCs w:val="36"/>
    </w:rPr>
  </w:style>
  <w:style w:type="paragraph" w:customStyle="1" w:styleId="1LTTitel">
    <w:name w:val="?????????1~LT~Titel"/>
    <w:uiPriority w:val="99"/>
    <w:rsid w:val="00B7673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Mangal" w:eastAsia="SimSun" w:hAnsi="Mangal" w:cs="Mangal"/>
      <w:bCs w:val="0"/>
      <w:color w:val="000000"/>
      <w:kern w:val="1"/>
      <w:sz w:val="88"/>
      <w:szCs w:val="88"/>
    </w:rPr>
  </w:style>
  <w:style w:type="paragraph" w:customStyle="1" w:styleId="2LTGliederung1">
    <w:name w:val="?????????2~LT~Gliederung 1"/>
    <w:uiPriority w:val="99"/>
    <w:rsid w:val="00B76734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SimSun" w:hAnsi="Mangal" w:cs="Mangal"/>
      <w:bCs w:val="0"/>
      <w:color w:val="000000"/>
      <w:kern w:val="1"/>
      <w:sz w:val="64"/>
      <w:szCs w:val="64"/>
    </w:rPr>
  </w:style>
  <w:style w:type="table" w:styleId="a7">
    <w:name w:val="Table Grid"/>
    <w:basedOn w:val="a1"/>
    <w:rsid w:val="00E00547"/>
    <w:pPr>
      <w:spacing w:after="0" w:line="240" w:lineRule="auto"/>
    </w:pPr>
    <w:rPr>
      <w:rFonts w:eastAsia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Ольга</cp:lastModifiedBy>
  <cp:revision>4</cp:revision>
  <dcterms:created xsi:type="dcterms:W3CDTF">2012-11-16T12:32:00Z</dcterms:created>
  <dcterms:modified xsi:type="dcterms:W3CDTF">2012-11-18T08:29:00Z</dcterms:modified>
</cp:coreProperties>
</file>