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63" w:rsidRPr="000C6C9B" w:rsidRDefault="001A7E63" w:rsidP="000C6C9B">
      <w:pPr>
        <w:shd w:val="clear" w:color="auto" w:fill="FFFFFF"/>
        <w:spacing w:after="0" w:line="240" w:lineRule="auto"/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Муниципальное образование </w:t>
      </w:r>
      <w:proofErr w:type="spellStart"/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>Новокубанский</w:t>
      </w:r>
      <w:proofErr w:type="spellEnd"/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</w:p>
    <w:p w:rsidR="001A7E63" w:rsidRPr="000C6C9B" w:rsidRDefault="001A7E63" w:rsidP="000C6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6C9B">
        <w:rPr>
          <w:rFonts w:ascii="Times New Roman" w:hAnsi="Times New Roman" w:cs="Times New Roman"/>
          <w:color w:val="000000"/>
        </w:rPr>
        <w:t>(территориальный, административный округ (город, район, поселок</w:t>
      </w:r>
      <w:r w:rsidRPr="000C6C9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1A7E63" w:rsidRPr="000C6C9B" w:rsidRDefault="001A7E63" w:rsidP="000C6C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муниципальное общеобразовательное автономное учреждение средняя                         общеобразовательная школа № 5 станицы </w:t>
      </w:r>
      <w:proofErr w:type="spellStart"/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Прочноокопской</w:t>
      </w:r>
      <w:proofErr w:type="spellEnd"/>
    </w:p>
    <w:p w:rsidR="001A7E63" w:rsidRPr="000C6C9B" w:rsidRDefault="001A7E63" w:rsidP="000C6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>Новокубанский</w:t>
      </w:r>
      <w:proofErr w:type="spellEnd"/>
      <w:r w:rsidRPr="000C6C9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</w:p>
    <w:p w:rsidR="001A7E63" w:rsidRPr="000C6C9B" w:rsidRDefault="001A7E63" w:rsidP="000C6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C6C9B">
        <w:rPr>
          <w:rFonts w:ascii="Times New Roman" w:hAnsi="Times New Roman" w:cs="Times New Roman"/>
          <w:color w:val="000000"/>
        </w:rPr>
        <w:t>(полное наименование образовательного учреждения)</w:t>
      </w:r>
    </w:p>
    <w:p w:rsidR="001A7E63" w:rsidRPr="000C6C9B" w:rsidRDefault="001A7E63" w:rsidP="000C6C9B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0C6C9B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1A7E63" w:rsidRPr="000C6C9B" w:rsidRDefault="001A7E63" w:rsidP="000C6C9B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0C6C9B">
        <w:rPr>
          <w:rFonts w:ascii="Times New Roman" w:hAnsi="Times New Roman" w:cs="Times New Roman"/>
          <w:color w:val="000000"/>
          <w:sz w:val="24"/>
          <w:szCs w:val="24"/>
        </w:rPr>
        <w:t>решение педсовета протокол № 1</w:t>
      </w:r>
    </w:p>
    <w:p w:rsidR="001A7E63" w:rsidRPr="000C6C9B" w:rsidRDefault="001A7E63" w:rsidP="000C6C9B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0C6C9B">
        <w:rPr>
          <w:rFonts w:ascii="Times New Roman" w:hAnsi="Times New Roman" w:cs="Times New Roman"/>
          <w:color w:val="000000"/>
          <w:sz w:val="24"/>
          <w:szCs w:val="24"/>
        </w:rPr>
        <w:t>от 30.08.201</w:t>
      </w:r>
      <w:r w:rsidR="00253B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C6C9B">
        <w:rPr>
          <w:rFonts w:ascii="Times New Roman" w:hAnsi="Times New Roman" w:cs="Times New Roman"/>
          <w:color w:val="000000"/>
          <w:sz w:val="24"/>
          <w:szCs w:val="24"/>
        </w:rPr>
        <w:t xml:space="preserve">   года</w:t>
      </w:r>
    </w:p>
    <w:p w:rsidR="001A7E63" w:rsidRPr="000C6C9B" w:rsidRDefault="001A7E63" w:rsidP="000C6C9B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0C6C9B">
        <w:rPr>
          <w:rFonts w:ascii="Times New Roman" w:hAnsi="Times New Roman" w:cs="Times New Roman"/>
          <w:color w:val="000000"/>
          <w:sz w:val="24"/>
          <w:szCs w:val="24"/>
        </w:rPr>
        <w:t>Председатель педсовета</w:t>
      </w:r>
    </w:p>
    <w:p w:rsidR="001A7E63" w:rsidRPr="000C6C9B" w:rsidRDefault="001A7E63" w:rsidP="000C6C9B">
      <w:pPr>
        <w:shd w:val="clear" w:color="auto" w:fill="FFFFFF"/>
        <w:spacing w:after="0" w:line="240" w:lineRule="auto"/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C6C9B">
        <w:rPr>
          <w:rFonts w:ascii="Times New Roman" w:hAnsi="Times New Roman" w:cs="Times New Roman"/>
          <w:color w:val="000000"/>
          <w:sz w:val="24"/>
          <w:szCs w:val="24"/>
        </w:rPr>
        <w:t xml:space="preserve">           ______        </w:t>
      </w:r>
      <w:r w:rsidRPr="000C6C9B">
        <w:rPr>
          <w:rFonts w:ascii="Times New Roman" w:hAnsi="Times New Roman" w:cs="Times New Roman"/>
          <w:color w:val="000000"/>
          <w:sz w:val="24"/>
          <w:szCs w:val="24"/>
          <w:u w:val="single"/>
        </w:rPr>
        <w:t>И.Н. Мальцева</w:t>
      </w:r>
    </w:p>
    <w:p w:rsidR="001A7E63" w:rsidRPr="000C6C9B" w:rsidRDefault="001A7E63" w:rsidP="00295D80">
      <w:pPr>
        <w:shd w:val="clear" w:color="auto" w:fill="FFFFFF"/>
        <w:spacing w:after="0" w:line="240" w:lineRule="auto"/>
        <w:ind w:left="5954"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0C6C9B">
        <w:rPr>
          <w:rFonts w:ascii="Times New Roman" w:hAnsi="Times New Roman" w:cs="Times New Roman"/>
          <w:sz w:val="16"/>
          <w:szCs w:val="16"/>
        </w:rPr>
        <w:t>подпись руководителя ОУ            Ф.И.О.</w:t>
      </w:r>
    </w:p>
    <w:p w:rsidR="001A7E63" w:rsidRPr="000C6C9B" w:rsidRDefault="001A7E63" w:rsidP="000C6C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E63" w:rsidRPr="000C6C9B" w:rsidRDefault="001A7E63" w:rsidP="000C6C9B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  <w:r w:rsidRPr="000C6C9B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Рабочая программа внеурочной деятельности</w:t>
      </w:r>
    </w:p>
    <w:p w:rsidR="001A7E63" w:rsidRPr="000C6C9B" w:rsidRDefault="001A7E63" w:rsidP="000C6C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C6C9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         по  конкретным видам внеурочной деятельности </w:t>
      </w:r>
      <w:r w:rsidRPr="000C6C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</w:t>
      </w:r>
    </w:p>
    <w:p w:rsidR="001A7E63" w:rsidRPr="000C6C9B" w:rsidRDefault="001A7E63" w:rsidP="000C6C9B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</w:p>
    <w:p w:rsidR="001A7E63" w:rsidRPr="000C6C9B" w:rsidRDefault="001A7E63" w:rsidP="000C6C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C6C9B">
        <w:rPr>
          <w:rFonts w:ascii="Times New Roman" w:hAnsi="Times New Roman" w:cs="Times New Roman"/>
          <w:sz w:val="36"/>
          <w:szCs w:val="36"/>
          <w:u w:val="single"/>
        </w:rPr>
        <w:t>Кружок</w:t>
      </w:r>
    </w:p>
    <w:p w:rsidR="001A7E63" w:rsidRPr="000C6C9B" w:rsidRDefault="001A7E63" w:rsidP="000C6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C9B">
        <w:rPr>
          <w:rFonts w:ascii="Times New Roman" w:hAnsi="Times New Roman" w:cs="Times New Roman"/>
          <w:sz w:val="28"/>
          <w:szCs w:val="28"/>
          <w:u w:val="single"/>
        </w:rPr>
        <w:t>«Оформление текстов на компьютере»</w:t>
      </w:r>
    </w:p>
    <w:p w:rsidR="001A7E63" w:rsidRPr="000C6C9B" w:rsidRDefault="00253BB8" w:rsidP="000C6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A7E63" w:rsidRPr="000C6C9B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1A7E63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1A7E63" w:rsidRPr="000C6C9B" w:rsidRDefault="001A7E63" w:rsidP="000C6C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C9B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253B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C6C9B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1A7E63" w:rsidRPr="000C6C9B" w:rsidRDefault="001A7E63" w:rsidP="000C6C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63" w:rsidRPr="000C6C9B" w:rsidRDefault="001A7E63" w:rsidP="000C6C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6C9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бреля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Федор Васильевич</w:t>
      </w:r>
    </w:p>
    <w:p w:rsidR="001A7E63" w:rsidRDefault="001A7E63" w:rsidP="00717B7A">
      <w:pPr>
        <w:pStyle w:val="a5"/>
        <w:ind w:firstLine="720"/>
        <w:jc w:val="center"/>
        <w:rPr>
          <w:b/>
          <w:bCs/>
          <w:i/>
          <w:iCs/>
        </w:rPr>
      </w:pPr>
    </w:p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Pr="00B63CFC" w:rsidRDefault="001A7E63" w:rsidP="00B63CFC"/>
    <w:p w:rsidR="001A7E63" w:rsidRDefault="001A7E63" w:rsidP="00717B7A">
      <w:pPr>
        <w:pStyle w:val="a5"/>
        <w:ind w:firstLine="720"/>
        <w:jc w:val="center"/>
      </w:pPr>
    </w:p>
    <w:p w:rsidR="001A7E63" w:rsidRDefault="001A7E63" w:rsidP="00717B7A">
      <w:pPr>
        <w:pStyle w:val="a5"/>
        <w:ind w:firstLine="720"/>
        <w:jc w:val="center"/>
      </w:pPr>
    </w:p>
    <w:p w:rsidR="001A7E63" w:rsidRPr="00717B7A" w:rsidRDefault="001A7E63" w:rsidP="00717B7A">
      <w:pPr>
        <w:pStyle w:val="a5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63CFC">
        <w:br w:type="page"/>
      </w:r>
      <w:r w:rsidRPr="00717B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Пояснительная записка</w:t>
      </w:r>
    </w:p>
    <w:p w:rsidR="001A7E63" w:rsidRPr="00510CCD" w:rsidRDefault="001A7E63" w:rsidP="00254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E63" w:rsidRDefault="001A7E63" w:rsidP="009217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на основе 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программы внеурочной деятельности для начального и основного общего образования </w:t>
      </w:r>
      <w:proofErr w:type="spellStart"/>
      <w:r w:rsidRPr="009217EC">
        <w:rPr>
          <w:rFonts w:ascii="Times New Roman" w:hAnsi="Times New Roman" w:cs="Times New Roman"/>
          <w:color w:val="000000"/>
          <w:sz w:val="28"/>
          <w:szCs w:val="28"/>
        </w:rPr>
        <w:t>Ю.А.Агафоновой</w:t>
      </w:r>
      <w:proofErr w:type="spellEnd"/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, Л. А. Антиповой, Т. А. </w:t>
      </w:r>
      <w:proofErr w:type="gramStart"/>
      <w:r w:rsidRPr="009217EC">
        <w:rPr>
          <w:rFonts w:ascii="Times New Roman" w:hAnsi="Times New Roman" w:cs="Times New Roman"/>
          <w:color w:val="000000"/>
          <w:sz w:val="28"/>
          <w:szCs w:val="28"/>
        </w:rPr>
        <w:t>Бац</w:t>
      </w:r>
      <w:proofErr w:type="gramEnd"/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, Т. А. Гуровой, А. А. </w:t>
      </w:r>
      <w:proofErr w:type="spellStart"/>
      <w:r w:rsidRPr="009217EC">
        <w:rPr>
          <w:rFonts w:ascii="Times New Roman" w:hAnsi="Times New Roman" w:cs="Times New Roman"/>
          <w:color w:val="000000"/>
          <w:sz w:val="28"/>
          <w:szCs w:val="28"/>
        </w:rPr>
        <w:t>Журина</w:t>
      </w:r>
      <w:proofErr w:type="spellEnd"/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, С.П. Куприна, М. А. Мартыновой, Л. Н. Михеевой, под руководством доктора педагогических наук, профессора </w:t>
      </w:r>
      <w:proofErr w:type="spellStart"/>
      <w:r w:rsidRPr="009217EC">
        <w:rPr>
          <w:rFonts w:ascii="Times New Roman" w:hAnsi="Times New Roman" w:cs="Times New Roman"/>
          <w:color w:val="000000"/>
          <w:sz w:val="28"/>
          <w:szCs w:val="28"/>
        </w:rPr>
        <w:t>В.А.Горског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10C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E63" w:rsidRPr="007F7524" w:rsidRDefault="001A7E63" w:rsidP="007F7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752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Цели</w:t>
      </w:r>
      <w:r w:rsidRPr="007F7524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направления представляют собой конкретизацию глобальных целей общего образования:</w:t>
      </w:r>
    </w:p>
    <w:p w:rsidR="001A7E63" w:rsidRPr="007F7524" w:rsidRDefault="001A7E63" w:rsidP="007F7524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7524">
        <w:rPr>
          <w:rFonts w:ascii="Times New Roman" w:hAnsi="Times New Roman" w:cs="Times New Roman"/>
          <w:sz w:val="28"/>
          <w:szCs w:val="28"/>
          <w:lang w:eastAsia="en-US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1A7E63" w:rsidRPr="007F7524" w:rsidRDefault="001A7E63" w:rsidP="007F7524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7524">
        <w:rPr>
          <w:rFonts w:ascii="Times New Roman" w:hAnsi="Times New Roman" w:cs="Times New Roman"/>
          <w:sz w:val="28"/>
          <w:szCs w:val="28"/>
          <w:lang w:eastAsia="en-US"/>
        </w:rPr>
        <w:t>приобретение опыта разнообразной деятельности, опыта познания и самопознания;</w:t>
      </w:r>
    </w:p>
    <w:p w:rsidR="001A7E63" w:rsidRPr="007F7524" w:rsidRDefault="001A7E63" w:rsidP="007F7524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7524">
        <w:rPr>
          <w:rFonts w:ascii="Times New Roman" w:hAnsi="Times New Roman" w:cs="Times New Roman"/>
          <w:sz w:val="28"/>
          <w:szCs w:val="28"/>
          <w:lang w:eastAsia="en-US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1A7E63" w:rsidRPr="00E3203A" w:rsidRDefault="001A7E63" w:rsidP="00E32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03A">
        <w:rPr>
          <w:rFonts w:ascii="Times New Roman" w:hAnsi="Times New Roman" w:cs="Times New Roman"/>
          <w:color w:val="000000"/>
          <w:sz w:val="28"/>
          <w:szCs w:val="28"/>
        </w:rPr>
        <w:t xml:space="preserve">Общие </w:t>
      </w:r>
      <w:r w:rsidRPr="007F75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E3203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внеурочной деятельности:</w:t>
      </w:r>
    </w:p>
    <w:p w:rsidR="001A7E63" w:rsidRPr="00E3203A" w:rsidRDefault="001A7E63" w:rsidP="00E3203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03A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релаксация учащихся,  </w:t>
      </w:r>
    </w:p>
    <w:p w:rsidR="001A7E63" w:rsidRPr="00E3203A" w:rsidRDefault="001A7E63" w:rsidP="00E3203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03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дополнительного образования детей по широкому спектру направлений, </w:t>
      </w:r>
    </w:p>
    <w:p w:rsidR="001A7E63" w:rsidRPr="00E3203A" w:rsidRDefault="001A7E63" w:rsidP="00E3203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03A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школьном самоуправлении и общественной деятельности, </w:t>
      </w:r>
    </w:p>
    <w:p w:rsidR="001A7E63" w:rsidRPr="00E3203A" w:rsidRDefault="001A7E63" w:rsidP="00E3203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03A">
        <w:rPr>
          <w:rFonts w:ascii="Times New Roman" w:hAnsi="Times New Roman" w:cs="Times New Roman"/>
          <w:color w:val="000000"/>
          <w:sz w:val="28"/>
          <w:szCs w:val="28"/>
        </w:rPr>
        <w:t>организация клубной деятельности как формы свободной коммуникации.</w:t>
      </w:r>
    </w:p>
    <w:p w:rsidR="001A7E63" w:rsidRPr="009217EC" w:rsidRDefault="001A7E63" w:rsidP="00E320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ш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>ирок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повседневной жизни современного школьника компьютерной техники, массов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 в учебно-воспитательном процессе проектной деятельности все большее количество письменных работ учащиеся выполняют с использованием компьютера. Формированию культуры оформления текстов на компьютере способствует включение в программу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>модуля «Оформление текстов на компьютере».</w:t>
      </w:r>
    </w:p>
    <w:p w:rsidR="001A7E63" w:rsidRDefault="001A7E63" w:rsidP="00CD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CE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формировании умения писать тексты разной степени сложности  и использовать возможности текстовых редакторов семейства </w:t>
      </w:r>
      <w:proofErr w:type="spellStart"/>
      <w:r w:rsidRPr="009217EC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MicrosoftWord</w:t>
      </w:r>
      <w:proofErr w:type="spellEnd"/>
      <w:r w:rsidRPr="009217EC">
        <w:rPr>
          <w:rFonts w:ascii="Times New Roman" w:hAnsi="Times New Roman" w:cs="Times New Roman"/>
          <w:color w:val="000000"/>
          <w:sz w:val="28"/>
          <w:szCs w:val="28"/>
        </w:rPr>
        <w:t xml:space="preserve"> для правильного оформления документов разного назначения.</w:t>
      </w:r>
    </w:p>
    <w:p w:rsidR="001A7E63" w:rsidRDefault="001A7E63" w:rsidP="00CD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данного курса внеурочной деятельности направлена на обеспечение полноты и целостности образования, рассчитана на </w:t>
      </w:r>
      <w:r w:rsidR="00253BB8">
        <w:rPr>
          <w:rFonts w:ascii="Times New Roman" w:hAnsi="Times New Roman" w:cs="Times New Roman"/>
          <w:color w:val="000000"/>
          <w:sz w:val="28"/>
          <w:szCs w:val="28"/>
        </w:rPr>
        <w:t>3 года обучения:</w:t>
      </w:r>
    </w:p>
    <w:p w:rsidR="00253BB8" w:rsidRDefault="00253BB8" w:rsidP="00CD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класс – 17 часов (1 час в неделю);</w:t>
      </w:r>
    </w:p>
    <w:p w:rsidR="00253BB8" w:rsidRDefault="00253BB8" w:rsidP="00CD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класс – 17 часов (1 час в неделю);</w:t>
      </w:r>
    </w:p>
    <w:p w:rsidR="001A7E63" w:rsidRDefault="00253BB8" w:rsidP="00CD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класс – 17 часов (1 час в неделю).</w:t>
      </w:r>
    </w:p>
    <w:p w:rsidR="001A7E63" w:rsidRPr="00510CCD" w:rsidRDefault="001A7E63" w:rsidP="009217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63" w:rsidRPr="00BC3F24" w:rsidRDefault="001A7E63" w:rsidP="00253BB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17B7A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253BB8">
        <w:rPr>
          <w:rFonts w:ascii="Times New Roman" w:hAnsi="Times New Roman" w:cs="Times New Roman"/>
          <w:i/>
          <w:iCs/>
          <w:sz w:val="28"/>
          <w:szCs w:val="28"/>
        </w:rPr>
        <w:lastRenderedPageBreak/>
        <w:t>Т</w:t>
      </w:r>
      <w:r w:rsidRPr="00BC3F24">
        <w:rPr>
          <w:rFonts w:ascii="Times New Roman" w:hAnsi="Times New Roman" w:cs="Times New Roman"/>
          <w:i/>
          <w:iCs/>
          <w:sz w:val="28"/>
          <w:szCs w:val="28"/>
        </w:rPr>
        <w:t>ематический план</w:t>
      </w: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95"/>
        <w:gridCol w:w="900"/>
        <w:gridCol w:w="1417"/>
        <w:gridCol w:w="1643"/>
        <w:gridCol w:w="3434"/>
      </w:tblGrid>
      <w:tr w:rsidR="001A7E63" w:rsidRPr="00BC3F24">
        <w:trPr>
          <w:cantSplit/>
          <w:trHeight w:val="461"/>
          <w:jc w:val="center"/>
        </w:trPr>
        <w:tc>
          <w:tcPr>
            <w:tcW w:w="565" w:type="dxa"/>
            <w:vMerge w:val="restart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5" w:type="dxa"/>
            <w:vMerge w:val="restart"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разделов,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блоков, тем</w:t>
            </w:r>
          </w:p>
        </w:tc>
        <w:tc>
          <w:tcPr>
            <w:tcW w:w="900" w:type="dxa"/>
            <w:vMerge w:val="restart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3060" w:type="dxa"/>
            <w:gridSpan w:val="2"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434" w:type="dxa"/>
            <w:vMerge w:val="restart"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7E63" w:rsidRPr="00BC3F24">
        <w:trPr>
          <w:cantSplit/>
          <w:trHeight w:val="461"/>
          <w:jc w:val="center"/>
        </w:trPr>
        <w:tc>
          <w:tcPr>
            <w:tcW w:w="565" w:type="dxa"/>
            <w:vMerge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Внеуади</w:t>
            </w:r>
            <w:proofErr w:type="spellEnd"/>
          </w:p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3434" w:type="dxa"/>
            <w:vMerge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63" w:rsidRPr="00BC3F24">
        <w:trPr>
          <w:cantSplit/>
          <w:trHeight w:val="249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 год обучения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63" w:rsidRPr="00BC3F24">
        <w:trPr>
          <w:cantSplit/>
          <w:trHeight w:val="334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Клавиатура компьютера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A7E63" w:rsidRPr="00C249DC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букв клавиатуры. Письмо коротких предложений. Письмо цифр, чисел и знаков препинания с использованием четвертого ряда клавиатуры. </w:t>
            </w:r>
          </w:p>
        </w:tc>
      </w:tr>
      <w:tr w:rsidR="001A7E63" w:rsidRPr="00BC3F24">
        <w:trPr>
          <w:cantSplit/>
          <w:trHeight w:val="238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Письмо текстов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A7E63" w:rsidRPr="00C249DC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выделения слова, строки, предложения, абзаца, произвольного фрагмента текста, нескольких абзацев, всего текста. Форматирование абзаца. Исправление опечаток. Изменение выравнивания строк. Форматирование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шрифта</w:t>
            </w:r>
            <w:proofErr w:type="gram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аполнение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таблиц. Форматирование таблиц. </w:t>
            </w:r>
          </w:p>
        </w:tc>
      </w:tr>
      <w:tr w:rsidR="001A7E63" w:rsidRPr="00BC3F24">
        <w:trPr>
          <w:cantSplit/>
          <w:trHeight w:val="285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A7E63" w:rsidRPr="00E34DA0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Перемещение фрагментов текста. Создание рисунков с помощью панели инструментов «Рисование». Создание подписей к графическим объектам. Построение и редактирование диаграмм и графиков. Размещение номеров страниц в верхнем и нижнем колонтитулах.</w:t>
            </w:r>
          </w:p>
        </w:tc>
      </w:tr>
      <w:tr w:rsidR="001A7E63" w:rsidRPr="00BC3F24">
        <w:trPr>
          <w:cantSplit/>
          <w:trHeight w:val="3966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текстового редактора и автоматизация письма текстов 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Изменение места хранения документов по умолчанию. Настройка панелей инструментов. Автоматическая проверка грамматики и правописания. Использование правой клавиши мыши для исправления ошибок. Автоматическая замена. Приемы использования функции «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Автозамена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» для увеличения скорости письма.</w:t>
            </w:r>
          </w:p>
        </w:tc>
      </w:tr>
      <w:tr w:rsidR="001A7E63" w:rsidRPr="00BC3F24">
        <w:trPr>
          <w:cantSplit/>
          <w:trHeight w:val="2145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использование текстового редактора с некоторыми программами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MicrosoftOffice</w:t>
            </w:r>
            <w:proofErr w:type="spellEnd"/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Автоматический перевод фрагментов документа на иностранный язык и с иностранного языка на русский. Редактирование перевода.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Сканирование и распознавание текста. Редактирование распознанного текста в текстовом редакторе.</w:t>
            </w:r>
          </w:p>
        </w:tc>
      </w:tr>
      <w:tr w:rsidR="001A7E63" w:rsidRPr="00BC3F24">
        <w:trPr>
          <w:cantSplit/>
          <w:trHeight w:val="348"/>
          <w:jc w:val="center"/>
        </w:trPr>
        <w:tc>
          <w:tcPr>
            <w:tcW w:w="3560" w:type="dxa"/>
            <w:gridSpan w:val="2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63" w:rsidRPr="00BC3F24">
        <w:trPr>
          <w:cantSplit/>
          <w:trHeight w:val="249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 год обучения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63" w:rsidRPr="00BC3F24">
        <w:trPr>
          <w:cantSplit/>
          <w:trHeight w:val="334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Клавиатура компьютера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букв клавиатуры. Письмо коротких предложений. Письмо цифр, чисел и знаков препинания с использованием четвертого ряда клавиатуры. </w:t>
            </w:r>
          </w:p>
        </w:tc>
      </w:tr>
      <w:tr w:rsidR="001A7E63" w:rsidRPr="00BC3F24">
        <w:trPr>
          <w:cantSplit/>
          <w:trHeight w:val="238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Письмо текстов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A7E63" w:rsidRPr="00B76EFC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выделения слова, строки, предложения, абзаца, произвольного фрагмента текста, нескольких абзацев, всего текста. Форматирование абзаца. Исправление опечаток. Изменение выравнивания строк. Форматирование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шрифта</w:t>
            </w:r>
            <w:proofErr w:type="gram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аполнение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таблиц. Форматирование таблиц. </w:t>
            </w:r>
          </w:p>
        </w:tc>
      </w:tr>
      <w:tr w:rsidR="001A7E63" w:rsidRPr="00BC3F24">
        <w:trPr>
          <w:cantSplit/>
          <w:trHeight w:val="285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A7E63" w:rsidRPr="00B76EFC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Перемещение фрагментов текста. Создание рисунков с помощью панели инструментов «Рисование». Создание подписей к графическим объектам. Построение и редактирование диаграмм и графиков. Размещение номеров страниц в верхнем и нижнем колонтитулах.</w:t>
            </w:r>
          </w:p>
        </w:tc>
      </w:tr>
      <w:tr w:rsidR="001A7E63" w:rsidRPr="00BC3F24">
        <w:trPr>
          <w:cantSplit/>
          <w:trHeight w:val="3966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текстового редактора и автоматизация письма текстов 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63" w:rsidRPr="00B76EFC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Изменение места хранения документов по умолчанию. Настройка панелей инструментов. Автоматическая проверка грамматики и правописания. Использование правой клавиши мыши для исправления ошибок. Автоматическая замена. Приемы использования функции «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Автозамена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» для увеличения скорости письма.</w:t>
            </w:r>
          </w:p>
        </w:tc>
      </w:tr>
      <w:tr w:rsidR="001A7E63" w:rsidRPr="00BC3F24">
        <w:trPr>
          <w:cantSplit/>
          <w:trHeight w:val="2145"/>
          <w:jc w:val="center"/>
        </w:trPr>
        <w:tc>
          <w:tcPr>
            <w:tcW w:w="565" w:type="dxa"/>
          </w:tcPr>
          <w:p w:rsidR="001A7E63" w:rsidRPr="00BC3F24" w:rsidRDefault="001A7E63" w:rsidP="008336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A7E63" w:rsidRPr="00BC3F24" w:rsidRDefault="001A7E63" w:rsidP="008336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использование текстового редактора с некоторыми программами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MicrosoftOffice</w:t>
            </w:r>
            <w:proofErr w:type="spellEnd"/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E63" w:rsidRPr="00B76EFC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63" w:rsidRPr="00BC3F24" w:rsidRDefault="001A7E63" w:rsidP="0083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Автоматический перевод фрагментов документа на иностранный язык и с иностранного языка на русский. Редактирование перевода.</w:t>
            </w:r>
          </w:p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Сканирование и распознавание текста. Редактирование распознанного текста в текстовом редакторе.</w:t>
            </w:r>
          </w:p>
        </w:tc>
      </w:tr>
      <w:tr w:rsidR="001A7E63" w:rsidRPr="00BC3F24">
        <w:trPr>
          <w:cantSplit/>
          <w:trHeight w:val="348"/>
          <w:jc w:val="center"/>
        </w:trPr>
        <w:tc>
          <w:tcPr>
            <w:tcW w:w="3560" w:type="dxa"/>
            <w:gridSpan w:val="2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1A7E63" w:rsidRPr="00BC3F24" w:rsidRDefault="001A7E63" w:rsidP="0083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1A7E63" w:rsidRPr="00BC3F24" w:rsidRDefault="001A7E63" w:rsidP="0083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88" w:rsidRPr="00BC3F24" w:rsidTr="00660188">
        <w:trPr>
          <w:cantSplit/>
          <w:trHeight w:val="249"/>
          <w:jc w:val="center"/>
        </w:trPr>
        <w:tc>
          <w:tcPr>
            <w:tcW w:w="565" w:type="dxa"/>
          </w:tcPr>
          <w:p w:rsidR="00660188" w:rsidRPr="00BC3F24" w:rsidRDefault="00660188" w:rsidP="0066018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 год обучения</w:t>
            </w:r>
          </w:p>
        </w:tc>
        <w:tc>
          <w:tcPr>
            <w:tcW w:w="900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88" w:rsidRPr="00BC3F24" w:rsidTr="00660188">
        <w:trPr>
          <w:cantSplit/>
          <w:trHeight w:val="334"/>
          <w:jc w:val="center"/>
        </w:trPr>
        <w:tc>
          <w:tcPr>
            <w:tcW w:w="565" w:type="dxa"/>
          </w:tcPr>
          <w:p w:rsidR="00660188" w:rsidRPr="00BC3F24" w:rsidRDefault="00660188" w:rsidP="006601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Клавиатура компьютера</w:t>
            </w:r>
          </w:p>
        </w:tc>
        <w:tc>
          <w:tcPr>
            <w:tcW w:w="900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60188" w:rsidRPr="00C249DC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букв клавиатуры. Письмо коротких предложений. Письмо цифр, чисел и знаков препинания с использованием четвертого ряда клавиатуры. </w:t>
            </w:r>
          </w:p>
        </w:tc>
      </w:tr>
      <w:tr w:rsidR="00660188" w:rsidRPr="00BC3F24" w:rsidTr="00660188">
        <w:trPr>
          <w:cantSplit/>
          <w:trHeight w:val="238"/>
          <w:jc w:val="center"/>
        </w:trPr>
        <w:tc>
          <w:tcPr>
            <w:tcW w:w="565" w:type="dxa"/>
          </w:tcPr>
          <w:p w:rsidR="00660188" w:rsidRPr="00BC3F24" w:rsidRDefault="00660188" w:rsidP="006601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Письмо текстов</w:t>
            </w:r>
          </w:p>
        </w:tc>
        <w:tc>
          <w:tcPr>
            <w:tcW w:w="900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60188" w:rsidRPr="00C249DC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выделения слова, строки, предложения, абзаца, произвольного фрагмента текста, нескольких абзацев, всего текста. Форматирование абзаца. Исправление опечаток. Изменение выравнивания строк. Форматирование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шрифта</w:t>
            </w:r>
            <w:proofErr w:type="gram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аполнение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таблиц. Форматирование таблиц. </w:t>
            </w:r>
          </w:p>
        </w:tc>
      </w:tr>
      <w:tr w:rsidR="00660188" w:rsidRPr="00BC3F24" w:rsidTr="00660188">
        <w:trPr>
          <w:cantSplit/>
          <w:trHeight w:val="285"/>
          <w:jc w:val="center"/>
        </w:trPr>
        <w:tc>
          <w:tcPr>
            <w:tcW w:w="565" w:type="dxa"/>
          </w:tcPr>
          <w:p w:rsidR="00660188" w:rsidRPr="00BC3F24" w:rsidRDefault="00660188" w:rsidP="006601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95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</w:t>
            </w:r>
          </w:p>
        </w:tc>
        <w:tc>
          <w:tcPr>
            <w:tcW w:w="900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660188" w:rsidRPr="00E34DA0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Перемещение фрагментов текста. Создание рисунков с помощью панели инструментов «Рисование». Создание подписей к графическим объектам. Построение и редактирование диаграмм и графиков. Размещение номеров страниц в верхнем и нижнем колонтитулах.</w:t>
            </w:r>
          </w:p>
        </w:tc>
      </w:tr>
      <w:tr w:rsidR="00660188" w:rsidRPr="00BC3F24" w:rsidTr="00660188">
        <w:trPr>
          <w:cantSplit/>
          <w:trHeight w:val="3966"/>
          <w:jc w:val="center"/>
        </w:trPr>
        <w:tc>
          <w:tcPr>
            <w:tcW w:w="565" w:type="dxa"/>
          </w:tcPr>
          <w:p w:rsidR="00660188" w:rsidRPr="00BC3F24" w:rsidRDefault="00660188" w:rsidP="0066018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60188" w:rsidRPr="00BC3F24" w:rsidRDefault="00660188" w:rsidP="0066018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текстового редактора и автоматизация письма текстов </w:t>
            </w:r>
          </w:p>
        </w:tc>
        <w:tc>
          <w:tcPr>
            <w:tcW w:w="900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188" w:rsidRPr="00660188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Изменение места хранения документов по умолчанию. Настройка панелей инструментов. Автоматическая проверка грамматики и правописания. Использование правой клавиши мыши для исправления ошибок. Автоматическая замена. Приемы использования функции «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Автозамена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» для увеличения скорости письма.</w:t>
            </w:r>
          </w:p>
        </w:tc>
      </w:tr>
      <w:tr w:rsidR="00660188" w:rsidRPr="00BC3F24" w:rsidTr="00660188">
        <w:trPr>
          <w:cantSplit/>
          <w:trHeight w:val="2145"/>
          <w:jc w:val="center"/>
        </w:trPr>
        <w:tc>
          <w:tcPr>
            <w:tcW w:w="565" w:type="dxa"/>
          </w:tcPr>
          <w:p w:rsidR="00660188" w:rsidRPr="00BC3F24" w:rsidRDefault="00660188" w:rsidP="0066018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60188" w:rsidRPr="00BC3F24" w:rsidRDefault="00660188" w:rsidP="006601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использование текстового редактора с некоторыми программами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MicrosoftOffice</w:t>
            </w:r>
            <w:proofErr w:type="spellEnd"/>
          </w:p>
        </w:tc>
        <w:tc>
          <w:tcPr>
            <w:tcW w:w="900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188" w:rsidRPr="00BC3F24" w:rsidRDefault="00FF083F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88" w:rsidRPr="00BC3F24" w:rsidRDefault="00660188" w:rsidP="0066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60188" w:rsidRPr="00BC3F24" w:rsidRDefault="00FF083F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Автоматический перевод фрагментов документа на иностранный язык и с иностранного языка на русский. Редактирование перевода.</w:t>
            </w:r>
          </w:p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Сканирование и распознавание текста. Редактирование распознанного текста в текстовом редакторе.</w:t>
            </w:r>
          </w:p>
        </w:tc>
      </w:tr>
      <w:tr w:rsidR="00660188" w:rsidRPr="00BC3F24" w:rsidTr="00660188">
        <w:trPr>
          <w:cantSplit/>
          <w:trHeight w:val="348"/>
          <w:jc w:val="center"/>
        </w:trPr>
        <w:tc>
          <w:tcPr>
            <w:tcW w:w="3560" w:type="dxa"/>
            <w:gridSpan w:val="2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660188" w:rsidRPr="00BC3F24" w:rsidRDefault="00660188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660188" w:rsidRPr="00BC3F24" w:rsidRDefault="00FF083F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660188" w:rsidRPr="00BC3F24" w:rsidRDefault="00FF083F" w:rsidP="0066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660188" w:rsidRPr="00BC3F24" w:rsidRDefault="00660188" w:rsidP="0066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63" w:rsidRDefault="001A7E63" w:rsidP="0083364D"/>
    <w:p w:rsidR="001A7E63" w:rsidRPr="00717B7A" w:rsidRDefault="001A7E63" w:rsidP="0083364D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717B7A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Содержание программы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D5E">
        <w:rPr>
          <w:rFonts w:ascii="Times New Roman" w:hAnsi="Times New Roman" w:cs="Times New Roman"/>
          <w:b/>
          <w:bCs/>
          <w:sz w:val="28"/>
          <w:szCs w:val="28"/>
        </w:rPr>
        <w:t xml:space="preserve">Клавиатура компьютера. 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>Клавиатура компьютера. Модели клавиатур. Зависимость формы клавиатуры от решаемых задач и интенсивности работы на компьютере. Функциональные клавиши. Цифровая клавиатура. Алфавитно-цифровая клавиатура. Принципы расположения знаков на алфавитно-цифровой клавиатуре.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>Рабочее место. Расположение системного блока, монитора, клавиатуры на рабочем столе. Положение тела, ног и рук при работе на компьютере.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 xml:space="preserve">Основной ряд клавиатуры. Исходная (основная) позиция пальцев: ФЫВА – ОЛДЖ. 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>Первое сохранение документа. Создание папки для сохранения документов.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 xml:space="preserve">Способы открытия документа: из окна программы «Проводник», из меню «Файл», с помощью области задач (версии </w:t>
      </w:r>
      <w:proofErr w:type="spellStart"/>
      <w:r w:rsidRPr="00CD5D5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D5D5E">
        <w:rPr>
          <w:rFonts w:ascii="Times New Roman" w:hAnsi="Times New Roman" w:cs="Times New Roman"/>
          <w:sz w:val="28"/>
          <w:szCs w:val="28"/>
        </w:rPr>
        <w:t xml:space="preserve"> 2002 и 2003), с помощью команды меню «Открыть», с помощью кнопки «Открыть» на панели инструментов, с помощью кнопки «</w:t>
      </w:r>
      <w:proofErr w:type="spellStart"/>
      <w:r w:rsidRPr="00CD5D5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D5D5E">
        <w:rPr>
          <w:rFonts w:ascii="Times New Roman" w:hAnsi="Times New Roman" w:cs="Times New Roman"/>
          <w:sz w:val="28"/>
          <w:szCs w:val="28"/>
        </w:rPr>
        <w:t xml:space="preserve"> (для версии 2007).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 xml:space="preserve">Нижний ряд клавиатуры. 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>Сохранение документа под новым именем.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 xml:space="preserve">Верхний ряд клавиатуры. 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 xml:space="preserve">Клавиша верхнего регистра </w:t>
      </w:r>
      <w:proofErr w:type="spellStart"/>
      <w:r w:rsidRPr="00CD5D5E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CD5D5E">
        <w:rPr>
          <w:rFonts w:ascii="Times New Roman" w:hAnsi="Times New Roman" w:cs="Times New Roman"/>
          <w:sz w:val="28"/>
          <w:szCs w:val="28"/>
        </w:rPr>
        <w:t xml:space="preserve">. Знак препинания «точка». Прописные буквы основного, нижнего и верхнего рядов клавиатуры. 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>Сохранение документа без использования мыши (Shift+F12).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>Знак препинания «запятая».</w:t>
      </w:r>
    </w:p>
    <w:p w:rsidR="001A7E63" w:rsidRPr="00CD5D5E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 xml:space="preserve">Клавиша замка верхнего регистра </w:t>
      </w:r>
      <w:proofErr w:type="spellStart"/>
      <w:r w:rsidRPr="00CD5D5E">
        <w:rPr>
          <w:rFonts w:ascii="Times New Roman" w:hAnsi="Times New Roman" w:cs="Times New Roman"/>
          <w:sz w:val="28"/>
          <w:szCs w:val="28"/>
        </w:rPr>
        <w:t>CapsLock</w:t>
      </w:r>
      <w:proofErr w:type="spellEnd"/>
      <w:r w:rsidRPr="00CD5D5E">
        <w:rPr>
          <w:rFonts w:ascii="Times New Roman" w:hAnsi="Times New Roman" w:cs="Times New Roman"/>
          <w:sz w:val="28"/>
          <w:szCs w:val="28"/>
        </w:rPr>
        <w:t>. Правила использования клавиши замка верхнего регистра.</w:t>
      </w:r>
    </w:p>
    <w:p w:rsidR="001A7E63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5E">
        <w:rPr>
          <w:rFonts w:ascii="Times New Roman" w:hAnsi="Times New Roman" w:cs="Times New Roman"/>
          <w:sz w:val="28"/>
          <w:szCs w:val="28"/>
        </w:rPr>
        <w:t>Четвертый ряд клавиатуры.</w:t>
      </w:r>
    </w:p>
    <w:p w:rsidR="001A7E63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D5E">
        <w:rPr>
          <w:rFonts w:ascii="Times New Roman" w:hAnsi="Times New Roman" w:cs="Times New Roman"/>
          <w:b/>
          <w:bCs/>
          <w:sz w:val="28"/>
          <w:szCs w:val="28"/>
        </w:rPr>
        <w:t xml:space="preserve">Письмо текстов.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Шрифт. Гарнитура шрифта. Знак и символ. Вставка в документ знаков и символов, которых нет на клавиатуре. Размер шрифта.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Особенности использования кнопки «Формат по образцу» </w:t>
      </w:r>
      <w:proofErr w:type="gramStart"/>
      <w:r w:rsidRPr="0011564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1564D">
        <w:rPr>
          <w:rFonts w:ascii="Times New Roman" w:hAnsi="Times New Roman" w:cs="Times New Roman"/>
          <w:sz w:val="28"/>
          <w:szCs w:val="28"/>
        </w:rPr>
        <w:t xml:space="preserve"> копирования формата: форматирование только абзаца, форматирование только знаков, форматирование абзаца и знаков одновременно.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Заголовки. Встроенные стили. Подчиненность заголовков.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Списки. Маркированный список. Нумерованный список. Виды нумерованных списков. Библиографическое описание. Правила библиографического описания книг, статей, электронных ресурсов.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Сноски. Обычные и концевые сноски. Нумерация сносок.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Перекрестные ссылки.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lastRenderedPageBreak/>
        <w:t>Форматирование страницы. Разрывы страницы и раздела. Портретная и альбомная ориентация страниц в одном документе.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Таблицы. Способы создания таблиц: с использованием кнопки на панели инструментов, рисованием, с помощью команды меню «Таблица».</w:t>
      </w:r>
    </w:p>
    <w:p w:rsidR="001A7E63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D5E">
        <w:rPr>
          <w:rFonts w:ascii="Times New Roman" w:hAnsi="Times New Roman" w:cs="Times New Roman"/>
          <w:b/>
          <w:bCs/>
          <w:sz w:val="28"/>
          <w:szCs w:val="28"/>
        </w:rPr>
        <w:t xml:space="preserve">Редактирование текстов.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Изменение структуры документа.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Способы смыслового выделения фрагментов текста. Принципы выбора способа выделения.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Поиск и замена текста.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Редактирование сносок.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Редактирование перекрестных ссылок. Проблемы, возникающие при использовании перекрестных ссылок.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Переносы слов в тексте.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Проверка текста. Статистика удобочитаемости и границы ее применимости к текстам на русском языке.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Нумерация страниц. Проблемы нумерации страниц в документах, состоящих из нескольких разделов.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Колонтитулы. Оглавление документа. Предметно-именной указатель.  Основной и дополнительный элементы.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Использование режима разметки страницы для поиска висячих строк. 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Предварительный просмотр документа.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Печать документа.</w:t>
      </w:r>
    </w:p>
    <w:p w:rsidR="001A7E63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D5E">
        <w:rPr>
          <w:rFonts w:ascii="Times New Roman" w:hAnsi="Times New Roman" w:cs="Times New Roman"/>
          <w:b/>
          <w:bCs/>
          <w:sz w:val="28"/>
          <w:szCs w:val="28"/>
        </w:rPr>
        <w:t>Настройка текстового редактора и автоматизация письма текстов.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Изменение места хранения документов по умолчанию.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Настройка панелей инструментов. Создание панели инструментов. Добавление и удаление кнопок с панелей инструментов. Письмо простейших математических и химических формул с помощью кнопок «Верхний индекс» и «Нижний индекс», с помощью сочетаний клавиш </w:t>
      </w:r>
      <w:proofErr w:type="spellStart"/>
      <w:r w:rsidRPr="0011564D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11564D">
        <w:rPr>
          <w:rFonts w:ascii="Times New Roman" w:hAnsi="Times New Roman" w:cs="Times New Roman"/>
          <w:sz w:val="28"/>
          <w:szCs w:val="28"/>
        </w:rPr>
        <w:t xml:space="preserve">++ и </w:t>
      </w:r>
      <w:proofErr w:type="spellStart"/>
      <w:r w:rsidRPr="0011564D">
        <w:rPr>
          <w:rFonts w:ascii="Times New Roman" w:hAnsi="Times New Roman" w:cs="Times New Roman"/>
          <w:sz w:val="28"/>
          <w:szCs w:val="28"/>
        </w:rPr>
        <w:t>Shift+Ctrl</w:t>
      </w:r>
      <w:proofErr w:type="spellEnd"/>
      <w:r w:rsidRPr="0011564D">
        <w:rPr>
          <w:rFonts w:ascii="Times New Roman" w:hAnsi="Times New Roman" w:cs="Times New Roman"/>
          <w:sz w:val="28"/>
          <w:szCs w:val="28"/>
        </w:rPr>
        <w:t>++.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Добавление и удаление команд в контекстные меню. Использование контекстного меню для вставки перекрестных ссылок.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Создание и редактирование стилей.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Автоматическая проверка грамматики и правописания. Использование правой клавиши мыши для исправления ошибок.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Автоматическая замена. Приемы использования функции «</w:t>
      </w:r>
      <w:proofErr w:type="spellStart"/>
      <w:r w:rsidRPr="0011564D">
        <w:rPr>
          <w:rFonts w:ascii="Times New Roman" w:hAnsi="Times New Roman" w:cs="Times New Roman"/>
          <w:sz w:val="28"/>
          <w:szCs w:val="28"/>
        </w:rPr>
        <w:t>Автозамена</w:t>
      </w:r>
      <w:proofErr w:type="spellEnd"/>
      <w:r w:rsidRPr="0011564D">
        <w:rPr>
          <w:rFonts w:ascii="Times New Roman" w:hAnsi="Times New Roman" w:cs="Times New Roman"/>
          <w:sz w:val="28"/>
          <w:szCs w:val="28"/>
        </w:rPr>
        <w:t>» для увеличения скорости письма.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Форматирование текста во время письма. Использование клавиши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6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564D">
        <w:rPr>
          <w:rFonts w:ascii="Times New Roman" w:hAnsi="Times New Roman" w:cs="Times New Roman"/>
          <w:sz w:val="28"/>
          <w:szCs w:val="28"/>
        </w:rPr>
        <w:t xml:space="preserve"> для применения к тексту полужирного начертания и клавиши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6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564D">
        <w:rPr>
          <w:rFonts w:ascii="Times New Roman" w:hAnsi="Times New Roman" w:cs="Times New Roman"/>
          <w:sz w:val="28"/>
          <w:szCs w:val="28"/>
        </w:rPr>
        <w:t xml:space="preserve"> для курсива.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Документы слияния. Создание списка рассылки. Создание собственных документов слияния.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lastRenderedPageBreak/>
        <w:t>Макросы. Запись и использование макросов для увеличения скорости письма.</w:t>
      </w:r>
    </w:p>
    <w:p w:rsidR="001A7E63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D5E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Совместное использование текстового редактора с некоторыми программами </w:t>
      </w:r>
      <w:r w:rsidRPr="00CD5D5E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 w:rsidRPr="00CD5D5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CD5D5E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MicrosoftOffice</w:t>
      </w:r>
      <w:proofErr w:type="spellEnd"/>
      <w:r w:rsidRPr="00CD5D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Получение справочной информации по терминам переписываемого текста.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>Автоматический перевод фрагментов документа на иностранный язык и с иностранного языка на русский. Редактирование перевода.</w:t>
      </w:r>
    </w:p>
    <w:p w:rsidR="001A7E63" w:rsidRPr="0011564D" w:rsidRDefault="001A7E63" w:rsidP="001156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4D">
        <w:rPr>
          <w:rFonts w:ascii="Times New Roman" w:hAnsi="Times New Roman" w:cs="Times New Roman"/>
          <w:sz w:val="28"/>
          <w:szCs w:val="28"/>
        </w:rPr>
        <w:t xml:space="preserve">Сканирование и распознавание текста с помощью программы </w:t>
      </w:r>
      <w:proofErr w:type="spellStart"/>
      <w:r w:rsidRPr="0011564D">
        <w:rPr>
          <w:rFonts w:ascii="Times New Roman" w:hAnsi="Times New Roman" w:cs="Times New Roman"/>
          <w:sz w:val="28"/>
          <w:szCs w:val="28"/>
          <w:lang w:val="en-US"/>
        </w:rPr>
        <w:t>MicrosoftDocumentScanning</w:t>
      </w:r>
      <w:proofErr w:type="spellEnd"/>
      <w:r w:rsidRPr="0011564D">
        <w:rPr>
          <w:rFonts w:ascii="Times New Roman" w:hAnsi="Times New Roman" w:cs="Times New Roman"/>
          <w:sz w:val="28"/>
          <w:szCs w:val="28"/>
        </w:rPr>
        <w:t>. Редактирование распознанного текста в текстовом редакторе.</w:t>
      </w:r>
    </w:p>
    <w:p w:rsidR="001A7E63" w:rsidRDefault="001A7E63" w:rsidP="00717B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80D6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Предполагаемые результаты реализации программы</w:t>
      </w:r>
    </w:p>
    <w:p w:rsidR="00605FA7" w:rsidRDefault="00605FA7" w:rsidP="0078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Предполагаются следующие уровни воспитательных результатов:</w:t>
      </w:r>
    </w:p>
    <w:p w:rsidR="00605FA7" w:rsidRPr="005E0F51" w:rsidRDefault="00605FA7" w:rsidP="005E0F51">
      <w:pPr>
        <w:pStyle w:val="a4"/>
        <w:numPr>
          <w:ilvl w:val="0"/>
          <w:numId w:val="1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уровень – умение работать в текстовом редакторе</w:t>
      </w:r>
      <w:r w:rsidR="005E0F51">
        <w:rPr>
          <w:rFonts w:ascii="Times New Roman" w:hAnsi="Times New Roman" w:cs="Times New Roman"/>
          <w:sz w:val="28"/>
          <w:szCs w:val="28"/>
        </w:rPr>
        <w:t xml:space="preserve"> (</w:t>
      </w:r>
      <w:r w:rsidR="005E0F51" w:rsidRPr="009217EC">
        <w:rPr>
          <w:rFonts w:ascii="Times New Roman" w:hAnsi="Times New Roman" w:cs="Times New Roman"/>
          <w:color w:val="000000"/>
          <w:sz w:val="28"/>
          <w:szCs w:val="28"/>
        </w:rPr>
        <w:t>писать т</w:t>
      </w:r>
      <w:r w:rsidR="005E0F51">
        <w:rPr>
          <w:rFonts w:ascii="Times New Roman" w:hAnsi="Times New Roman" w:cs="Times New Roman"/>
          <w:color w:val="000000"/>
          <w:sz w:val="28"/>
          <w:szCs w:val="28"/>
        </w:rPr>
        <w:t xml:space="preserve">ексты разной степени сложности; </w:t>
      </w:r>
      <w:r w:rsidR="005E0F51" w:rsidRPr="009217EC">
        <w:rPr>
          <w:rFonts w:ascii="Times New Roman" w:hAnsi="Times New Roman" w:cs="Times New Roman"/>
          <w:color w:val="000000"/>
          <w:sz w:val="28"/>
          <w:szCs w:val="28"/>
        </w:rPr>
        <w:t>писать т</w:t>
      </w:r>
      <w:r w:rsidR="005E0F51">
        <w:rPr>
          <w:rFonts w:ascii="Times New Roman" w:hAnsi="Times New Roman" w:cs="Times New Roman"/>
          <w:color w:val="000000"/>
          <w:sz w:val="28"/>
          <w:szCs w:val="28"/>
        </w:rPr>
        <w:t>ексты разной степени сложности; редактировать тексты; настраивать текстовый редактор и автоматизировать письмо текстов;</w:t>
      </w:r>
      <w:r w:rsidR="005E0F51" w:rsidRPr="005E0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F51">
        <w:rPr>
          <w:rFonts w:ascii="Times New Roman" w:hAnsi="Times New Roman" w:cs="Times New Roman"/>
          <w:sz w:val="28"/>
          <w:szCs w:val="28"/>
        </w:rPr>
        <w:t xml:space="preserve">использовать кнопки панели для работы с текстом; </w:t>
      </w:r>
      <w:r w:rsidR="005E0F51">
        <w:rPr>
          <w:rFonts w:ascii="Times New Roman" w:hAnsi="Times New Roman" w:cs="Times New Roman"/>
          <w:color w:val="000000"/>
          <w:sz w:val="28"/>
          <w:szCs w:val="28"/>
        </w:rPr>
        <w:t>печатать документ</w:t>
      </w:r>
      <w:r w:rsidR="005E0F51" w:rsidRPr="005E0F51">
        <w:rPr>
          <w:rFonts w:ascii="Times New Roman" w:hAnsi="Times New Roman" w:cs="Times New Roman"/>
          <w:sz w:val="28"/>
          <w:szCs w:val="28"/>
        </w:rPr>
        <w:t>), которое необходимо в современном информационном обществе;</w:t>
      </w:r>
    </w:p>
    <w:p w:rsidR="005E0F51" w:rsidRDefault="005E0F51" w:rsidP="0078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уровень –</w:t>
      </w:r>
      <w:r w:rsidR="007218B6">
        <w:rPr>
          <w:rFonts w:ascii="Times New Roman" w:hAnsi="Times New Roman" w:cs="Times New Roman"/>
          <w:sz w:val="28"/>
          <w:szCs w:val="28"/>
        </w:rPr>
        <w:t xml:space="preserve"> привитие любви к ценностям </w:t>
      </w:r>
      <w:r w:rsidR="00EC51F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C51F7" w:rsidRPr="00EC51F7">
        <w:rPr>
          <w:rFonts w:ascii="Times New Roman" w:hAnsi="Times New Roman" w:cs="Times New Roman"/>
          <w:sz w:val="28"/>
          <w:szCs w:val="28"/>
        </w:rPr>
        <w:t xml:space="preserve"> </w:t>
      </w:r>
      <w:r w:rsidR="00EC51F7">
        <w:rPr>
          <w:rFonts w:ascii="Times New Roman" w:hAnsi="Times New Roman" w:cs="Times New Roman"/>
          <w:sz w:val="28"/>
          <w:szCs w:val="28"/>
        </w:rPr>
        <w:t>века</w:t>
      </w:r>
      <w:r w:rsidR="007218B6">
        <w:rPr>
          <w:rFonts w:ascii="Times New Roman" w:hAnsi="Times New Roman" w:cs="Times New Roman"/>
          <w:sz w:val="28"/>
          <w:szCs w:val="28"/>
        </w:rPr>
        <w:t>, таким как печатн</w:t>
      </w:r>
      <w:r w:rsidR="00EC51F7">
        <w:rPr>
          <w:rFonts w:ascii="Times New Roman" w:hAnsi="Times New Roman" w:cs="Times New Roman"/>
          <w:sz w:val="28"/>
          <w:szCs w:val="28"/>
        </w:rPr>
        <w:t>ые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F51" w:rsidRPr="005E0F51" w:rsidRDefault="005E0F51" w:rsidP="00780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7218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8B6">
        <w:rPr>
          <w:rFonts w:ascii="Times New Roman" w:hAnsi="Times New Roman" w:cs="Times New Roman"/>
          <w:sz w:val="28"/>
          <w:szCs w:val="28"/>
        </w:rPr>
        <w:t xml:space="preserve">применение школьниками полученных знаний в дальнейшем обучении и в жизни в </w:t>
      </w:r>
      <w:r w:rsidR="00EC51F7">
        <w:rPr>
          <w:rFonts w:ascii="Times New Roman" w:hAnsi="Times New Roman" w:cs="Times New Roman"/>
          <w:sz w:val="28"/>
          <w:szCs w:val="28"/>
        </w:rPr>
        <w:t xml:space="preserve">современном информационном </w:t>
      </w:r>
      <w:r w:rsidR="007218B6">
        <w:rPr>
          <w:rFonts w:ascii="Times New Roman" w:hAnsi="Times New Roman" w:cs="Times New Roman"/>
          <w:sz w:val="28"/>
          <w:szCs w:val="28"/>
        </w:rPr>
        <w:t>обществе.</w:t>
      </w:r>
    </w:p>
    <w:p w:rsidR="001A7E63" w:rsidRDefault="001A7E63" w:rsidP="00780D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51F7" w:rsidRDefault="00EC51F7" w:rsidP="00780D6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1F7">
        <w:rPr>
          <w:rFonts w:ascii="Times New Roman" w:hAnsi="Times New Roman" w:cs="Times New Roman"/>
          <w:i/>
          <w:sz w:val="28"/>
          <w:szCs w:val="28"/>
        </w:rPr>
        <w:t>Формы и виды контроля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C51F7" w:rsidRDefault="00EC51F7" w:rsidP="00EC51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Конференции, турниры, экскурсии.</w:t>
      </w:r>
    </w:p>
    <w:p w:rsidR="00EC51F7" w:rsidRPr="00EC51F7" w:rsidRDefault="00EC51F7" w:rsidP="00EC51F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7E63" w:rsidRPr="00780D67" w:rsidRDefault="001A7E63" w:rsidP="00780D67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0D67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</w:t>
      </w:r>
    </w:p>
    <w:p w:rsidR="001A7E63" w:rsidRPr="00780D67" w:rsidRDefault="001A7E63" w:rsidP="00780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67">
        <w:rPr>
          <w:rFonts w:ascii="Times New Roman" w:hAnsi="Times New Roman" w:cs="Times New Roman"/>
          <w:sz w:val="28"/>
          <w:szCs w:val="28"/>
        </w:rPr>
        <w:t xml:space="preserve">При преподавании факультативного курса «Техника машинописных работ на компьютере» следует обратить особое внимание на его </w:t>
      </w:r>
      <w:proofErr w:type="spellStart"/>
      <w:proofErr w:type="gramStart"/>
      <w:r w:rsidRPr="00780D67">
        <w:rPr>
          <w:rFonts w:ascii="Times New Roman" w:hAnsi="Times New Roman" w:cs="Times New Roman"/>
          <w:sz w:val="28"/>
          <w:szCs w:val="28"/>
        </w:rPr>
        <w:t>практиче</w:t>
      </w:r>
      <w:proofErr w:type="spellEnd"/>
      <w:r w:rsidRPr="00780D67">
        <w:rPr>
          <w:rFonts w:ascii="Times New Roman" w:hAnsi="Times New Roman" w:cs="Times New Roman"/>
          <w:sz w:val="28"/>
          <w:szCs w:val="28"/>
        </w:rPr>
        <w:t>-скую</w:t>
      </w:r>
      <w:proofErr w:type="gramEnd"/>
      <w:r w:rsidRPr="00780D67">
        <w:rPr>
          <w:rFonts w:ascii="Times New Roman" w:hAnsi="Times New Roman" w:cs="Times New Roman"/>
          <w:sz w:val="28"/>
          <w:szCs w:val="28"/>
        </w:rPr>
        <w:t xml:space="preserve"> направленность, поскольку сформировать какое-либо умение можно только в результате многократного повторения того или иного действия. В программе специально не выделены практические занятия, так как каждое занятие должно включать в себя практическую часть. При этом следует помнить об ограничениях времени работы учащихся с компьютером, накладываемых санитарными правилами и нормами (СанПиН).</w:t>
      </w:r>
    </w:p>
    <w:p w:rsidR="001A7E63" w:rsidRPr="00780D67" w:rsidRDefault="001A7E63" w:rsidP="00780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67">
        <w:rPr>
          <w:rFonts w:ascii="Times New Roman" w:hAnsi="Times New Roman" w:cs="Times New Roman"/>
          <w:sz w:val="28"/>
          <w:szCs w:val="28"/>
        </w:rPr>
        <w:t xml:space="preserve">Перед началом занятий по данному курсу рекомендуется отключить ряд сервисных функций текстового редактора </w:t>
      </w:r>
      <w:proofErr w:type="spellStart"/>
      <w:r w:rsidRPr="00780D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80D67">
        <w:rPr>
          <w:rFonts w:ascii="Times New Roman" w:hAnsi="Times New Roman" w:cs="Times New Roman"/>
          <w:sz w:val="28"/>
          <w:szCs w:val="28"/>
        </w:rPr>
        <w:t xml:space="preserve">: автоматическую замену строчных букв </w:t>
      </w:r>
      <w:proofErr w:type="gramStart"/>
      <w:r w:rsidRPr="00780D67">
        <w:rPr>
          <w:rFonts w:ascii="Times New Roman" w:hAnsi="Times New Roman" w:cs="Times New Roman"/>
          <w:sz w:val="28"/>
          <w:szCs w:val="28"/>
        </w:rPr>
        <w:t>прописными</w:t>
      </w:r>
      <w:proofErr w:type="gramEnd"/>
      <w:r w:rsidRPr="00780D67">
        <w:rPr>
          <w:rFonts w:ascii="Times New Roman" w:hAnsi="Times New Roman" w:cs="Times New Roman"/>
          <w:sz w:val="28"/>
          <w:szCs w:val="28"/>
        </w:rPr>
        <w:t xml:space="preserve"> в начале предложения и в ячейках таблицы, проверку грамматики и орфографии, автоматическое исправление ошибок. Для обеспечения комфортной работы следует стандартную панель инструментов и панель форматирования расположить в две строки (в версиях 97 – 2003).</w:t>
      </w:r>
    </w:p>
    <w:p w:rsidR="001A7E63" w:rsidRDefault="001A7E63" w:rsidP="00780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67">
        <w:rPr>
          <w:rFonts w:ascii="Times New Roman" w:hAnsi="Times New Roman" w:cs="Times New Roman"/>
          <w:sz w:val="28"/>
          <w:szCs w:val="28"/>
        </w:rPr>
        <w:t xml:space="preserve"> При использовании предлагаемой программы и рекомендованных пособий следует учитывать, что в разных версиях текстового редактора </w:t>
      </w:r>
      <w:proofErr w:type="spellStart"/>
      <w:r w:rsidRPr="00780D6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80D67">
        <w:rPr>
          <w:rFonts w:ascii="Times New Roman" w:hAnsi="Times New Roman" w:cs="Times New Roman"/>
          <w:sz w:val="28"/>
          <w:szCs w:val="28"/>
        </w:rPr>
        <w:t xml:space="preserve"> одни и те же команды, кнопки на панелях инструментов могут иметь разные названия. Одновременно с этим не следует забывать, что команды могут находиться в разных пунктах меню. На это нужно обратить внимание учащихся.</w:t>
      </w:r>
    </w:p>
    <w:p w:rsidR="001A7E63" w:rsidRPr="00717B7A" w:rsidRDefault="001A7E63" w:rsidP="00717B7A">
      <w:pPr>
        <w:pStyle w:val="a5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717B7A">
        <w:rPr>
          <w:rFonts w:ascii="Times New Roman" w:hAnsi="Times New Roman" w:cs="Times New Roman"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7B7A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7B7A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</w:p>
    <w:p w:rsidR="001A7E63" w:rsidRPr="00717B7A" w:rsidRDefault="001A7E63" w:rsidP="00717B7A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0" w:type="dxa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A7E63" w:rsidRPr="00717B7A">
        <w:trPr>
          <w:jc w:val="center"/>
        </w:trPr>
        <w:tc>
          <w:tcPr>
            <w:tcW w:w="9186" w:type="dxa"/>
            <w:gridSpan w:val="3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1.Библиотечный фонд (книгопечатная продукция)*</w:t>
            </w:r>
          </w:p>
        </w:tc>
      </w:tr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3DF">
              <w:rPr>
                <w:rFonts w:ascii="Times New Roman" w:hAnsi="Times New Roman" w:cs="Times New Roman"/>
                <w:sz w:val="28"/>
                <w:szCs w:val="28"/>
              </w:rPr>
              <w:t>Бененсон</w:t>
            </w:r>
            <w:proofErr w:type="spellEnd"/>
            <w:r w:rsidRPr="00A803DF">
              <w:rPr>
                <w:rFonts w:ascii="Times New Roman" w:hAnsi="Times New Roman" w:cs="Times New Roman"/>
                <w:sz w:val="28"/>
                <w:szCs w:val="28"/>
              </w:rPr>
              <w:t xml:space="preserve"> Е.П., Паутова А.Г. Информатика. 2 класс: Учебник. В 2 ч. — М.: Академкнига/Учебник, 2010.</w:t>
            </w:r>
          </w:p>
        </w:tc>
        <w:tc>
          <w:tcPr>
            <w:tcW w:w="241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количеству учащихся в классе</w:t>
            </w:r>
          </w:p>
        </w:tc>
      </w:tr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1A7E63" w:rsidRPr="00A803DF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3DF">
              <w:rPr>
                <w:rFonts w:ascii="Times New Roman" w:hAnsi="Times New Roman" w:cs="Times New Roman"/>
                <w:sz w:val="28"/>
                <w:szCs w:val="28"/>
              </w:rPr>
              <w:t>Бененсон</w:t>
            </w:r>
            <w:proofErr w:type="spellEnd"/>
            <w:r w:rsidRPr="00A803DF">
              <w:rPr>
                <w:rFonts w:ascii="Times New Roman" w:hAnsi="Times New Roman" w:cs="Times New Roman"/>
                <w:sz w:val="28"/>
                <w:szCs w:val="28"/>
              </w:rPr>
              <w:t xml:space="preserve"> Е.П., Паутова А.Г. Информатика. 2 класс: Методическое пособие. — М.: Академкнига/Учебник, 2009.</w:t>
            </w:r>
          </w:p>
        </w:tc>
        <w:tc>
          <w:tcPr>
            <w:tcW w:w="241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E63" w:rsidRPr="00717B7A">
        <w:trPr>
          <w:jc w:val="center"/>
        </w:trPr>
        <w:tc>
          <w:tcPr>
            <w:tcW w:w="9186" w:type="dxa"/>
            <w:gridSpan w:val="3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2. Печатные пособия</w:t>
            </w:r>
          </w:p>
        </w:tc>
      </w:tr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1A7E63" w:rsidRPr="00717B7A" w:rsidRDefault="001A7E63" w:rsidP="00513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Информатика: Практикум.</w:t>
            </w:r>
          </w:p>
        </w:tc>
        <w:tc>
          <w:tcPr>
            <w:tcW w:w="241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E63" w:rsidRPr="00717B7A">
        <w:trPr>
          <w:jc w:val="center"/>
        </w:trPr>
        <w:tc>
          <w:tcPr>
            <w:tcW w:w="9186" w:type="dxa"/>
            <w:gridSpan w:val="3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3. Технические средства обучения</w:t>
            </w:r>
          </w:p>
        </w:tc>
      </w:tr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1A7E63" w:rsidRPr="00717B7A" w:rsidRDefault="001A7E63" w:rsidP="00513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241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7E63" w:rsidRPr="00717B7A">
        <w:trPr>
          <w:jc w:val="center"/>
        </w:trPr>
        <w:tc>
          <w:tcPr>
            <w:tcW w:w="9186" w:type="dxa"/>
            <w:gridSpan w:val="3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4. Экранно-звуковые пособия</w:t>
            </w:r>
          </w:p>
        </w:tc>
      </w:tr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1A7E63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«Клавиатура персонального компьютера»</w:t>
            </w:r>
          </w:p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«Положение пальцев при десятипальцевом методе набора текста»</w:t>
            </w:r>
          </w:p>
        </w:tc>
        <w:tc>
          <w:tcPr>
            <w:tcW w:w="2418" w:type="dxa"/>
          </w:tcPr>
          <w:p w:rsidR="001A7E63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E63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E63" w:rsidRPr="00717B7A">
        <w:trPr>
          <w:jc w:val="center"/>
        </w:trPr>
        <w:tc>
          <w:tcPr>
            <w:tcW w:w="9186" w:type="dxa"/>
            <w:gridSpan w:val="3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5. Игры и игрушки</w:t>
            </w:r>
          </w:p>
        </w:tc>
      </w:tr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Клавиатурные тренажеры</w:t>
            </w:r>
          </w:p>
        </w:tc>
        <w:tc>
          <w:tcPr>
            <w:tcW w:w="241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E63" w:rsidRPr="00717B7A">
        <w:trPr>
          <w:jc w:val="center"/>
        </w:trPr>
        <w:tc>
          <w:tcPr>
            <w:tcW w:w="9186" w:type="dxa"/>
            <w:gridSpan w:val="3"/>
          </w:tcPr>
          <w:p w:rsidR="001A7E63" w:rsidRPr="00717B7A" w:rsidRDefault="001A7E63" w:rsidP="007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B7A">
              <w:rPr>
                <w:rFonts w:ascii="Times New Roman" w:hAnsi="Times New Roman" w:cs="Times New Roman"/>
                <w:sz w:val="28"/>
                <w:szCs w:val="28"/>
              </w:rPr>
              <w:t>6. Оборудование класса</w:t>
            </w:r>
          </w:p>
        </w:tc>
      </w:tr>
      <w:tr w:rsidR="001A7E63" w:rsidRPr="00717B7A">
        <w:trPr>
          <w:jc w:val="center"/>
        </w:trPr>
        <w:tc>
          <w:tcPr>
            <w:tcW w:w="1008" w:type="dxa"/>
          </w:tcPr>
          <w:p w:rsidR="001A7E63" w:rsidRPr="00717B7A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1A7E63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ученическая, стул</w:t>
            </w:r>
          </w:p>
          <w:p w:rsidR="001A7E63" w:rsidRPr="00717B7A" w:rsidRDefault="001A7E63" w:rsidP="00513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компьютерный, стул компьютерный мягкий регулируемый</w:t>
            </w:r>
          </w:p>
        </w:tc>
        <w:tc>
          <w:tcPr>
            <w:tcW w:w="2418" w:type="dxa"/>
          </w:tcPr>
          <w:p w:rsidR="001A7E63" w:rsidRDefault="001A7E63" w:rsidP="007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8, 16</w:t>
            </w:r>
          </w:p>
          <w:p w:rsidR="001A7E63" w:rsidRPr="00717B7A" w:rsidRDefault="001A7E63" w:rsidP="00513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16, 16</w:t>
            </w:r>
          </w:p>
        </w:tc>
      </w:tr>
    </w:tbl>
    <w:p w:rsidR="001A7E63" w:rsidRPr="00717B7A" w:rsidRDefault="001A7E63" w:rsidP="00780D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63" w:rsidRPr="00510CCD" w:rsidRDefault="001A7E63" w:rsidP="00E62782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5637"/>
        <w:gridCol w:w="4110"/>
      </w:tblGrid>
      <w:tr w:rsidR="001A7E63" w:rsidRPr="00974E62">
        <w:tc>
          <w:tcPr>
            <w:tcW w:w="5637" w:type="dxa"/>
          </w:tcPr>
          <w:p w:rsidR="001A7E63" w:rsidRPr="00974E62" w:rsidRDefault="001A7E63" w:rsidP="0097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A7E63" w:rsidRPr="00974E62" w:rsidRDefault="001A7E63" w:rsidP="0097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</w:t>
            </w:r>
          </w:p>
          <w:p w:rsidR="001A7E63" w:rsidRPr="00974E62" w:rsidRDefault="001A7E63" w:rsidP="0097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sz w:val="28"/>
                <w:szCs w:val="28"/>
              </w:rPr>
              <w:t>объединения  учителей</w:t>
            </w:r>
          </w:p>
          <w:p w:rsidR="001A7E63" w:rsidRPr="00974E62" w:rsidRDefault="001A7E63" w:rsidP="0097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sz w:val="28"/>
                <w:szCs w:val="28"/>
              </w:rPr>
              <w:t>от   28.08 201</w:t>
            </w:r>
            <w:r w:rsidR="00EC5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4E62">
              <w:rPr>
                <w:rFonts w:ascii="Times New Roman" w:hAnsi="Times New Roman" w:cs="Times New Roman"/>
                <w:sz w:val="28"/>
                <w:szCs w:val="28"/>
              </w:rPr>
              <w:t xml:space="preserve">  № 1</w:t>
            </w:r>
          </w:p>
          <w:p w:rsidR="001A7E63" w:rsidRPr="00974E62" w:rsidRDefault="001A7E63" w:rsidP="00974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proofErr w:type="spellStart"/>
            <w:r w:rsidRPr="00974E62">
              <w:rPr>
                <w:rFonts w:ascii="Times New Roman" w:hAnsi="Times New Roman" w:cs="Times New Roman"/>
                <w:sz w:val="28"/>
                <w:szCs w:val="28"/>
              </w:rPr>
              <w:t>Макшанцева</w:t>
            </w:r>
            <w:proofErr w:type="spellEnd"/>
            <w:r w:rsidRPr="00974E62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1A7E63" w:rsidRPr="00974E62" w:rsidRDefault="001A7E63" w:rsidP="00974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74E62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МО ОУ, расшифровка подписи</w:t>
            </w:r>
          </w:p>
        </w:tc>
        <w:tc>
          <w:tcPr>
            <w:tcW w:w="4110" w:type="dxa"/>
          </w:tcPr>
          <w:p w:rsidR="001A7E63" w:rsidRPr="00974E62" w:rsidRDefault="001A7E63" w:rsidP="00974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A7E63" w:rsidRPr="00974E62" w:rsidRDefault="001A7E63" w:rsidP="00974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A7E63" w:rsidRPr="00974E62" w:rsidRDefault="001A7E63" w:rsidP="00974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7E63" w:rsidRPr="00974E62" w:rsidRDefault="001A7E63" w:rsidP="00974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Е.А. </w:t>
            </w:r>
          </w:p>
          <w:p w:rsidR="001A7E63" w:rsidRPr="00974E62" w:rsidRDefault="001A7E63" w:rsidP="00974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«29»  августа  201</w:t>
            </w:r>
            <w:r w:rsidR="00EC5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4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года</w:t>
            </w:r>
          </w:p>
          <w:p w:rsidR="001A7E63" w:rsidRPr="00974E62" w:rsidRDefault="001A7E63" w:rsidP="00974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1A7E63" w:rsidRPr="00510CCD" w:rsidRDefault="001A7E63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32"/>
          <w:szCs w:val="32"/>
        </w:rPr>
        <w:br w:type="page"/>
      </w:r>
    </w:p>
    <w:p w:rsidR="001A7E63" w:rsidRPr="00510CCD" w:rsidRDefault="001A7E63" w:rsidP="000B14A3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Макарова Е.А.</w:t>
      </w:r>
    </w:p>
    <w:p w:rsidR="001A7E63" w:rsidRPr="00974E62" w:rsidRDefault="001A7E63" w:rsidP="00974E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E62">
        <w:rPr>
          <w:rFonts w:ascii="Times New Roman" w:hAnsi="Times New Roman" w:cs="Times New Roman"/>
          <w:color w:val="000000"/>
          <w:sz w:val="28"/>
          <w:szCs w:val="28"/>
        </w:rPr>
        <w:t>«29»  августа  2013  года</w:t>
      </w: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униципальное общеобразовательное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автономное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учреждение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средняя общеобразовательная школа №5 ст.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Прочноокопской</w:t>
      </w:r>
      <w:proofErr w:type="spellEnd"/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муниципальногообразованияНовокубанский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КАЛЕНДАРНО-ТЕМАТИЧЕСКОЕ</w:t>
      </w: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ПЛАНИРОВАНИЕ</w:t>
      </w: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63" w:rsidRPr="007F730A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proofErr w:type="spell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кружка</w:t>
      </w:r>
      <w:proofErr w:type="gram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«О</w:t>
      </w:r>
      <w:proofErr w:type="gram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формление</w:t>
      </w:r>
      <w:proofErr w:type="spell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текстов на компьютере»</w:t>
      </w: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CCD">
        <w:rPr>
          <w:rFonts w:ascii="Times New Roman" w:hAnsi="Times New Roman" w:cs="Times New Roman"/>
          <w:color w:val="000000"/>
        </w:rPr>
        <w:t>(указать предмет, курс, модуль)</w:t>
      </w:r>
    </w:p>
    <w:p w:rsidR="001A7E63" w:rsidRPr="00510CCD" w:rsidRDefault="001A7E63" w:rsidP="000B14A3">
      <w:pPr>
        <w:spacing w:before="240" w:after="60" w:line="240" w:lineRule="auto"/>
        <w:outlineLvl w:val="5"/>
        <w:rPr>
          <w:rFonts w:ascii="Times New Roman" w:hAnsi="Times New Roman" w:cs="Times New Roman"/>
          <w:b/>
          <w:bCs/>
        </w:rPr>
      </w:pPr>
      <w:r w:rsidRPr="00510CCD">
        <w:rPr>
          <w:rFonts w:ascii="Times New Roman" w:hAnsi="Times New Roman" w:cs="Times New Roman"/>
          <w:b/>
          <w:bCs/>
        </w:rPr>
        <w:t xml:space="preserve">Класс    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____2_ «А»____________________________________________________</w:t>
      </w: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Учитель _</w:t>
      </w:r>
      <w:proofErr w:type="spellStart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>Добреля</w:t>
      </w:r>
      <w:proofErr w:type="spellEnd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Федор Васильевич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 часов; в неделю 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 час;</w:t>
      </w:r>
    </w:p>
    <w:p w:rsidR="001A7E63" w:rsidRPr="00510CCD" w:rsidRDefault="001A7E63" w:rsidP="000B14A3">
      <w:pPr>
        <w:keepNext/>
        <w:spacing w:before="240" w:after="60" w:line="240" w:lineRule="auto"/>
        <w:outlineLvl w:val="1"/>
        <w:rPr>
          <w:rFonts w:ascii="Arial" w:hAnsi="Arial" w:cs="Arial"/>
          <w:sz w:val="28"/>
          <w:szCs w:val="28"/>
        </w:rPr>
      </w:pPr>
      <w:r w:rsidRPr="00510CCD">
        <w:rPr>
          <w:rFonts w:ascii="Arial" w:hAnsi="Arial" w:cs="Arial"/>
          <w:sz w:val="28"/>
          <w:szCs w:val="28"/>
        </w:rPr>
        <w:t xml:space="preserve">Планирование составлено на основе рабочей программы </w:t>
      </w:r>
      <w:r>
        <w:rPr>
          <w:rFonts w:ascii="Arial" w:hAnsi="Arial" w:cs="Arial"/>
          <w:sz w:val="28"/>
          <w:szCs w:val="28"/>
        </w:rPr>
        <w:t xml:space="preserve">курса </w:t>
      </w:r>
      <w:r w:rsidRPr="007F730A">
        <w:rPr>
          <w:rFonts w:ascii="Arial" w:hAnsi="Arial" w:cs="Arial"/>
          <w:sz w:val="28"/>
          <w:szCs w:val="28"/>
          <w:u w:val="single"/>
        </w:rPr>
        <w:t>«Оформление текстов на компьютере»</w:t>
      </w:r>
      <w:r w:rsidRPr="00510CCD">
        <w:rPr>
          <w:rFonts w:ascii="Arial" w:hAnsi="Arial" w:cs="Arial"/>
          <w:sz w:val="28"/>
          <w:szCs w:val="28"/>
          <w:u w:val="single"/>
        </w:rPr>
        <w:t>, утвержденной решением педсовета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, протокол</w:t>
      </w:r>
      <w:r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 №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___от _</w:t>
      </w:r>
      <w:r>
        <w:rPr>
          <w:rFonts w:ascii="Arial" w:hAnsi="Arial" w:cs="Arial"/>
          <w:color w:val="000000"/>
          <w:sz w:val="28"/>
          <w:szCs w:val="28"/>
          <w:u w:val="single"/>
        </w:rPr>
        <w:t>30.08</w:t>
      </w:r>
      <w:r w:rsidR="00EC51F7">
        <w:rPr>
          <w:rFonts w:ascii="Arial" w:hAnsi="Arial" w:cs="Arial"/>
          <w:color w:val="000000"/>
          <w:sz w:val="28"/>
          <w:szCs w:val="28"/>
          <w:u w:val="single"/>
        </w:rPr>
        <w:t>.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201</w:t>
      </w:r>
      <w:r w:rsidR="00EC51F7">
        <w:rPr>
          <w:rFonts w:ascii="Arial" w:hAnsi="Arial" w:cs="Arial"/>
          <w:color w:val="000000"/>
          <w:sz w:val="28"/>
          <w:szCs w:val="28"/>
          <w:u w:val="single"/>
        </w:rPr>
        <w:t>2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г.  </w:t>
      </w:r>
      <w:r>
        <w:rPr>
          <w:rFonts w:ascii="Arial" w:hAnsi="Arial" w:cs="Arial"/>
          <w:sz w:val="28"/>
          <w:szCs w:val="28"/>
          <w:u w:val="single"/>
        </w:rPr>
        <w:t>Председатель педсовета И.Н. Мальцева</w:t>
      </w:r>
    </w:p>
    <w:p w:rsidR="001A7E63" w:rsidRPr="00510CCD" w:rsidRDefault="001A7E63" w:rsidP="000B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</w:rPr>
        <w:t xml:space="preserve">                           (реквизиты утверждения рабочей программы с датой)</w:t>
      </w:r>
    </w:p>
    <w:p w:rsidR="001A7E63" w:rsidRPr="00510CCD" w:rsidRDefault="001A7E63" w:rsidP="000B1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E63" w:rsidRPr="00510CCD" w:rsidRDefault="001A7E63" w:rsidP="000B14A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A7E63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7E63" w:rsidRPr="00510CCD" w:rsidRDefault="001A7E63" w:rsidP="000B1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A7E63" w:rsidRDefault="001A7E63" w:rsidP="000B14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51F7" w:rsidRPr="00510CCD" w:rsidRDefault="001A7E63" w:rsidP="00EC51F7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C51F7" w:rsidRPr="00510C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Макарова Е.А.</w:t>
      </w:r>
    </w:p>
    <w:p w:rsidR="00EC51F7" w:rsidRPr="00974E62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E62">
        <w:rPr>
          <w:rFonts w:ascii="Times New Roman" w:hAnsi="Times New Roman" w:cs="Times New Roman"/>
          <w:color w:val="000000"/>
          <w:sz w:val="28"/>
          <w:szCs w:val="28"/>
        </w:rPr>
        <w:t>«29»  августа  2013  года</w:t>
      </w: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униципальное общеобразовательное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автономное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учреждение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средняя общеобразовательная школа №5 ст.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Прочноокопской</w:t>
      </w:r>
      <w:proofErr w:type="spellEnd"/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муниципальногообразованияНовокубанский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КАЛЕНДАРНО-ТЕМАТИЧЕСКОЕ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ПЛАНИРОВАНИЕ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51F7" w:rsidRPr="007F730A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proofErr w:type="spell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кружка</w:t>
      </w:r>
      <w:proofErr w:type="gram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«О</w:t>
      </w:r>
      <w:proofErr w:type="gram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формление</w:t>
      </w:r>
      <w:proofErr w:type="spell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текстов на компьютере»</w:t>
      </w: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CCD">
        <w:rPr>
          <w:rFonts w:ascii="Times New Roman" w:hAnsi="Times New Roman" w:cs="Times New Roman"/>
          <w:color w:val="000000"/>
        </w:rPr>
        <w:t>(указать предмет, курс, модуль)</w:t>
      </w:r>
    </w:p>
    <w:p w:rsidR="00EC51F7" w:rsidRPr="00510CCD" w:rsidRDefault="00EC51F7" w:rsidP="00EC51F7">
      <w:pPr>
        <w:spacing w:before="240" w:after="60" w:line="240" w:lineRule="auto"/>
        <w:outlineLvl w:val="5"/>
        <w:rPr>
          <w:rFonts w:ascii="Times New Roman" w:hAnsi="Times New Roman" w:cs="Times New Roman"/>
          <w:b/>
          <w:bCs/>
        </w:rPr>
      </w:pPr>
      <w:r w:rsidRPr="00510CCD">
        <w:rPr>
          <w:rFonts w:ascii="Times New Roman" w:hAnsi="Times New Roman" w:cs="Times New Roman"/>
          <w:b/>
          <w:bCs/>
        </w:rPr>
        <w:t xml:space="preserve">Класс    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____2_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»____________________________________________________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Учитель _</w:t>
      </w:r>
      <w:proofErr w:type="spellStart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>Добреля</w:t>
      </w:r>
      <w:proofErr w:type="spellEnd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Федор Васильевич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 часов; в неделю 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 час;</w:t>
      </w:r>
    </w:p>
    <w:p w:rsidR="00EC51F7" w:rsidRPr="00510CCD" w:rsidRDefault="00EC51F7" w:rsidP="00EC51F7">
      <w:pPr>
        <w:keepNext/>
        <w:spacing w:before="240" w:after="60" w:line="240" w:lineRule="auto"/>
        <w:outlineLvl w:val="1"/>
        <w:rPr>
          <w:rFonts w:ascii="Arial" w:hAnsi="Arial" w:cs="Arial"/>
          <w:sz w:val="28"/>
          <w:szCs w:val="28"/>
        </w:rPr>
      </w:pPr>
      <w:r w:rsidRPr="00510CCD">
        <w:rPr>
          <w:rFonts w:ascii="Arial" w:hAnsi="Arial" w:cs="Arial"/>
          <w:sz w:val="28"/>
          <w:szCs w:val="28"/>
        </w:rPr>
        <w:t xml:space="preserve">Планирование составлено на основе рабочей программы </w:t>
      </w:r>
      <w:r>
        <w:rPr>
          <w:rFonts w:ascii="Arial" w:hAnsi="Arial" w:cs="Arial"/>
          <w:sz w:val="28"/>
          <w:szCs w:val="28"/>
        </w:rPr>
        <w:t xml:space="preserve">курса </w:t>
      </w:r>
      <w:r w:rsidRPr="007F730A">
        <w:rPr>
          <w:rFonts w:ascii="Arial" w:hAnsi="Arial" w:cs="Arial"/>
          <w:sz w:val="28"/>
          <w:szCs w:val="28"/>
          <w:u w:val="single"/>
        </w:rPr>
        <w:t>«Оформление текстов на компьютере»</w:t>
      </w:r>
      <w:r w:rsidRPr="00510CCD">
        <w:rPr>
          <w:rFonts w:ascii="Arial" w:hAnsi="Arial" w:cs="Arial"/>
          <w:sz w:val="28"/>
          <w:szCs w:val="28"/>
          <w:u w:val="single"/>
        </w:rPr>
        <w:t>, утвержденной решением педсовета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, протокол</w:t>
      </w:r>
      <w:r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 №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___от _</w:t>
      </w:r>
      <w:r>
        <w:rPr>
          <w:rFonts w:ascii="Arial" w:hAnsi="Arial" w:cs="Arial"/>
          <w:color w:val="000000"/>
          <w:sz w:val="28"/>
          <w:szCs w:val="28"/>
          <w:u w:val="single"/>
        </w:rPr>
        <w:t>30.08.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201</w:t>
      </w:r>
      <w:r>
        <w:rPr>
          <w:rFonts w:ascii="Arial" w:hAnsi="Arial" w:cs="Arial"/>
          <w:color w:val="000000"/>
          <w:sz w:val="28"/>
          <w:szCs w:val="28"/>
          <w:u w:val="single"/>
        </w:rPr>
        <w:t>2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г.  </w:t>
      </w:r>
      <w:r>
        <w:rPr>
          <w:rFonts w:ascii="Arial" w:hAnsi="Arial" w:cs="Arial"/>
          <w:sz w:val="28"/>
          <w:szCs w:val="28"/>
          <w:u w:val="single"/>
        </w:rPr>
        <w:t>Председатель педсовета И.Н. Мальцева</w:t>
      </w: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</w:rPr>
        <w:t xml:space="preserve">                           (реквизиты утверждения рабочей программы с датой)</w:t>
      </w: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Default="00EC51F7" w:rsidP="00EC51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51F7" w:rsidRPr="00510CCD" w:rsidRDefault="001A7E63" w:rsidP="00EC51F7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C51F7" w:rsidRPr="00510C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Макарова Е.А.</w:t>
      </w:r>
    </w:p>
    <w:p w:rsidR="00EC51F7" w:rsidRPr="00974E62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E62">
        <w:rPr>
          <w:rFonts w:ascii="Times New Roman" w:hAnsi="Times New Roman" w:cs="Times New Roman"/>
          <w:color w:val="000000"/>
          <w:sz w:val="28"/>
          <w:szCs w:val="28"/>
        </w:rPr>
        <w:t>«29»  августа  2013  года</w:t>
      </w: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униципальное общеобразовательное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автономное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учреждение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средняя общеобразовательная школа №5 ст.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Прочноокопской</w:t>
      </w:r>
      <w:proofErr w:type="spellEnd"/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муниципальногообразованияНовокубанский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КАЛЕНДАРНО-ТЕМАТИЧЕСКОЕ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ПЛАНИРОВАНИЕ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51F7" w:rsidRPr="007F730A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proofErr w:type="spell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кружка</w:t>
      </w:r>
      <w:proofErr w:type="gram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«О</w:t>
      </w:r>
      <w:proofErr w:type="gram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формление</w:t>
      </w:r>
      <w:proofErr w:type="spell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текстов на компьютере»</w:t>
      </w: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CCD">
        <w:rPr>
          <w:rFonts w:ascii="Times New Roman" w:hAnsi="Times New Roman" w:cs="Times New Roman"/>
          <w:color w:val="000000"/>
        </w:rPr>
        <w:t>(указать предмет, курс, модуль)</w:t>
      </w:r>
    </w:p>
    <w:p w:rsidR="00EC51F7" w:rsidRPr="00510CCD" w:rsidRDefault="00EC51F7" w:rsidP="00EC51F7">
      <w:pPr>
        <w:spacing w:before="240" w:after="60" w:line="240" w:lineRule="auto"/>
        <w:outlineLvl w:val="5"/>
        <w:rPr>
          <w:rFonts w:ascii="Times New Roman" w:hAnsi="Times New Roman" w:cs="Times New Roman"/>
          <w:b/>
          <w:bCs/>
        </w:rPr>
      </w:pPr>
      <w:r w:rsidRPr="00510CCD">
        <w:rPr>
          <w:rFonts w:ascii="Times New Roman" w:hAnsi="Times New Roman" w:cs="Times New Roman"/>
          <w:b/>
          <w:bCs/>
        </w:rPr>
        <w:t xml:space="preserve">Класс    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_ «А»____________________________________________________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Учитель _</w:t>
      </w:r>
      <w:proofErr w:type="spellStart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>Добреля</w:t>
      </w:r>
      <w:proofErr w:type="spellEnd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Федор Васильевич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 часов; в неделю 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 час;</w:t>
      </w:r>
    </w:p>
    <w:p w:rsidR="00EC51F7" w:rsidRPr="00510CCD" w:rsidRDefault="00EC51F7" w:rsidP="00EC51F7">
      <w:pPr>
        <w:keepNext/>
        <w:spacing w:before="240" w:after="60" w:line="240" w:lineRule="auto"/>
        <w:outlineLvl w:val="1"/>
        <w:rPr>
          <w:rFonts w:ascii="Arial" w:hAnsi="Arial" w:cs="Arial"/>
          <w:sz w:val="28"/>
          <w:szCs w:val="28"/>
        </w:rPr>
      </w:pPr>
      <w:r w:rsidRPr="00510CCD">
        <w:rPr>
          <w:rFonts w:ascii="Arial" w:hAnsi="Arial" w:cs="Arial"/>
          <w:sz w:val="28"/>
          <w:szCs w:val="28"/>
        </w:rPr>
        <w:t xml:space="preserve">Планирование составлено на основе рабочей программы </w:t>
      </w:r>
      <w:r>
        <w:rPr>
          <w:rFonts w:ascii="Arial" w:hAnsi="Arial" w:cs="Arial"/>
          <w:sz w:val="28"/>
          <w:szCs w:val="28"/>
        </w:rPr>
        <w:t xml:space="preserve">курса </w:t>
      </w:r>
      <w:r w:rsidRPr="007F730A">
        <w:rPr>
          <w:rFonts w:ascii="Arial" w:hAnsi="Arial" w:cs="Arial"/>
          <w:sz w:val="28"/>
          <w:szCs w:val="28"/>
          <w:u w:val="single"/>
        </w:rPr>
        <w:t>«Оформление текстов на компьютере»</w:t>
      </w:r>
      <w:r w:rsidRPr="00510CCD">
        <w:rPr>
          <w:rFonts w:ascii="Arial" w:hAnsi="Arial" w:cs="Arial"/>
          <w:sz w:val="28"/>
          <w:szCs w:val="28"/>
          <w:u w:val="single"/>
        </w:rPr>
        <w:t>, утвержденной решением педсовета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, протокол</w:t>
      </w:r>
      <w:r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 №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___от _</w:t>
      </w:r>
      <w:r>
        <w:rPr>
          <w:rFonts w:ascii="Arial" w:hAnsi="Arial" w:cs="Arial"/>
          <w:color w:val="000000"/>
          <w:sz w:val="28"/>
          <w:szCs w:val="28"/>
          <w:u w:val="single"/>
        </w:rPr>
        <w:t>30.08.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201</w:t>
      </w:r>
      <w:r>
        <w:rPr>
          <w:rFonts w:ascii="Arial" w:hAnsi="Arial" w:cs="Arial"/>
          <w:color w:val="000000"/>
          <w:sz w:val="28"/>
          <w:szCs w:val="28"/>
          <w:u w:val="single"/>
        </w:rPr>
        <w:t>2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г.  </w:t>
      </w:r>
      <w:r>
        <w:rPr>
          <w:rFonts w:ascii="Arial" w:hAnsi="Arial" w:cs="Arial"/>
          <w:sz w:val="28"/>
          <w:szCs w:val="28"/>
          <w:u w:val="single"/>
        </w:rPr>
        <w:t>Председатель педсовета И.Н. Мальцева</w:t>
      </w: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</w:rPr>
        <w:t xml:space="preserve">                           (реквизиты утверждения рабочей программы с датой)</w:t>
      </w: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Default="00EC51F7" w:rsidP="00EC51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br w:type="page"/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Макарова Е.А.</w:t>
      </w:r>
    </w:p>
    <w:p w:rsidR="00EC51F7" w:rsidRPr="00974E62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E62">
        <w:rPr>
          <w:rFonts w:ascii="Times New Roman" w:hAnsi="Times New Roman" w:cs="Times New Roman"/>
          <w:color w:val="000000"/>
          <w:sz w:val="28"/>
          <w:szCs w:val="28"/>
        </w:rPr>
        <w:t>«29»  августа  2013  года</w:t>
      </w: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</w:t>
      </w: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>униципальное общеобразовательное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автономное</w:t>
      </w: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учреждение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средняя общеобразовательная школа №5 ст. </w:t>
      </w: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Прочноокопской</w:t>
      </w:r>
      <w:proofErr w:type="spellEnd"/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10CCD">
        <w:rPr>
          <w:rFonts w:ascii="Times New Roman" w:hAnsi="Times New Roman" w:cs="Times New Roman"/>
          <w:color w:val="000000"/>
          <w:sz w:val="32"/>
          <w:szCs w:val="32"/>
        </w:rPr>
        <w:t>муниципальногообразованияНовокубанский</w:t>
      </w:r>
      <w:proofErr w:type="spellEnd"/>
      <w:r w:rsidRPr="00510CCD">
        <w:rPr>
          <w:rFonts w:ascii="Times New Roman" w:hAnsi="Times New Roman" w:cs="Times New Roman"/>
          <w:color w:val="000000"/>
          <w:sz w:val="32"/>
          <w:szCs w:val="32"/>
        </w:rPr>
        <w:t xml:space="preserve"> район 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КАЛЕНДАРНО-ТЕМАТИЧЕСКОЕ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0C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ПЛАНИРОВАНИЕ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51F7" w:rsidRPr="007F730A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proofErr w:type="spell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кружка</w:t>
      </w:r>
      <w:proofErr w:type="gramStart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«О</w:t>
      </w:r>
      <w:proofErr w:type="gram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формление</w:t>
      </w:r>
      <w:proofErr w:type="spellEnd"/>
      <w:r w:rsidRPr="007F73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текстов на компьютере»</w:t>
      </w:r>
      <w:r w:rsidRPr="007F730A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CCD">
        <w:rPr>
          <w:rFonts w:ascii="Times New Roman" w:hAnsi="Times New Roman" w:cs="Times New Roman"/>
          <w:color w:val="000000"/>
        </w:rPr>
        <w:t>(указать предмет, курс, модуль)</w:t>
      </w:r>
    </w:p>
    <w:p w:rsidR="00EC51F7" w:rsidRPr="00510CCD" w:rsidRDefault="00EC51F7" w:rsidP="00EC51F7">
      <w:pPr>
        <w:spacing w:before="240" w:after="60" w:line="240" w:lineRule="auto"/>
        <w:outlineLvl w:val="5"/>
        <w:rPr>
          <w:rFonts w:ascii="Times New Roman" w:hAnsi="Times New Roman" w:cs="Times New Roman"/>
          <w:b/>
          <w:bCs/>
        </w:rPr>
      </w:pPr>
      <w:r w:rsidRPr="00510CCD">
        <w:rPr>
          <w:rFonts w:ascii="Times New Roman" w:hAnsi="Times New Roman" w:cs="Times New Roman"/>
          <w:b/>
          <w:bCs/>
        </w:rPr>
        <w:t xml:space="preserve">Класс    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_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r w:rsidRPr="00974E62">
        <w:rPr>
          <w:rFonts w:ascii="Times New Roman" w:hAnsi="Times New Roman" w:cs="Times New Roman"/>
          <w:b/>
          <w:bCs/>
          <w:sz w:val="28"/>
          <w:szCs w:val="28"/>
          <w:u w:val="single"/>
        </w:rPr>
        <w:t>»____________________________________________________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Учитель _</w:t>
      </w:r>
      <w:proofErr w:type="spellStart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>Добреля</w:t>
      </w:r>
      <w:proofErr w:type="spellEnd"/>
      <w:r w:rsidRPr="00510C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Федор Васильевич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  <w:sz w:val="28"/>
          <w:szCs w:val="28"/>
        </w:rPr>
        <w:t>Количество часов: всего 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_______ часов; в неделю ______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10CCD">
        <w:rPr>
          <w:rFonts w:ascii="Times New Roman" w:hAnsi="Times New Roman" w:cs="Times New Roman"/>
          <w:color w:val="000000"/>
          <w:sz w:val="28"/>
          <w:szCs w:val="28"/>
        </w:rPr>
        <w:t>____ час;</w:t>
      </w:r>
    </w:p>
    <w:p w:rsidR="00EC51F7" w:rsidRPr="00510CCD" w:rsidRDefault="00EC51F7" w:rsidP="00EC51F7">
      <w:pPr>
        <w:keepNext/>
        <w:spacing w:before="240" w:after="60" w:line="240" w:lineRule="auto"/>
        <w:outlineLvl w:val="1"/>
        <w:rPr>
          <w:rFonts w:ascii="Arial" w:hAnsi="Arial" w:cs="Arial"/>
          <w:sz w:val="28"/>
          <w:szCs w:val="28"/>
        </w:rPr>
      </w:pPr>
      <w:r w:rsidRPr="00510CCD">
        <w:rPr>
          <w:rFonts w:ascii="Arial" w:hAnsi="Arial" w:cs="Arial"/>
          <w:sz w:val="28"/>
          <w:szCs w:val="28"/>
        </w:rPr>
        <w:t xml:space="preserve">Планирование составлено на основе рабочей программы </w:t>
      </w:r>
      <w:r>
        <w:rPr>
          <w:rFonts w:ascii="Arial" w:hAnsi="Arial" w:cs="Arial"/>
          <w:sz w:val="28"/>
          <w:szCs w:val="28"/>
        </w:rPr>
        <w:t xml:space="preserve">курса </w:t>
      </w:r>
      <w:r w:rsidRPr="007F730A">
        <w:rPr>
          <w:rFonts w:ascii="Arial" w:hAnsi="Arial" w:cs="Arial"/>
          <w:sz w:val="28"/>
          <w:szCs w:val="28"/>
          <w:u w:val="single"/>
        </w:rPr>
        <w:t>«Оформление текстов на компьютере»</w:t>
      </w:r>
      <w:r w:rsidRPr="00510CCD">
        <w:rPr>
          <w:rFonts w:ascii="Arial" w:hAnsi="Arial" w:cs="Arial"/>
          <w:sz w:val="28"/>
          <w:szCs w:val="28"/>
          <w:u w:val="single"/>
        </w:rPr>
        <w:t>, утвержденной решением педсовета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, протокол</w:t>
      </w:r>
      <w:r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 №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___от _</w:t>
      </w:r>
      <w:r>
        <w:rPr>
          <w:rFonts w:ascii="Arial" w:hAnsi="Arial" w:cs="Arial"/>
          <w:color w:val="000000"/>
          <w:sz w:val="28"/>
          <w:szCs w:val="28"/>
          <w:u w:val="single"/>
        </w:rPr>
        <w:t>30.08.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>201</w:t>
      </w:r>
      <w:r>
        <w:rPr>
          <w:rFonts w:ascii="Arial" w:hAnsi="Arial" w:cs="Arial"/>
          <w:color w:val="000000"/>
          <w:sz w:val="28"/>
          <w:szCs w:val="28"/>
          <w:u w:val="single"/>
        </w:rPr>
        <w:t>2</w:t>
      </w:r>
      <w:r w:rsidRPr="00510CCD">
        <w:rPr>
          <w:rFonts w:ascii="Arial" w:hAnsi="Arial" w:cs="Arial"/>
          <w:color w:val="000000"/>
          <w:sz w:val="28"/>
          <w:szCs w:val="28"/>
          <w:u w:val="single"/>
        </w:rPr>
        <w:t xml:space="preserve">г.  </w:t>
      </w:r>
      <w:r>
        <w:rPr>
          <w:rFonts w:ascii="Arial" w:hAnsi="Arial" w:cs="Arial"/>
          <w:sz w:val="28"/>
          <w:szCs w:val="28"/>
          <w:u w:val="single"/>
        </w:rPr>
        <w:t>Председатель педсовета И.Н. Мальцева</w:t>
      </w: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CD">
        <w:rPr>
          <w:rFonts w:ascii="Times New Roman" w:hAnsi="Times New Roman" w:cs="Times New Roman"/>
          <w:color w:val="000000"/>
        </w:rPr>
        <w:t xml:space="preserve">                           (реквизиты утверждения рабочей программы с датой)</w:t>
      </w: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1F7" w:rsidRPr="00510CCD" w:rsidRDefault="00EC51F7" w:rsidP="00EC51F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Pr="00510CCD" w:rsidRDefault="00EC51F7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C51F7" w:rsidRDefault="00EC51F7" w:rsidP="00EC51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7E63" w:rsidRDefault="001A7E63" w:rsidP="00EC51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A7E63" w:rsidSect="00B240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7E63" w:rsidRDefault="00DE0655" w:rsidP="0083364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6.45pt;margin-top:23.2pt;width:75.65pt;height:19.6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:rsidR="00DE0655" w:rsidRPr="00604A57" w:rsidRDefault="00DE0655">
                  <w:pPr>
                    <w:rPr>
                      <w:rFonts w:ascii="Times New Roman" w:hAnsi="Times New Roman"/>
                      <w:sz w:val="24"/>
                    </w:rPr>
                  </w:pPr>
                  <w:r w:rsidRPr="00604A57">
                    <w:rPr>
                      <w:rFonts w:ascii="Times New Roman" w:hAnsi="Times New Roman"/>
                      <w:sz w:val="24"/>
                    </w:rPr>
                    <w:t>аудиторные</w:t>
                  </w:r>
                </w:p>
              </w:txbxContent>
            </v:textbox>
          </v:shape>
        </w:pict>
      </w:r>
      <w:r w:rsidR="001A7E63" w:rsidRPr="00716B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</w:t>
      </w:r>
      <w:r w:rsidR="001A7E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tbl>
      <w:tblPr>
        <w:tblW w:w="15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811"/>
        <w:gridCol w:w="1843"/>
        <w:gridCol w:w="1559"/>
        <w:gridCol w:w="2126"/>
        <w:gridCol w:w="3023"/>
      </w:tblGrid>
      <w:tr w:rsidR="00C35118" w:rsidRPr="00DE0655" w:rsidTr="00DE0655">
        <w:trPr>
          <w:trHeight w:val="1278"/>
        </w:trPr>
        <w:tc>
          <w:tcPr>
            <w:tcW w:w="709" w:type="dxa"/>
            <w:vMerge w:val="restart"/>
            <w:noWrap/>
            <w:vAlign w:val="center"/>
          </w:tcPr>
          <w:p w:rsidR="00C35118" w:rsidRPr="00DE0655" w:rsidRDefault="00C35118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урока </w:t>
            </w:r>
            <w:proofErr w:type="gramStart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C35118" w:rsidRPr="00DE0655" w:rsidRDefault="00C35118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урока в теме</w:t>
            </w:r>
          </w:p>
        </w:tc>
        <w:tc>
          <w:tcPr>
            <w:tcW w:w="5811" w:type="dxa"/>
            <w:vMerge w:val="restart"/>
            <w:noWrap/>
            <w:vAlign w:val="center"/>
          </w:tcPr>
          <w:p w:rsidR="00C35118" w:rsidRPr="00DE0655" w:rsidRDefault="00C35118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матер</w:t>
            </w:r>
            <w:bookmarkStart w:id="0" w:name="_GoBack"/>
            <w:bookmarkEnd w:id="0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иала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  <w:noWrap/>
            <w:vAlign w:val="center"/>
          </w:tcPr>
          <w:p w:rsidR="00C35118" w:rsidRPr="00DE0655" w:rsidRDefault="00DE0655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noProof/>
                <w:sz w:val="26"/>
                <w:szCs w:val="26"/>
              </w:rPr>
              <w:pict>
                <v:shape id="_x0000_s1032" type="#_x0000_t202" style="position:absolute;left:0;text-align:left;margin-left:-.15pt;margin-top:72.6pt;width:110.45pt;height:29.2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 style="mso-next-textbox:#_x0000_s1032">
                    <w:txbxContent>
                      <w:p w:rsidR="00DE0655" w:rsidRPr="00604A57" w:rsidRDefault="00DE0655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вне</w:t>
                        </w:r>
                        <w:r w:rsidRPr="00604A57">
                          <w:rPr>
                            <w:rFonts w:ascii="Times New Roman" w:hAnsi="Times New Roman"/>
                            <w:sz w:val="24"/>
                          </w:rPr>
                          <w:t>аудиторные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noWrap/>
            <w:vAlign w:val="center"/>
          </w:tcPr>
          <w:p w:rsidR="00C35118" w:rsidRPr="00DE0655" w:rsidRDefault="00C35118" w:rsidP="00C351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Дата проведения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C35118" w:rsidRPr="00DE0655" w:rsidRDefault="00C35118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Оборудование урока</w:t>
            </w:r>
          </w:p>
        </w:tc>
        <w:tc>
          <w:tcPr>
            <w:tcW w:w="3023" w:type="dxa"/>
            <w:vMerge w:val="restart"/>
            <w:vAlign w:val="center"/>
          </w:tcPr>
          <w:p w:rsidR="00C35118" w:rsidRPr="00DE0655" w:rsidRDefault="00C35118" w:rsidP="00C351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УУД</w:t>
            </w:r>
          </w:p>
        </w:tc>
      </w:tr>
      <w:tr w:rsidR="00C35118" w:rsidRPr="00DE0655" w:rsidTr="00DE0655">
        <w:trPr>
          <w:trHeight w:val="362"/>
        </w:trPr>
        <w:tc>
          <w:tcPr>
            <w:tcW w:w="709" w:type="dxa"/>
            <w:vMerge/>
            <w:noWrap/>
            <w:vAlign w:val="center"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  <w:vAlign w:val="center"/>
          </w:tcPr>
          <w:p w:rsidR="00C35118" w:rsidRPr="00DE0655" w:rsidRDefault="00C35118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2А</w:t>
            </w:r>
          </w:p>
        </w:tc>
        <w:tc>
          <w:tcPr>
            <w:tcW w:w="2126" w:type="dxa"/>
            <w:vMerge/>
            <w:noWrap/>
            <w:vAlign w:val="center"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3" w:type="dxa"/>
            <w:vMerge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5118" w:rsidRPr="00DE0655" w:rsidTr="00DE0655">
        <w:trPr>
          <w:trHeight w:val="419"/>
        </w:trPr>
        <w:tc>
          <w:tcPr>
            <w:tcW w:w="15922" w:type="dxa"/>
            <w:gridSpan w:val="7"/>
            <w:noWrap/>
            <w:vAlign w:val="center"/>
          </w:tcPr>
          <w:p w:rsidR="00C35118" w:rsidRPr="00DE0655" w:rsidRDefault="00C35118" w:rsidP="002E5D7F">
            <w:pPr>
              <w:pStyle w:val="a4"/>
              <w:numPr>
                <w:ilvl w:val="3"/>
                <w:numId w:val="3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Клавиатура компьютера (6 часов)</w:t>
            </w:r>
          </w:p>
        </w:tc>
      </w:tr>
      <w:tr w:rsidR="00C35118" w:rsidRPr="00DE0655" w:rsidTr="00DE0655">
        <w:trPr>
          <w:trHeight w:val="408"/>
        </w:trPr>
        <w:tc>
          <w:tcPr>
            <w:tcW w:w="709" w:type="dxa"/>
            <w:noWrap/>
          </w:tcPr>
          <w:p w:rsidR="00C35118" w:rsidRPr="00DE0655" w:rsidRDefault="00C35118" w:rsidP="0002564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C35118" w:rsidRPr="00DE0655" w:rsidRDefault="00C35118" w:rsidP="00025648">
            <w:pPr>
              <w:numPr>
                <w:ilvl w:val="0"/>
                <w:numId w:val="34"/>
              </w:numPr>
              <w:tabs>
                <w:tab w:val="left" w:pos="149"/>
              </w:tabs>
              <w:ind w:left="43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Клавиатура компьютера. </w:t>
            </w: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Функциональные клавиши. Цифровая клавиатура. Алфавитно-цифровая клавиатура.</w:t>
            </w:r>
          </w:p>
        </w:tc>
        <w:tc>
          <w:tcPr>
            <w:tcW w:w="1843" w:type="dxa"/>
            <w:noWrap/>
            <w:vAlign w:val="center"/>
          </w:tcPr>
          <w:p w:rsidR="00C35118" w:rsidRPr="00DE0655" w:rsidRDefault="00C35118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noWrap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C35118" w:rsidRPr="00DE0655" w:rsidRDefault="00C35118" w:rsidP="00DE06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Клавиатура</w:t>
            </w:r>
          </w:p>
        </w:tc>
        <w:tc>
          <w:tcPr>
            <w:tcW w:w="3023" w:type="dxa"/>
          </w:tcPr>
          <w:p w:rsidR="00C35118" w:rsidRPr="00DE0655" w:rsidRDefault="002E5D7F" w:rsidP="00C3511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Расположение клавиш на клавиатуре.</w:t>
            </w:r>
          </w:p>
        </w:tc>
      </w:tr>
      <w:tr w:rsidR="00C35118" w:rsidRPr="00DE0655" w:rsidTr="00DE0655">
        <w:trPr>
          <w:trHeight w:val="408"/>
        </w:trPr>
        <w:tc>
          <w:tcPr>
            <w:tcW w:w="709" w:type="dxa"/>
            <w:noWrap/>
          </w:tcPr>
          <w:p w:rsidR="00C35118" w:rsidRPr="00DE0655" w:rsidRDefault="00C35118" w:rsidP="0002564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C35118" w:rsidRPr="00DE0655" w:rsidRDefault="00C35118" w:rsidP="00025648">
            <w:pPr>
              <w:numPr>
                <w:ilvl w:val="0"/>
                <w:numId w:val="34"/>
              </w:numPr>
              <w:tabs>
                <w:tab w:val="left" w:pos="149"/>
              </w:tabs>
              <w:ind w:left="43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C35118" w:rsidRPr="00DE0655" w:rsidRDefault="00C35118" w:rsidP="00C249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Рабочее место. Положение тела, ног и рук при работе на компьютере.</w:t>
            </w:r>
          </w:p>
        </w:tc>
        <w:tc>
          <w:tcPr>
            <w:tcW w:w="1843" w:type="dxa"/>
            <w:noWrap/>
            <w:vAlign w:val="center"/>
          </w:tcPr>
          <w:p w:rsidR="00C35118" w:rsidRPr="00DE0655" w:rsidRDefault="00C35118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C35118" w:rsidRPr="00DE0655" w:rsidRDefault="00C35118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23" w:type="dxa"/>
          </w:tcPr>
          <w:p w:rsidR="00C35118" w:rsidRPr="00DE0655" w:rsidRDefault="002E5D7F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Правильная посадка за компьютером.</w:t>
            </w:r>
          </w:p>
        </w:tc>
      </w:tr>
      <w:tr w:rsidR="002E5D7F" w:rsidRPr="00DE0655" w:rsidTr="00DE0655">
        <w:trPr>
          <w:trHeight w:val="408"/>
        </w:trPr>
        <w:tc>
          <w:tcPr>
            <w:tcW w:w="709" w:type="dxa"/>
            <w:noWrap/>
          </w:tcPr>
          <w:p w:rsidR="002E5D7F" w:rsidRPr="00DE0655" w:rsidRDefault="002E5D7F" w:rsidP="0002564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5D7F" w:rsidRPr="00DE0655" w:rsidRDefault="002E5D7F" w:rsidP="00025648">
            <w:pPr>
              <w:numPr>
                <w:ilvl w:val="0"/>
                <w:numId w:val="34"/>
              </w:numPr>
              <w:tabs>
                <w:tab w:val="left" w:pos="149"/>
              </w:tabs>
              <w:ind w:left="43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5D7F" w:rsidRPr="00DE0655" w:rsidRDefault="002E5D7F" w:rsidP="003004C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Исходная (основная) позиция пальцев: ФЫВА – ОЛДЖ.</w:t>
            </w:r>
          </w:p>
        </w:tc>
        <w:tc>
          <w:tcPr>
            <w:tcW w:w="1843" w:type="dxa"/>
            <w:noWrap/>
            <w:vAlign w:val="center"/>
          </w:tcPr>
          <w:p w:rsidR="002E5D7F" w:rsidRPr="00DE0655" w:rsidRDefault="002E5D7F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5D7F" w:rsidRPr="00DE0655" w:rsidRDefault="002E5D7F" w:rsidP="00DE06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Клавиатурный тренажер</w:t>
            </w:r>
          </w:p>
        </w:tc>
        <w:tc>
          <w:tcPr>
            <w:tcW w:w="3023" w:type="dxa"/>
          </w:tcPr>
          <w:p w:rsidR="002E5D7F" w:rsidRPr="00DE0655" w:rsidRDefault="002E5D7F" w:rsidP="00DE0655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Письмо коротких предложений.</w:t>
            </w:r>
          </w:p>
        </w:tc>
      </w:tr>
      <w:tr w:rsidR="002E5D7F" w:rsidRPr="00DE0655" w:rsidTr="00DE0655">
        <w:trPr>
          <w:trHeight w:val="408"/>
        </w:trPr>
        <w:tc>
          <w:tcPr>
            <w:tcW w:w="709" w:type="dxa"/>
            <w:noWrap/>
          </w:tcPr>
          <w:p w:rsidR="002E5D7F" w:rsidRPr="00DE0655" w:rsidRDefault="002E5D7F" w:rsidP="00025648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5D7F" w:rsidRPr="00DE0655" w:rsidRDefault="002E5D7F" w:rsidP="00025648">
            <w:pPr>
              <w:numPr>
                <w:ilvl w:val="0"/>
                <w:numId w:val="34"/>
              </w:numPr>
              <w:tabs>
                <w:tab w:val="left" w:pos="149"/>
              </w:tabs>
              <w:spacing w:after="0" w:line="240" w:lineRule="auto"/>
              <w:ind w:left="43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5D7F" w:rsidRPr="00DE0655" w:rsidRDefault="002E5D7F" w:rsidP="00C249D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 xml:space="preserve">Первое сохранение документа. Создание папки для сохранения документов. </w:t>
            </w:r>
          </w:p>
        </w:tc>
        <w:tc>
          <w:tcPr>
            <w:tcW w:w="1843" w:type="dxa"/>
            <w:noWrap/>
            <w:vAlign w:val="center"/>
          </w:tcPr>
          <w:p w:rsidR="002E5D7F" w:rsidRPr="00DE0655" w:rsidRDefault="002E5D7F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5D7F" w:rsidRPr="00DE0655" w:rsidRDefault="002E5D7F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3023" w:type="dxa"/>
          </w:tcPr>
          <w:p w:rsidR="002E5D7F" w:rsidRPr="00DE0655" w:rsidRDefault="002E5D7F" w:rsidP="002E5D7F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Сохранение документа.</w:t>
            </w:r>
          </w:p>
        </w:tc>
      </w:tr>
      <w:tr w:rsidR="002E5D7F" w:rsidRPr="00DE0655" w:rsidTr="00DE0655">
        <w:trPr>
          <w:trHeight w:val="408"/>
        </w:trPr>
        <w:tc>
          <w:tcPr>
            <w:tcW w:w="709" w:type="dxa"/>
            <w:noWrap/>
          </w:tcPr>
          <w:p w:rsidR="002E5D7F" w:rsidRPr="00DE0655" w:rsidRDefault="002E5D7F" w:rsidP="00025648">
            <w:pPr>
              <w:pStyle w:val="a9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5D7F" w:rsidRPr="00DE0655" w:rsidRDefault="002E5D7F" w:rsidP="00025648">
            <w:pPr>
              <w:numPr>
                <w:ilvl w:val="0"/>
                <w:numId w:val="34"/>
              </w:numPr>
              <w:tabs>
                <w:tab w:val="left" w:pos="149"/>
              </w:tabs>
              <w:spacing w:after="0" w:line="240" w:lineRule="auto"/>
              <w:ind w:left="43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5D7F" w:rsidRPr="00DE0655" w:rsidRDefault="002E5D7F" w:rsidP="00C8450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Способы открытия документа. Сохранение документа под новым именем.</w:t>
            </w:r>
          </w:p>
        </w:tc>
        <w:tc>
          <w:tcPr>
            <w:tcW w:w="1843" w:type="dxa"/>
            <w:noWrap/>
            <w:vAlign w:val="center"/>
          </w:tcPr>
          <w:p w:rsidR="002E5D7F" w:rsidRPr="00DE0655" w:rsidRDefault="002E5D7F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5D7F" w:rsidRPr="00DE0655" w:rsidRDefault="002E5D7F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3023" w:type="dxa"/>
          </w:tcPr>
          <w:p w:rsidR="002E5D7F" w:rsidRPr="00DE0655" w:rsidRDefault="002E5D7F" w:rsidP="002E5D7F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Открытие документа.</w:t>
            </w:r>
          </w:p>
        </w:tc>
      </w:tr>
      <w:tr w:rsidR="002E5D7F" w:rsidRPr="00DE0655" w:rsidTr="00DE0655">
        <w:trPr>
          <w:trHeight w:val="408"/>
        </w:trPr>
        <w:tc>
          <w:tcPr>
            <w:tcW w:w="709" w:type="dxa"/>
            <w:noWrap/>
          </w:tcPr>
          <w:p w:rsidR="002E5D7F" w:rsidRPr="00DE0655" w:rsidRDefault="002E5D7F" w:rsidP="0002564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5D7F" w:rsidRPr="00DE0655" w:rsidRDefault="002E5D7F" w:rsidP="00025648">
            <w:pPr>
              <w:numPr>
                <w:ilvl w:val="0"/>
                <w:numId w:val="34"/>
              </w:numPr>
              <w:tabs>
                <w:tab w:val="left" w:pos="149"/>
              </w:tabs>
              <w:ind w:left="43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5D7F" w:rsidRPr="00DE0655" w:rsidRDefault="002E5D7F" w:rsidP="00721A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 xml:space="preserve">Клавиша верхнего регистра </w:t>
            </w:r>
            <w:proofErr w:type="spellStart"/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Shift</w:t>
            </w:r>
            <w:proofErr w:type="spellEnd"/>
            <w:r w:rsidRPr="00DE0655">
              <w:rPr>
                <w:rFonts w:ascii="Times New Roman" w:hAnsi="Times New Roman" w:cs="Times New Roman"/>
                <w:sz w:val="26"/>
                <w:szCs w:val="26"/>
              </w:rPr>
              <w:t xml:space="preserve">. Знаки препинания. Клавиша замка верхнего регистра </w:t>
            </w:r>
            <w:proofErr w:type="spellStart"/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CapsLock</w:t>
            </w:r>
            <w:proofErr w:type="spellEnd"/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noWrap/>
            <w:vAlign w:val="center"/>
          </w:tcPr>
          <w:p w:rsidR="002E5D7F" w:rsidRPr="00DE0655" w:rsidRDefault="002E5D7F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5D7F" w:rsidRPr="00DE0655" w:rsidRDefault="002E5D7F" w:rsidP="00832FCF">
            <w:pPr>
              <w:tabs>
                <w:tab w:val="left" w:pos="3795"/>
              </w:tabs>
              <w:jc w:val="center"/>
              <w:rPr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Клавиатурный тренажер</w:t>
            </w:r>
          </w:p>
        </w:tc>
        <w:tc>
          <w:tcPr>
            <w:tcW w:w="3023" w:type="dxa"/>
          </w:tcPr>
          <w:p w:rsidR="002E5D7F" w:rsidRPr="00DE0655" w:rsidRDefault="002E5D7F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Письмо строчных букв клавиатуры.</w:t>
            </w:r>
          </w:p>
        </w:tc>
      </w:tr>
      <w:tr w:rsidR="002E5D7F" w:rsidRPr="00DE0655" w:rsidTr="00DE0655">
        <w:trPr>
          <w:trHeight w:val="408"/>
        </w:trPr>
        <w:tc>
          <w:tcPr>
            <w:tcW w:w="15922" w:type="dxa"/>
            <w:gridSpan w:val="7"/>
            <w:noWrap/>
          </w:tcPr>
          <w:p w:rsidR="002E5D7F" w:rsidRPr="00DE0655" w:rsidRDefault="002E5D7F" w:rsidP="002E5D7F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Письмо текстов (7 часов)</w:t>
            </w:r>
          </w:p>
        </w:tc>
      </w:tr>
      <w:tr w:rsidR="002E5D7F" w:rsidRPr="00DE0655" w:rsidTr="00DE0655">
        <w:trPr>
          <w:trHeight w:val="408"/>
        </w:trPr>
        <w:tc>
          <w:tcPr>
            <w:tcW w:w="709" w:type="dxa"/>
            <w:noWrap/>
          </w:tcPr>
          <w:p w:rsidR="002E5D7F" w:rsidRPr="00DE0655" w:rsidRDefault="002E5D7F" w:rsidP="00025648">
            <w:pPr>
              <w:pStyle w:val="a4"/>
              <w:numPr>
                <w:ilvl w:val="0"/>
                <w:numId w:val="36"/>
              </w:numPr>
              <w:ind w:left="67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5D7F" w:rsidRPr="00DE0655" w:rsidRDefault="002E5D7F" w:rsidP="0083364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 xml:space="preserve">Слово, строка, предложение, абзац. </w:t>
            </w:r>
          </w:p>
        </w:tc>
        <w:tc>
          <w:tcPr>
            <w:tcW w:w="1843" w:type="dxa"/>
            <w:noWrap/>
            <w:vAlign w:val="center"/>
          </w:tcPr>
          <w:p w:rsidR="002E5D7F" w:rsidRPr="00DE0655" w:rsidRDefault="002E5D7F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5D7F" w:rsidRPr="00DE0655" w:rsidRDefault="002E5D7F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DE0655">
              <w:rPr>
                <w:rFonts w:ascii="Times New Roman" w:hAnsi="Times New Roman" w:cs="Times New Roman"/>
                <w:szCs w:val="26"/>
              </w:rPr>
              <w:t>Текстовый редактор</w:t>
            </w:r>
          </w:p>
        </w:tc>
        <w:tc>
          <w:tcPr>
            <w:tcW w:w="3023" w:type="dxa"/>
          </w:tcPr>
          <w:p w:rsidR="002E5D7F" w:rsidRPr="00DE0655" w:rsidRDefault="002E5D7F" w:rsidP="002E5D7F">
            <w:pPr>
              <w:tabs>
                <w:tab w:val="left" w:pos="3795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DE0655">
              <w:rPr>
                <w:rFonts w:ascii="Times New Roman" w:hAnsi="Times New Roman" w:cs="Times New Roman"/>
                <w:sz w:val="20"/>
                <w:szCs w:val="26"/>
              </w:rPr>
              <w:t>Выделение фрагментов текста.</w:t>
            </w:r>
          </w:p>
        </w:tc>
      </w:tr>
      <w:tr w:rsidR="002E5D7F" w:rsidRPr="00DE0655" w:rsidTr="00DE0655">
        <w:trPr>
          <w:trHeight w:val="408"/>
        </w:trPr>
        <w:tc>
          <w:tcPr>
            <w:tcW w:w="709" w:type="dxa"/>
            <w:noWrap/>
          </w:tcPr>
          <w:p w:rsidR="002E5D7F" w:rsidRPr="00DE0655" w:rsidRDefault="002E5D7F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5D7F" w:rsidRPr="00DE0655" w:rsidRDefault="002E5D7F" w:rsidP="0083364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Шрифт. Гарнитура шрифта. Знак и символ. Вставка в документ знаков и символов, которых нет на клавиатуре.</w:t>
            </w:r>
          </w:p>
        </w:tc>
        <w:tc>
          <w:tcPr>
            <w:tcW w:w="1843" w:type="dxa"/>
            <w:noWrap/>
            <w:vAlign w:val="center"/>
          </w:tcPr>
          <w:p w:rsidR="002E5D7F" w:rsidRPr="00DE0655" w:rsidRDefault="002E5D7F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5D7F" w:rsidRPr="00DE0655" w:rsidRDefault="002E5D7F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5D7F" w:rsidRPr="00DE0655" w:rsidRDefault="002E5D7F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3023" w:type="dxa"/>
          </w:tcPr>
          <w:p w:rsidR="002E5D7F" w:rsidRPr="00DE0655" w:rsidRDefault="002E5D7F" w:rsidP="002E5D7F">
            <w:pPr>
              <w:tabs>
                <w:tab w:val="left" w:pos="3795"/>
              </w:tabs>
              <w:rPr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Виды шрифтов. Вставка знаков и символов.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Посещение школьной библиотеки.</w:t>
            </w:r>
          </w:p>
        </w:tc>
        <w:tc>
          <w:tcPr>
            <w:tcW w:w="1843" w:type="dxa"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Внеаудит</w:t>
            </w:r>
            <w:proofErr w:type="spellEnd"/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2E27EA" w:rsidRPr="00DE0655" w:rsidRDefault="002E27EA" w:rsidP="00B765B6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познавательных навыков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27EA" w:rsidRPr="00DE0655" w:rsidRDefault="002E27EA" w:rsidP="00585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Размер шрифта. Заголовки. Создание структуры документа.</w:t>
            </w:r>
          </w:p>
        </w:tc>
        <w:tc>
          <w:tcPr>
            <w:tcW w:w="1843" w:type="dxa"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3023" w:type="dxa"/>
          </w:tcPr>
          <w:p w:rsidR="002E27EA" w:rsidRPr="00DE0655" w:rsidRDefault="002E27EA" w:rsidP="002E5D7F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Создание заголовков к текстам.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27EA" w:rsidRPr="00DE0655" w:rsidRDefault="002E27EA" w:rsidP="005F7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Форматирование страницы. Портретная и альбомная ориентация страниц в одном документе.</w:t>
            </w:r>
          </w:p>
        </w:tc>
        <w:tc>
          <w:tcPr>
            <w:tcW w:w="1843" w:type="dxa"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3023" w:type="dxa"/>
          </w:tcPr>
          <w:p w:rsidR="002E27EA" w:rsidRPr="00DE0655" w:rsidRDefault="002E27EA" w:rsidP="002E5D7F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Изменение ориентации страниц в документе. Исправление опечаток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 w:val="restart"/>
            <w:noWrap/>
            <w:vAlign w:val="center"/>
          </w:tcPr>
          <w:p w:rsidR="002E27EA" w:rsidRPr="00DE0655" w:rsidRDefault="002E27EA" w:rsidP="00C24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библиотеки станицы </w:t>
            </w:r>
            <w:proofErr w:type="spellStart"/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Прочноокопской</w:t>
            </w:r>
            <w:proofErr w:type="spellEnd"/>
          </w:p>
        </w:tc>
        <w:tc>
          <w:tcPr>
            <w:tcW w:w="1843" w:type="dxa"/>
            <w:vMerge w:val="restart"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Внеаудит</w:t>
            </w:r>
            <w:proofErr w:type="spellEnd"/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vMerge w:val="restart"/>
          </w:tcPr>
          <w:p w:rsidR="002E27EA" w:rsidRPr="00DE0655" w:rsidRDefault="002E27EA" w:rsidP="002E5D7F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навыка поиска информации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2E27EA" w:rsidRPr="00DE0655" w:rsidRDefault="002E27EA" w:rsidP="00C249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vMerge/>
          </w:tcPr>
          <w:p w:rsidR="002E27EA" w:rsidRPr="00DE0655" w:rsidRDefault="002E27EA" w:rsidP="002E5D7F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7EA" w:rsidRPr="00DE0655" w:rsidTr="00DE0655">
        <w:trPr>
          <w:trHeight w:val="408"/>
        </w:trPr>
        <w:tc>
          <w:tcPr>
            <w:tcW w:w="15922" w:type="dxa"/>
            <w:gridSpan w:val="7"/>
            <w:noWrap/>
          </w:tcPr>
          <w:p w:rsidR="002E27EA" w:rsidRPr="00DE0655" w:rsidRDefault="002E27EA" w:rsidP="002E5D7F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Редактирование текстов (4 часа)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2E27EA" w:rsidRPr="00DE0655" w:rsidRDefault="002E27EA" w:rsidP="00A20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Способы выделения фрагментов текста. Замена текста. Переносы слов в тексте. Проверка текста.</w:t>
            </w:r>
          </w:p>
        </w:tc>
        <w:tc>
          <w:tcPr>
            <w:tcW w:w="1843" w:type="dxa"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3023" w:type="dxa"/>
          </w:tcPr>
          <w:p w:rsidR="002E27EA" w:rsidRPr="00DE0655" w:rsidRDefault="002E27EA" w:rsidP="00DE0655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Перемещение фрагментов текста. Расстановка переносов.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 w:val="restart"/>
            <w:noWrap/>
            <w:vAlign w:val="center"/>
          </w:tcPr>
          <w:p w:rsidR="002E27EA" w:rsidRPr="00DE0655" w:rsidRDefault="002E27EA" w:rsidP="008618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городской библиотеки города Новокубанска 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Внеаудит</w:t>
            </w:r>
            <w:proofErr w:type="spellEnd"/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vMerge w:val="restart"/>
          </w:tcPr>
          <w:p w:rsidR="002E27EA" w:rsidRPr="00DE0655" w:rsidRDefault="002E27EA" w:rsidP="002E27EA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учащихся</w:t>
            </w: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vMerge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7EA" w:rsidRPr="00DE0655" w:rsidTr="00DE0655">
        <w:trPr>
          <w:trHeight w:val="408"/>
        </w:trPr>
        <w:tc>
          <w:tcPr>
            <w:tcW w:w="709" w:type="dxa"/>
            <w:noWrap/>
          </w:tcPr>
          <w:p w:rsidR="002E27EA" w:rsidRPr="00DE0655" w:rsidRDefault="002E27EA" w:rsidP="00025648">
            <w:pPr>
              <w:pStyle w:val="a4"/>
              <w:numPr>
                <w:ilvl w:val="0"/>
                <w:numId w:val="36"/>
              </w:numPr>
              <w:ind w:hanging="9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2E27EA" w:rsidRPr="00DE0655" w:rsidRDefault="002E27EA" w:rsidP="0083364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2E27EA" w:rsidRPr="00DE0655" w:rsidRDefault="002E27EA" w:rsidP="008618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vMerge/>
          </w:tcPr>
          <w:p w:rsidR="002E27EA" w:rsidRPr="00DE0655" w:rsidRDefault="002E27EA" w:rsidP="00832FC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7EA" w:rsidRPr="00DE0655" w:rsidTr="00DE0655">
        <w:trPr>
          <w:trHeight w:val="408"/>
        </w:trPr>
        <w:tc>
          <w:tcPr>
            <w:tcW w:w="7371" w:type="dxa"/>
            <w:gridSpan w:val="3"/>
            <w:noWrap/>
          </w:tcPr>
          <w:p w:rsidR="002E27EA" w:rsidRPr="00DE0655" w:rsidRDefault="002E27EA" w:rsidP="008336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noWrap/>
          </w:tcPr>
          <w:p w:rsidR="002E27EA" w:rsidRPr="00DE0655" w:rsidRDefault="002E27EA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часов</w:t>
            </w:r>
          </w:p>
        </w:tc>
        <w:tc>
          <w:tcPr>
            <w:tcW w:w="1559" w:type="dxa"/>
            <w:noWrap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23" w:type="dxa"/>
          </w:tcPr>
          <w:p w:rsidR="002E27EA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A7E63" w:rsidRDefault="001A7E63" w:rsidP="0083364D">
      <w:pPr>
        <w:jc w:val="center"/>
      </w:pPr>
    </w:p>
    <w:p w:rsidR="001A7E63" w:rsidRDefault="00676541" w:rsidP="00E34D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AB6374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lastRenderedPageBreak/>
        <w:pict>
          <v:shape id="_x0000_s1034" type="#_x0000_t202" style="position:absolute;left:0;text-align:left;margin-left:339.1pt;margin-top:25.8pt;width:75.65pt;height:19.6pt;z-index: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34">
              <w:txbxContent>
                <w:p w:rsidR="00AB6374" w:rsidRPr="00604A57" w:rsidRDefault="00AB6374" w:rsidP="00AB6374">
                  <w:pPr>
                    <w:rPr>
                      <w:rFonts w:ascii="Times New Roman" w:hAnsi="Times New Roman"/>
                      <w:sz w:val="24"/>
                    </w:rPr>
                  </w:pPr>
                  <w:r w:rsidRPr="00604A57">
                    <w:rPr>
                      <w:rFonts w:ascii="Times New Roman" w:hAnsi="Times New Roman"/>
                      <w:sz w:val="24"/>
                    </w:rPr>
                    <w:t>аудиторные</w:t>
                  </w:r>
                </w:p>
              </w:txbxContent>
            </v:textbox>
          </v:shape>
        </w:pict>
      </w:r>
      <w:r w:rsidR="001A7E63" w:rsidRPr="00716B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</w:t>
      </w:r>
      <w:r w:rsidR="001A7E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811"/>
        <w:gridCol w:w="1843"/>
        <w:gridCol w:w="1559"/>
        <w:gridCol w:w="2126"/>
        <w:gridCol w:w="2977"/>
      </w:tblGrid>
      <w:tr w:rsidR="00DE0655" w:rsidRPr="00DE0655" w:rsidTr="00AB6374">
        <w:trPr>
          <w:trHeight w:val="1278"/>
        </w:trPr>
        <w:tc>
          <w:tcPr>
            <w:tcW w:w="709" w:type="dxa"/>
            <w:vMerge w:val="restart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 w:type="page"/>
            </w: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урока </w:t>
            </w:r>
            <w:proofErr w:type="gramStart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урока в теме</w:t>
            </w:r>
          </w:p>
        </w:tc>
        <w:tc>
          <w:tcPr>
            <w:tcW w:w="5811" w:type="dxa"/>
            <w:vMerge w:val="restart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материала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  <w:noWrap/>
            <w:vAlign w:val="center"/>
          </w:tcPr>
          <w:p w:rsidR="00DE0655" w:rsidRPr="00DE0655" w:rsidRDefault="00AB6374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 id="_x0000_s1035" type="#_x0000_t202" style="position:absolute;left:0;text-align:left;margin-left:-.6pt;margin-top:83.45pt;width:110.45pt;height:29.2pt;z-index: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 style="mso-next-textbox:#_x0000_s1035">
                    <w:txbxContent>
                      <w:p w:rsidR="00AB6374" w:rsidRPr="00604A57" w:rsidRDefault="00AB6374" w:rsidP="00AB6374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вне</w:t>
                        </w:r>
                        <w:r w:rsidRPr="00604A57">
                          <w:rPr>
                            <w:rFonts w:ascii="Times New Roman" w:hAnsi="Times New Roman"/>
                            <w:sz w:val="24"/>
                          </w:rPr>
                          <w:t>аудиторные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Дата фактического проведения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Оборудование урока</w:t>
            </w:r>
          </w:p>
        </w:tc>
        <w:tc>
          <w:tcPr>
            <w:tcW w:w="2977" w:type="dxa"/>
            <w:vMerge w:val="restart"/>
            <w:vAlign w:val="center"/>
          </w:tcPr>
          <w:p w:rsidR="00DE0655" w:rsidRPr="00DE0655" w:rsidRDefault="00DE0655" w:rsidP="00DE06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УУД</w:t>
            </w:r>
          </w:p>
        </w:tc>
      </w:tr>
      <w:tr w:rsidR="00DE0655" w:rsidRPr="00DE0655" w:rsidTr="00DE0655">
        <w:trPr>
          <w:trHeight w:val="362"/>
        </w:trPr>
        <w:tc>
          <w:tcPr>
            <w:tcW w:w="709" w:type="dxa"/>
            <w:vMerge/>
            <w:noWrap/>
            <w:vAlign w:val="center"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3А</w:t>
            </w:r>
          </w:p>
        </w:tc>
        <w:tc>
          <w:tcPr>
            <w:tcW w:w="2126" w:type="dxa"/>
            <w:vMerge/>
            <w:noWrap/>
            <w:vAlign w:val="center"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E0655" w:rsidRPr="00DE0655" w:rsidTr="00DE0655">
        <w:trPr>
          <w:trHeight w:val="419"/>
        </w:trPr>
        <w:tc>
          <w:tcPr>
            <w:tcW w:w="15876" w:type="dxa"/>
            <w:gridSpan w:val="7"/>
            <w:noWrap/>
            <w:vAlign w:val="center"/>
          </w:tcPr>
          <w:p w:rsidR="00DE0655" w:rsidRPr="00DE0655" w:rsidRDefault="00DE0655" w:rsidP="00AB63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Письмо текстов (4 часа)</w:t>
            </w:r>
          </w:p>
        </w:tc>
      </w:tr>
      <w:tr w:rsidR="00DE0655" w:rsidRPr="00DE0655" w:rsidTr="00DE0655">
        <w:trPr>
          <w:trHeight w:val="408"/>
        </w:trPr>
        <w:tc>
          <w:tcPr>
            <w:tcW w:w="709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DE0655" w:rsidRPr="00DE0655" w:rsidRDefault="00DE0655" w:rsidP="00181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 xml:space="preserve">Списки. Маркированный список. </w:t>
            </w:r>
          </w:p>
        </w:tc>
        <w:tc>
          <w:tcPr>
            <w:tcW w:w="1843" w:type="dxa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noWrap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DE0655" w:rsidRPr="00676541" w:rsidRDefault="00AB6374" w:rsidP="00AB63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5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DE0655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маркированных списков</w:t>
            </w:r>
          </w:p>
        </w:tc>
      </w:tr>
      <w:tr w:rsidR="00DE0655" w:rsidRPr="00DE0655" w:rsidTr="00DE0655">
        <w:trPr>
          <w:trHeight w:val="408"/>
        </w:trPr>
        <w:tc>
          <w:tcPr>
            <w:tcW w:w="709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DE0655" w:rsidRPr="00DE0655" w:rsidRDefault="00DE0655" w:rsidP="00B4476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Нумерованный список.</w:t>
            </w:r>
          </w:p>
        </w:tc>
        <w:tc>
          <w:tcPr>
            <w:tcW w:w="1843" w:type="dxa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noWrap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DE0655" w:rsidRPr="00676541" w:rsidRDefault="00AB6374" w:rsidP="00AB63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541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DE0655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нумерованных списков</w:t>
            </w:r>
          </w:p>
        </w:tc>
      </w:tr>
      <w:tr w:rsidR="00DE0655" w:rsidRPr="00DE0655" w:rsidTr="00DE0655">
        <w:trPr>
          <w:trHeight w:val="408"/>
        </w:trPr>
        <w:tc>
          <w:tcPr>
            <w:tcW w:w="709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DE0655" w:rsidRPr="00DE0655" w:rsidRDefault="00DE0655" w:rsidP="001432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Форматирование страницы. Разрывы страницы и раздела.</w:t>
            </w:r>
          </w:p>
        </w:tc>
        <w:tc>
          <w:tcPr>
            <w:tcW w:w="1843" w:type="dxa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DE0655" w:rsidRPr="00676541" w:rsidRDefault="00AB6374" w:rsidP="00AB63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541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DE0655" w:rsidRPr="00AB6374" w:rsidRDefault="00AB6374" w:rsidP="0083364D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B637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Изменение выравнивания строк, вставка разрывов страниц</w:t>
            </w:r>
          </w:p>
        </w:tc>
      </w:tr>
      <w:tr w:rsidR="00DE0655" w:rsidRPr="00DE0655" w:rsidTr="00DE0655">
        <w:trPr>
          <w:trHeight w:val="408"/>
        </w:trPr>
        <w:tc>
          <w:tcPr>
            <w:tcW w:w="709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DE0655" w:rsidRPr="00DE0655" w:rsidRDefault="00DE0655" w:rsidP="0083364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DE0655" w:rsidRPr="00DE0655" w:rsidRDefault="00DE0655" w:rsidP="004F779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Таблицы. Способы создания таблиц.</w:t>
            </w:r>
          </w:p>
        </w:tc>
        <w:tc>
          <w:tcPr>
            <w:tcW w:w="1843" w:type="dxa"/>
            <w:noWrap/>
            <w:vAlign w:val="center"/>
          </w:tcPr>
          <w:p w:rsidR="00DE0655" w:rsidRPr="00DE0655" w:rsidRDefault="00DE0655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E0655" w:rsidRPr="00DE0655" w:rsidRDefault="00DE0655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DE0655" w:rsidRPr="00676541" w:rsidRDefault="00AB6374" w:rsidP="00AB637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541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DE0655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Заполнение и форматирование таблиц</w:t>
            </w:r>
          </w:p>
        </w:tc>
      </w:tr>
      <w:tr w:rsidR="00DE0655" w:rsidRPr="00DE0655" w:rsidTr="00DE0655">
        <w:trPr>
          <w:trHeight w:val="408"/>
        </w:trPr>
        <w:tc>
          <w:tcPr>
            <w:tcW w:w="15876" w:type="dxa"/>
            <w:gridSpan w:val="7"/>
            <w:noWrap/>
          </w:tcPr>
          <w:p w:rsidR="00676541" w:rsidRDefault="00676541" w:rsidP="0067654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E0655" w:rsidRPr="00DE0655" w:rsidRDefault="00DE0655" w:rsidP="0083364D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Редактирование текстов</w:t>
            </w: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(7 </w:t>
            </w: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)</w:t>
            </w:r>
          </w:p>
        </w:tc>
      </w:tr>
      <w:tr w:rsidR="00AB6374" w:rsidRPr="00DE0655" w:rsidTr="00DE0655">
        <w:trPr>
          <w:trHeight w:val="408"/>
        </w:trPr>
        <w:tc>
          <w:tcPr>
            <w:tcW w:w="709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Изменение структуры документа. Поиск и замена текста.</w:t>
            </w:r>
          </w:p>
        </w:tc>
        <w:tc>
          <w:tcPr>
            <w:tcW w:w="1843" w:type="dxa"/>
            <w:noWrap/>
            <w:vAlign w:val="center"/>
          </w:tcPr>
          <w:p w:rsidR="00AB6374" w:rsidRPr="00DE0655" w:rsidRDefault="00AB6374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AB6374" w:rsidRPr="00676541" w:rsidRDefault="00AB6374" w:rsidP="002227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541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Перемещение фрагментов текста</w:t>
            </w:r>
          </w:p>
        </w:tc>
      </w:tr>
      <w:tr w:rsidR="00AB6374" w:rsidRPr="00DE0655" w:rsidTr="00DE0655">
        <w:trPr>
          <w:trHeight w:val="408"/>
        </w:trPr>
        <w:tc>
          <w:tcPr>
            <w:tcW w:w="709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AB6374" w:rsidRPr="00DE0655" w:rsidRDefault="00AB6374" w:rsidP="008C0EA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Проверка текста. Удобство чтения документа. Нумерация страниц.</w:t>
            </w:r>
          </w:p>
        </w:tc>
        <w:tc>
          <w:tcPr>
            <w:tcW w:w="1843" w:type="dxa"/>
            <w:noWrap/>
            <w:vAlign w:val="center"/>
          </w:tcPr>
          <w:p w:rsidR="00AB6374" w:rsidRPr="00DE0655" w:rsidRDefault="00AB6374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AB6374" w:rsidRPr="00676541" w:rsidRDefault="00AB6374" w:rsidP="002227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541">
              <w:rPr>
                <w:rFonts w:ascii="Times New Roman" w:hAnsi="Times New Roman" w:cs="Times New Roman"/>
                <w:sz w:val="26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AB6374" w:rsidRPr="00676541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6541">
              <w:rPr>
                <w:rFonts w:ascii="Times New Roman" w:hAnsi="Times New Roman" w:cs="Times New Roman"/>
                <w:sz w:val="26"/>
                <w:szCs w:val="26"/>
              </w:rPr>
              <w:t>Размещение номеров страниц в верхнем и нижнем колонтитулах.</w:t>
            </w:r>
          </w:p>
        </w:tc>
      </w:tr>
      <w:tr w:rsidR="00AB6374" w:rsidRPr="00DE0655" w:rsidTr="00DE0655">
        <w:trPr>
          <w:trHeight w:val="408"/>
        </w:trPr>
        <w:tc>
          <w:tcPr>
            <w:tcW w:w="709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AB6374" w:rsidRPr="00DE0655" w:rsidRDefault="00AB6374" w:rsidP="00AA42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Предварительный просмотр документа. Печать документа.</w:t>
            </w:r>
          </w:p>
        </w:tc>
        <w:tc>
          <w:tcPr>
            <w:tcW w:w="1843" w:type="dxa"/>
            <w:noWrap/>
            <w:vAlign w:val="center"/>
          </w:tcPr>
          <w:p w:rsidR="00AB6374" w:rsidRPr="00DE0655" w:rsidRDefault="00AB6374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AB6374" w:rsidRPr="00AB6374" w:rsidRDefault="00AB6374" w:rsidP="00222746">
            <w:pPr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B6374">
              <w:rPr>
                <w:rFonts w:ascii="Times New Roman" w:hAnsi="Times New Roman" w:cs="Times New Roman"/>
                <w:szCs w:val="26"/>
              </w:rPr>
              <w:t>Текстовый редактор</w:t>
            </w:r>
            <w:r>
              <w:rPr>
                <w:rFonts w:ascii="Times New Roman" w:hAnsi="Times New Roman" w:cs="Times New Roman"/>
                <w:szCs w:val="26"/>
              </w:rPr>
              <w:t>, принтер</w:t>
            </w:r>
          </w:p>
        </w:tc>
        <w:tc>
          <w:tcPr>
            <w:tcW w:w="2977" w:type="dxa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Печать документа.</w:t>
            </w:r>
          </w:p>
        </w:tc>
      </w:tr>
      <w:tr w:rsidR="00AB6374" w:rsidRPr="00DE0655" w:rsidTr="00DE0655">
        <w:trPr>
          <w:trHeight w:val="408"/>
        </w:trPr>
        <w:tc>
          <w:tcPr>
            <w:tcW w:w="709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 w:val="restart"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Типографии в городе Новокубанске.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AB6374" w:rsidRPr="00DE0655" w:rsidRDefault="00AB6374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Внеаудит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  <w:noWrap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AB6374" w:rsidRPr="00DE0655" w:rsidRDefault="002E27EA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Углубление знаний в информационной сфере</w:t>
            </w:r>
          </w:p>
        </w:tc>
      </w:tr>
      <w:tr w:rsidR="00AB6374" w:rsidRPr="00DE0655" w:rsidTr="00DE0655">
        <w:trPr>
          <w:trHeight w:val="408"/>
        </w:trPr>
        <w:tc>
          <w:tcPr>
            <w:tcW w:w="709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AB6374" w:rsidRPr="00DE0655" w:rsidRDefault="00AB6374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6374" w:rsidRPr="00DE0655" w:rsidTr="00DE0655">
        <w:trPr>
          <w:trHeight w:val="408"/>
        </w:trPr>
        <w:tc>
          <w:tcPr>
            <w:tcW w:w="709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AB6374" w:rsidRPr="00DE0655" w:rsidRDefault="00AB6374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6374" w:rsidRPr="00DE0655" w:rsidTr="00DE0655">
        <w:trPr>
          <w:trHeight w:val="408"/>
        </w:trPr>
        <w:tc>
          <w:tcPr>
            <w:tcW w:w="709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AB6374" w:rsidRPr="00DE0655" w:rsidRDefault="00AB6374" w:rsidP="0083364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AB6374" w:rsidRPr="00DE0655" w:rsidRDefault="00AB6374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AB6374" w:rsidRPr="00DE0655" w:rsidRDefault="00AB6374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6374" w:rsidRPr="00DE0655" w:rsidTr="00DE0655">
        <w:trPr>
          <w:trHeight w:val="408"/>
        </w:trPr>
        <w:tc>
          <w:tcPr>
            <w:tcW w:w="15876" w:type="dxa"/>
            <w:gridSpan w:val="7"/>
            <w:noWrap/>
          </w:tcPr>
          <w:p w:rsidR="00AB6374" w:rsidRPr="00DE0655" w:rsidRDefault="00AB6374" w:rsidP="0050696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Настройка текстового редактора и автоматизация письма текстов (5 часов)</w:t>
            </w:r>
          </w:p>
        </w:tc>
      </w:tr>
      <w:tr w:rsidR="00676541" w:rsidRPr="00DE0655" w:rsidTr="00DE0655">
        <w:trPr>
          <w:trHeight w:val="408"/>
        </w:trPr>
        <w:tc>
          <w:tcPr>
            <w:tcW w:w="709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Изменение места хранения документов по умолчанию. Письмо простейших математических формул</w:t>
            </w:r>
          </w:p>
        </w:tc>
        <w:tc>
          <w:tcPr>
            <w:tcW w:w="1843" w:type="dxa"/>
            <w:noWrap/>
            <w:vAlign w:val="center"/>
          </w:tcPr>
          <w:p w:rsidR="00676541" w:rsidRPr="00DE0655" w:rsidRDefault="00676541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676541" w:rsidRPr="00AB6374" w:rsidRDefault="00676541" w:rsidP="00222746">
            <w:pPr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B6374">
              <w:rPr>
                <w:rFonts w:ascii="Times New Roman" w:hAnsi="Times New Roman" w:cs="Times New Roman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Сохранение документа в заданную папку.</w:t>
            </w:r>
          </w:p>
        </w:tc>
      </w:tr>
      <w:tr w:rsidR="00676541" w:rsidRPr="00DE0655" w:rsidTr="00DE0655">
        <w:trPr>
          <w:trHeight w:val="408"/>
        </w:trPr>
        <w:tc>
          <w:tcPr>
            <w:tcW w:w="709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676541" w:rsidRPr="00DE0655" w:rsidRDefault="00676541" w:rsidP="001A13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Автоматическая проверка грамматики и правописания. Использование правой клавиши мыши для исправления ошибок.</w:t>
            </w:r>
          </w:p>
        </w:tc>
        <w:tc>
          <w:tcPr>
            <w:tcW w:w="1843" w:type="dxa"/>
            <w:noWrap/>
            <w:vAlign w:val="center"/>
          </w:tcPr>
          <w:p w:rsidR="00676541" w:rsidRPr="00DE0655" w:rsidRDefault="00676541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676541" w:rsidRPr="00AB6374" w:rsidRDefault="00676541" w:rsidP="00222746">
            <w:pPr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AB6374">
              <w:rPr>
                <w:rFonts w:ascii="Times New Roman" w:hAnsi="Times New Roman" w:cs="Times New Roman"/>
                <w:szCs w:val="26"/>
              </w:rPr>
              <w:t>Текстовый редактор</w:t>
            </w:r>
          </w:p>
        </w:tc>
        <w:tc>
          <w:tcPr>
            <w:tcW w:w="2977" w:type="dxa"/>
          </w:tcPr>
          <w:p w:rsidR="00676541" w:rsidRPr="00DE0655" w:rsidRDefault="00676541" w:rsidP="006765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Исправление ошибок при помощи ПКМ</w:t>
            </w:r>
          </w:p>
        </w:tc>
      </w:tr>
      <w:tr w:rsidR="00676541" w:rsidRPr="00DE0655" w:rsidTr="00DE0655">
        <w:trPr>
          <w:trHeight w:val="408"/>
        </w:trPr>
        <w:tc>
          <w:tcPr>
            <w:tcW w:w="709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 w:val="restart"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редакции газеты «Свет маяков» в городе Новокубанске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676541" w:rsidRPr="00DE0655" w:rsidRDefault="00676541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Внеаудит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  <w:noWrap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676541" w:rsidRPr="002E27EA" w:rsidRDefault="002E27EA" w:rsidP="0083364D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E27E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Углубление знаний о применении информационно-коммуникационных технологий</w:t>
            </w:r>
          </w:p>
        </w:tc>
      </w:tr>
      <w:tr w:rsidR="00676541" w:rsidRPr="00DE0655" w:rsidTr="00DE0655">
        <w:trPr>
          <w:trHeight w:val="408"/>
        </w:trPr>
        <w:tc>
          <w:tcPr>
            <w:tcW w:w="709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676541" w:rsidRPr="00DE0655" w:rsidRDefault="00676541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76541" w:rsidRPr="00DE0655" w:rsidTr="00DE0655">
        <w:trPr>
          <w:trHeight w:val="408"/>
        </w:trPr>
        <w:tc>
          <w:tcPr>
            <w:tcW w:w="709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vMerge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676541" w:rsidRPr="00DE0655" w:rsidRDefault="00676541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noWrap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76541" w:rsidRPr="00DE0655" w:rsidTr="00E2569F">
        <w:trPr>
          <w:trHeight w:val="408"/>
        </w:trPr>
        <w:tc>
          <w:tcPr>
            <w:tcW w:w="15876" w:type="dxa"/>
            <w:gridSpan w:val="7"/>
            <w:noWrap/>
          </w:tcPr>
          <w:p w:rsidR="00676541" w:rsidRPr="00DE0655" w:rsidRDefault="00676541" w:rsidP="00506966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Совместное использование текстового редактора с некоторыми программами </w:t>
            </w:r>
            <w:proofErr w:type="spellStart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Windows</w:t>
            </w:r>
            <w:proofErr w:type="spellEnd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MicrosoftOffice</w:t>
            </w:r>
            <w:proofErr w:type="spellEnd"/>
            <w:r w:rsidRPr="00DE065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(1 час)</w:t>
            </w:r>
          </w:p>
        </w:tc>
      </w:tr>
      <w:tr w:rsidR="00676541" w:rsidRPr="00DE0655" w:rsidTr="00DE0655">
        <w:trPr>
          <w:trHeight w:val="408"/>
        </w:trPr>
        <w:tc>
          <w:tcPr>
            <w:tcW w:w="709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noWrap/>
          </w:tcPr>
          <w:p w:rsidR="00676541" w:rsidRPr="00DE0655" w:rsidRDefault="00676541" w:rsidP="0083364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Сканирование и распознавание текста. Редактирование распознанного текста в текстовом редакторе.</w:t>
            </w:r>
          </w:p>
        </w:tc>
        <w:tc>
          <w:tcPr>
            <w:tcW w:w="1843" w:type="dxa"/>
            <w:noWrap/>
            <w:vAlign w:val="center"/>
          </w:tcPr>
          <w:p w:rsidR="00676541" w:rsidRPr="00DE0655" w:rsidRDefault="00676541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676541" w:rsidRPr="00676541" w:rsidRDefault="00676541" w:rsidP="00222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  <w:r w:rsidRPr="00676541">
              <w:rPr>
                <w:rFonts w:ascii="Times New Roman" w:hAnsi="Times New Roman" w:cs="Times New Roman"/>
                <w:sz w:val="20"/>
                <w:szCs w:val="26"/>
              </w:rPr>
              <w:t>Текстовый редактор</w:t>
            </w:r>
            <w:r w:rsidRPr="00676541">
              <w:rPr>
                <w:rFonts w:ascii="Times New Roman" w:hAnsi="Times New Roman" w:cs="Times New Roman"/>
                <w:sz w:val="20"/>
                <w:szCs w:val="26"/>
              </w:rPr>
              <w:t>, сканер, программа распознавания текста</w:t>
            </w:r>
          </w:p>
        </w:tc>
        <w:tc>
          <w:tcPr>
            <w:tcW w:w="2977" w:type="dxa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Распознавание сканированного текста</w:t>
            </w:r>
          </w:p>
        </w:tc>
      </w:tr>
      <w:tr w:rsidR="00676541" w:rsidRPr="00DE0655" w:rsidTr="00DE0655">
        <w:trPr>
          <w:trHeight w:val="408"/>
        </w:trPr>
        <w:tc>
          <w:tcPr>
            <w:tcW w:w="7371" w:type="dxa"/>
            <w:gridSpan w:val="3"/>
            <w:noWrap/>
          </w:tcPr>
          <w:p w:rsidR="00676541" w:rsidRPr="00DE0655" w:rsidRDefault="00676541" w:rsidP="008336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noWrap/>
          </w:tcPr>
          <w:p w:rsidR="00676541" w:rsidRPr="00DE0655" w:rsidRDefault="00676541" w:rsidP="008336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6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 часов</w:t>
            </w:r>
          </w:p>
        </w:tc>
        <w:tc>
          <w:tcPr>
            <w:tcW w:w="1559" w:type="dxa"/>
            <w:noWrap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676541" w:rsidRPr="00DE0655" w:rsidRDefault="00676541" w:rsidP="008336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A7E63" w:rsidRDefault="001A7E63" w:rsidP="002E27EA"/>
    <w:sectPr w:rsidR="001A7E63" w:rsidSect="006765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6D" w:rsidRDefault="00B5346D" w:rsidP="00851ED7">
      <w:pPr>
        <w:spacing w:after="0" w:line="240" w:lineRule="auto"/>
      </w:pPr>
      <w:r>
        <w:separator/>
      </w:r>
    </w:p>
  </w:endnote>
  <w:endnote w:type="continuationSeparator" w:id="0">
    <w:p w:rsidR="00B5346D" w:rsidRDefault="00B5346D" w:rsidP="0085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6D" w:rsidRDefault="00B5346D" w:rsidP="00851ED7">
      <w:pPr>
        <w:spacing w:after="0" w:line="240" w:lineRule="auto"/>
      </w:pPr>
      <w:r>
        <w:separator/>
      </w:r>
    </w:p>
  </w:footnote>
  <w:footnote w:type="continuationSeparator" w:id="0">
    <w:p w:rsidR="00B5346D" w:rsidRDefault="00B5346D" w:rsidP="00851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0B9"/>
    <w:multiLevelType w:val="multilevel"/>
    <w:tmpl w:val="011CE2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316BA4"/>
    <w:multiLevelType w:val="hybridMultilevel"/>
    <w:tmpl w:val="78C46100"/>
    <w:lvl w:ilvl="0" w:tplc="E27AE6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57217"/>
    <w:multiLevelType w:val="multilevel"/>
    <w:tmpl w:val="707243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964929"/>
    <w:multiLevelType w:val="multilevel"/>
    <w:tmpl w:val="25EA06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E53E2"/>
    <w:multiLevelType w:val="hybridMultilevel"/>
    <w:tmpl w:val="730C2CD6"/>
    <w:lvl w:ilvl="0" w:tplc="FE7681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727F1"/>
    <w:multiLevelType w:val="hybridMultilevel"/>
    <w:tmpl w:val="07C8BE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C72E2"/>
    <w:multiLevelType w:val="multilevel"/>
    <w:tmpl w:val="BE8EEB8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0171C5"/>
    <w:multiLevelType w:val="hybridMultilevel"/>
    <w:tmpl w:val="CB18E062"/>
    <w:lvl w:ilvl="0" w:tplc="D1985982">
      <w:numFmt w:val="bullet"/>
      <w:lvlText w:val="•"/>
      <w:legacy w:legacy="1" w:legacySpace="0" w:legacyIndent="307"/>
      <w:lvlJc w:val="left"/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8">
    <w:nsid w:val="193A724E"/>
    <w:multiLevelType w:val="hybridMultilevel"/>
    <w:tmpl w:val="B36E12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1B4D7E15"/>
    <w:multiLevelType w:val="hybridMultilevel"/>
    <w:tmpl w:val="83F61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E57DF"/>
    <w:multiLevelType w:val="multilevel"/>
    <w:tmpl w:val="2EBE9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1700070"/>
    <w:multiLevelType w:val="hybridMultilevel"/>
    <w:tmpl w:val="02A4C358"/>
    <w:lvl w:ilvl="0" w:tplc="A08E05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3588E"/>
    <w:multiLevelType w:val="multilevel"/>
    <w:tmpl w:val="707243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46A3BA9"/>
    <w:multiLevelType w:val="hybridMultilevel"/>
    <w:tmpl w:val="AF4EB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A4DDA"/>
    <w:multiLevelType w:val="hybridMultilevel"/>
    <w:tmpl w:val="CBDE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7465B38"/>
    <w:multiLevelType w:val="hybridMultilevel"/>
    <w:tmpl w:val="901603A0"/>
    <w:lvl w:ilvl="0" w:tplc="85F8F9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2188C"/>
    <w:multiLevelType w:val="hybridMultilevel"/>
    <w:tmpl w:val="E98679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804DD7"/>
    <w:multiLevelType w:val="hybridMultilevel"/>
    <w:tmpl w:val="00E80FDA"/>
    <w:lvl w:ilvl="0" w:tplc="9CAE27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90ECE"/>
    <w:multiLevelType w:val="multilevel"/>
    <w:tmpl w:val="A490DBD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E37357E"/>
    <w:multiLevelType w:val="multilevel"/>
    <w:tmpl w:val="B0F894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2760D92"/>
    <w:multiLevelType w:val="hybridMultilevel"/>
    <w:tmpl w:val="AD644DC2"/>
    <w:lvl w:ilvl="0" w:tplc="DD06C9F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767C65"/>
    <w:multiLevelType w:val="multilevel"/>
    <w:tmpl w:val="297CD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86A0609"/>
    <w:multiLevelType w:val="hybridMultilevel"/>
    <w:tmpl w:val="77FA3CC6"/>
    <w:lvl w:ilvl="0" w:tplc="A8E00C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8432B"/>
    <w:multiLevelType w:val="hybridMultilevel"/>
    <w:tmpl w:val="3716BBFC"/>
    <w:lvl w:ilvl="0" w:tplc="98929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5113F"/>
    <w:multiLevelType w:val="hybridMultilevel"/>
    <w:tmpl w:val="835828F0"/>
    <w:lvl w:ilvl="0" w:tplc="D5E2C0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B1158"/>
    <w:multiLevelType w:val="hybridMultilevel"/>
    <w:tmpl w:val="37D08926"/>
    <w:lvl w:ilvl="0" w:tplc="E27AE6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B97F91"/>
    <w:multiLevelType w:val="multilevel"/>
    <w:tmpl w:val="011CE2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7084775"/>
    <w:multiLevelType w:val="hybridMultilevel"/>
    <w:tmpl w:val="47481626"/>
    <w:lvl w:ilvl="0" w:tplc="CF662B2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257B3"/>
    <w:multiLevelType w:val="hybridMultilevel"/>
    <w:tmpl w:val="4368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A52CC"/>
    <w:multiLevelType w:val="hybridMultilevel"/>
    <w:tmpl w:val="3C04B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9530095"/>
    <w:multiLevelType w:val="hybridMultilevel"/>
    <w:tmpl w:val="BFACCE4E"/>
    <w:lvl w:ilvl="0" w:tplc="E27AE6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912B73"/>
    <w:multiLevelType w:val="hybridMultilevel"/>
    <w:tmpl w:val="437EB026"/>
    <w:lvl w:ilvl="0" w:tplc="FAC0210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BC269C"/>
    <w:multiLevelType w:val="hybridMultilevel"/>
    <w:tmpl w:val="E8C200A8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cs="Wingdings" w:hint="default"/>
      </w:rPr>
    </w:lvl>
  </w:abstractNum>
  <w:abstractNum w:abstractNumId="33">
    <w:nsid w:val="5AE42838"/>
    <w:multiLevelType w:val="multilevel"/>
    <w:tmpl w:val="011CE2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12F1C04"/>
    <w:multiLevelType w:val="hybridMultilevel"/>
    <w:tmpl w:val="DE20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1861CF6"/>
    <w:multiLevelType w:val="hybridMultilevel"/>
    <w:tmpl w:val="7C3C9D4A"/>
    <w:lvl w:ilvl="0" w:tplc="271E12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A031B"/>
    <w:multiLevelType w:val="hybridMultilevel"/>
    <w:tmpl w:val="8180AFC6"/>
    <w:lvl w:ilvl="0" w:tplc="D5E2C0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62DE1"/>
    <w:multiLevelType w:val="hybridMultilevel"/>
    <w:tmpl w:val="744C1D8C"/>
    <w:lvl w:ilvl="0" w:tplc="E27AE6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3A0C09"/>
    <w:multiLevelType w:val="hybridMultilevel"/>
    <w:tmpl w:val="E8B2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7797F"/>
    <w:multiLevelType w:val="hybridMultilevel"/>
    <w:tmpl w:val="209C6184"/>
    <w:lvl w:ilvl="0" w:tplc="72300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D54D3C"/>
    <w:multiLevelType w:val="hybridMultilevel"/>
    <w:tmpl w:val="760AC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712E3F85"/>
    <w:multiLevelType w:val="multilevel"/>
    <w:tmpl w:val="011CE2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83A1181"/>
    <w:multiLevelType w:val="hybridMultilevel"/>
    <w:tmpl w:val="7F2AE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6453DC"/>
    <w:multiLevelType w:val="multilevel"/>
    <w:tmpl w:val="011CE2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8F4799B"/>
    <w:multiLevelType w:val="hybridMultilevel"/>
    <w:tmpl w:val="0A2EE5BA"/>
    <w:lvl w:ilvl="0" w:tplc="BE3C7E8A">
      <w:start w:val="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39"/>
  </w:num>
  <w:num w:numId="4">
    <w:abstractNumId w:val="14"/>
  </w:num>
  <w:num w:numId="5">
    <w:abstractNumId w:val="34"/>
  </w:num>
  <w:num w:numId="6">
    <w:abstractNumId w:val="32"/>
  </w:num>
  <w:num w:numId="7">
    <w:abstractNumId w:val="28"/>
  </w:num>
  <w:num w:numId="8">
    <w:abstractNumId w:val="30"/>
  </w:num>
  <w:num w:numId="9">
    <w:abstractNumId w:val="10"/>
  </w:num>
  <w:num w:numId="10">
    <w:abstractNumId w:val="40"/>
  </w:num>
  <w:num w:numId="11">
    <w:abstractNumId w:val="29"/>
  </w:num>
  <w:num w:numId="12">
    <w:abstractNumId w:val="20"/>
  </w:num>
  <w:num w:numId="13">
    <w:abstractNumId w:val="36"/>
  </w:num>
  <w:num w:numId="14">
    <w:abstractNumId w:val="23"/>
  </w:num>
  <w:num w:numId="15">
    <w:abstractNumId w:val="15"/>
  </w:num>
  <w:num w:numId="16">
    <w:abstractNumId w:val="7"/>
  </w:num>
  <w:num w:numId="17">
    <w:abstractNumId w:val="16"/>
  </w:num>
  <w:num w:numId="18">
    <w:abstractNumId w:val="27"/>
  </w:num>
  <w:num w:numId="19">
    <w:abstractNumId w:val="22"/>
  </w:num>
  <w:num w:numId="20">
    <w:abstractNumId w:val="4"/>
  </w:num>
  <w:num w:numId="21">
    <w:abstractNumId w:val="35"/>
  </w:num>
  <w:num w:numId="22">
    <w:abstractNumId w:val="17"/>
  </w:num>
  <w:num w:numId="23">
    <w:abstractNumId w:val="0"/>
  </w:num>
  <w:num w:numId="24">
    <w:abstractNumId w:val="41"/>
  </w:num>
  <w:num w:numId="25">
    <w:abstractNumId w:val="6"/>
  </w:num>
  <w:num w:numId="26">
    <w:abstractNumId w:val="43"/>
  </w:num>
  <w:num w:numId="27">
    <w:abstractNumId w:val="33"/>
  </w:num>
  <w:num w:numId="28">
    <w:abstractNumId w:val="26"/>
  </w:num>
  <w:num w:numId="29">
    <w:abstractNumId w:val="3"/>
  </w:num>
  <w:num w:numId="30">
    <w:abstractNumId w:val="9"/>
  </w:num>
  <w:num w:numId="31">
    <w:abstractNumId w:val="42"/>
  </w:num>
  <w:num w:numId="32">
    <w:abstractNumId w:val="5"/>
  </w:num>
  <w:num w:numId="33">
    <w:abstractNumId w:val="25"/>
  </w:num>
  <w:num w:numId="34">
    <w:abstractNumId w:val="37"/>
  </w:num>
  <w:num w:numId="35">
    <w:abstractNumId w:val="1"/>
  </w:num>
  <w:num w:numId="36">
    <w:abstractNumId w:val="44"/>
  </w:num>
  <w:num w:numId="37">
    <w:abstractNumId w:val="21"/>
  </w:num>
  <w:num w:numId="38">
    <w:abstractNumId w:val="2"/>
  </w:num>
  <w:num w:numId="39">
    <w:abstractNumId w:val="12"/>
  </w:num>
  <w:num w:numId="40">
    <w:abstractNumId w:val="19"/>
  </w:num>
  <w:num w:numId="41">
    <w:abstractNumId w:val="18"/>
  </w:num>
  <w:num w:numId="42">
    <w:abstractNumId w:val="24"/>
  </w:num>
  <w:num w:numId="43">
    <w:abstractNumId w:val="11"/>
  </w:num>
  <w:num w:numId="44">
    <w:abstractNumId w:val="3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638"/>
    <w:rsid w:val="00016E03"/>
    <w:rsid w:val="00025648"/>
    <w:rsid w:val="00053322"/>
    <w:rsid w:val="0007567D"/>
    <w:rsid w:val="00080842"/>
    <w:rsid w:val="000B14A3"/>
    <w:rsid w:val="000C6C9B"/>
    <w:rsid w:val="000E1A21"/>
    <w:rsid w:val="000E41BF"/>
    <w:rsid w:val="001109B5"/>
    <w:rsid w:val="0011564D"/>
    <w:rsid w:val="00143295"/>
    <w:rsid w:val="00160AB8"/>
    <w:rsid w:val="00181504"/>
    <w:rsid w:val="00181586"/>
    <w:rsid w:val="001973F9"/>
    <w:rsid w:val="001A1304"/>
    <w:rsid w:val="001A7E63"/>
    <w:rsid w:val="00253BB8"/>
    <w:rsid w:val="00254638"/>
    <w:rsid w:val="00282487"/>
    <w:rsid w:val="00295D80"/>
    <w:rsid w:val="002A047C"/>
    <w:rsid w:val="002B5768"/>
    <w:rsid w:val="002E1A91"/>
    <w:rsid w:val="002E27EA"/>
    <w:rsid w:val="002E5D7F"/>
    <w:rsid w:val="002F2C85"/>
    <w:rsid w:val="00300102"/>
    <w:rsid w:val="003004C6"/>
    <w:rsid w:val="00317D85"/>
    <w:rsid w:val="003250BD"/>
    <w:rsid w:val="003A08ED"/>
    <w:rsid w:val="00433840"/>
    <w:rsid w:val="00474483"/>
    <w:rsid w:val="00474EB1"/>
    <w:rsid w:val="004877B4"/>
    <w:rsid w:val="004F389A"/>
    <w:rsid w:val="004F7797"/>
    <w:rsid w:val="00503C03"/>
    <w:rsid w:val="00506966"/>
    <w:rsid w:val="00510CCD"/>
    <w:rsid w:val="0051337B"/>
    <w:rsid w:val="005278D7"/>
    <w:rsid w:val="005857DE"/>
    <w:rsid w:val="005966DB"/>
    <w:rsid w:val="005E0F51"/>
    <w:rsid w:val="005F48BC"/>
    <w:rsid w:val="005F75ED"/>
    <w:rsid w:val="00604A57"/>
    <w:rsid w:val="00605FA7"/>
    <w:rsid w:val="00607A54"/>
    <w:rsid w:val="00640A59"/>
    <w:rsid w:val="00660188"/>
    <w:rsid w:val="00676541"/>
    <w:rsid w:val="006769A0"/>
    <w:rsid w:val="00716B1F"/>
    <w:rsid w:val="00717B7A"/>
    <w:rsid w:val="007218B6"/>
    <w:rsid w:val="00721A3D"/>
    <w:rsid w:val="007539B6"/>
    <w:rsid w:val="0076179F"/>
    <w:rsid w:val="007768AE"/>
    <w:rsid w:val="00780D67"/>
    <w:rsid w:val="00792EE0"/>
    <w:rsid w:val="007B64B0"/>
    <w:rsid w:val="007F730A"/>
    <w:rsid w:val="007F7524"/>
    <w:rsid w:val="00832FCF"/>
    <w:rsid w:val="0083364D"/>
    <w:rsid w:val="00842555"/>
    <w:rsid w:val="00851ED7"/>
    <w:rsid w:val="008563B8"/>
    <w:rsid w:val="008618D0"/>
    <w:rsid w:val="00877C1F"/>
    <w:rsid w:val="008C0EA3"/>
    <w:rsid w:val="008D138D"/>
    <w:rsid w:val="00902982"/>
    <w:rsid w:val="00914223"/>
    <w:rsid w:val="00916839"/>
    <w:rsid w:val="009217EC"/>
    <w:rsid w:val="00941579"/>
    <w:rsid w:val="00941E78"/>
    <w:rsid w:val="00964279"/>
    <w:rsid w:val="00974E62"/>
    <w:rsid w:val="009B04A0"/>
    <w:rsid w:val="00A20FD6"/>
    <w:rsid w:val="00A3718E"/>
    <w:rsid w:val="00A803DF"/>
    <w:rsid w:val="00AA2358"/>
    <w:rsid w:val="00AA420E"/>
    <w:rsid w:val="00AB6374"/>
    <w:rsid w:val="00AC4BF1"/>
    <w:rsid w:val="00AE1A90"/>
    <w:rsid w:val="00AF38AA"/>
    <w:rsid w:val="00B1047A"/>
    <w:rsid w:val="00B24002"/>
    <w:rsid w:val="00B258C2"/>
    <w:rsid w:val="00B44764"/>
    <w:rsid w:val="00B5027E"/>
    <w:rsid w:val="00B51FE2"/>
    <w:rsid w:val="00B5346D"/>
    <w:rsid w:val="00B63CFC"/>
    <w:rsid w:val="00B76EFC"/>
    <w:rsid w:val="00BC3F24"/>
    <w:rsid w:val="00C15805"/>
    <w:rsid w:val="00C249DC"/>
    <w:rsid w:val="00C35118"/>
    <w:rsid w:val="00C379DE"/>
    <w:rsid w:val="00C8450C"/>
    <w:rsid w:val="00CC1A79"/>
    <w:rsid w:val="00CC4D5F"/>
    <w:rsid w:val="00CD5D5E"/>
    <w:rsid w:val="00CE185F"/>
    <w:rsid w:val="00CE410A"/>
    <w:rsid w:val="00D219DF"/>
    <w:rsid w:val="00D35283"/>
    <w:rsid w:val="00D8106F"/>
    <w:rsid w:val="00D9109A"/>
    <w:rsid w:val="00DA0A05"/>
    <w:rsid w:val="00DA2811"/>
    <w:rsid w:val="00DE0655"/>
    <w:rsid w:val="00E07183"/>
    <w:rsid w:val="00E3203A"/>
    <w:rsid w:val="00E34DA0"/>
    <w:rsid w:val="00E62782"/>
    <w:rsid w:val="00E63CF7"/>
    <w:rsid w:val="00EC51F7"/>
    <w:rsid w:val="00F07BB3"/>
    <w:rsid w:val="00F124B0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4638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54638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rsid w:val="0085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51ED7"/>
  </w:style>
  <w:style w:type="paragraph" w:styleId="a7">
    <w:name w:val="footer"/>
    <w:basedOn w:val="a"/>
    <w:link w:val="a8"/>
    <w:uiPriority w:val="99"/>
    <w:semiHidden/>
    <w:rsid w:val="0085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51ED7"/>
  </w:style>
  <w:style w:type="paragraph" w:styleId="a9">
    <w:name w:val="Body Text Indent"/>
    <w:basedOn w:val="a"/>
    <w:link w:val="aa"/>
    <w:uiPriority w:val="99"/>
    <w:rsid w:val="00974E62"/>
    <w:pPr>
      <w:spacing w:after="120" w:line="240" w:lineRule="auto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</w:style>
  <w:style w:type="paragraph" w:styleId="ab">
    <w:name w:val="Balloon Text"/>
    <w:basedOn w:val="a"/>
    <w:link w:val="ac"/>
    <w:uiPriority w:val="99"/>
    <w:semiHidden/>
    <w:unhideWhenUsed/>
    <w:rsid w:val="006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4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20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33</cp:revision>
  <cp:lastPrinted>2013-10-14T19:16:00Z</cp:lastPrinted>
  <dcterms:created xsi:type="dcterms:W3CDTF">2012-06-02T07:05:00Z</dcterms:created>
  <dcterms:modified xsi:type="dcterms:W3CDTF">2013-10-14T19:33:00Z</dcterms:modified>
</cp:coreProperties>
</file>