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9C" w:rsidRDefault="003E579C" w:rsidP="003E579C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CA564E">
        <w:rPr>
          <w:rFonts w:ascii="Times New Roman" w:hAnsi="Times New Roman"/>
          <w:sz w:val="28"/>
          <w:szCs w:val="28"/>
        </w:rPr>
        <w:t>Изучение иностранного языка в раннем возрасте особенно эффективно, так как именно дети дошкольного и младшего школьного возраста проявляют большой интерес к иноязычной культуре. Эти детские впечатления сохраняются на долгое время и способствуют развитию внутренней мотивации изучения первого, а позже, возможно, и второго иностранного языка. В целом, раннее обучение иностранного языка несёт в  себе огромный педагогический потенциал в плане языкового, так и общего развития детей.</w:t>
      </w:r>
    </w:p>
    <w:p w:rsidR="003E579C" w:rsidRDefault="003E579C" w:rsidP="003E579C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приминает самое непосредственное участие в воспитании младших школьников средствами иностранного языка, оказывает определённую помощь учителю иностранного языка в организации воспитательного процесса по иностранному языку. В процессе изучения иностранного языка создаются специфические условия, требующие от учителя начальных классов внимательного, бережного отношения к каждому ребёнку, учёта его возможностей и темпа продвижения в изучении иностранного языка, его склонностей и способностей. Это предполагает у учителя начальных классов большого педагогического мастерства, умения последовательно и корректно оказывать помощь младшим школьникам в применении полученных навыков в иностранном языке. Продолжение занятия по иностранному языку может найти себя в паузах школьного учреждения.</w:t>
      </w:r>
    </w:p>
    <w:p w:rsidR="003E579C" w:rsidRDefault="003E579C" w:rsidP="003E579C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учителям начальных классов следующие рекомендации: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55CF8">
        <w:rPr>
          <w:rFonts w:ascii="Times New Roman" w:hAnsi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/>
          <w:sz w:val="28"/>
          <w:szCs w:val="28"/>
        </w:rPr>
        <w:t xml:space="preserve"> прослушивание песен, стихов, рифмовок на иностранном языке вместе с детьми в свободное от занятий время;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просмотры мультипликационных фильмов на иностранном языке;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подготовке и проведении внеклассных мероприятий на иностранном языке;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младших школьников с необходимым и дополнительным страноведческим материалом по рекомендации учителя иностранного языка;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Помогать учителю иностранного языка в создании развивающей среды;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Присутствовать на занятиях иностранного языка и создавать в течение дня языковую среду;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физкультминутки на иностранном языке;</w:t>
      </w:r>
    </w:p>
    <w:p w:rsidR="003E579C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по возможности в оформлении кабинета иностранного языка;</w:t>
      </w:r>
    </w:p>
    <w:p w:rsidR="003E579C" w:rsidRPr="00355CF8" w:rsidRDefault="003E579C" w:rsidP="003E57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Приходить на праздники иностранного языка в качестве зрителя и участника.</w:t>
      </w:r>
    </w:p>
    <w:p w:rsidR="00692CF8" w:rsidRDefault="00692CF8"/>
    <w:sectPr w:rsidR="00692CF8" w:rsidSect="006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EDC"/>
    <w:multiLevelType w:val="hybridMultilevel"/>
    <w:tmpl w:val="806E9C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9C"/>
    <w:rsid w:val="003E579C"/>
    <w:rsid w:val="0041683A"/>
    <w:rsid w:val="006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2012-05-29T20:34:00Z</dcterms:created>
  <dcterms:modified xsi:type="dcterms:W3CDTF">2012-05-29T20:36:00Z</dcterms:modified>
</cp:coreProperties>
</file>