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E6" w:rsidRPr="00452DE6" w:rsidRDefault="00452DE6">
      <w:pPr>
        <w:rPr>
          <w:rStyle w:val="a3"/>
          <w:rFonts w:ascii="Monotype Corsiva" w:hAnsi="Monotype Corsiva"/>
          <w:color w:val="FF0000"/>
          <w:sz w:val="36"/>
          <w:szCs w:val="52"/>
        </w:rPr>
      </w:pPr>
      <w:r w:rsidRPr="00452DE6">
        <w:rPr>
          <w:rStyle w:val="a3"/>
          <w:rFonts w:ascii="Monotype Corsiva" w:hAnsi="Monotype Corsiva"/>
          <w:color w:val="FF0000"/>
          <w:sz w:val="36"/>
          <w:szCs w:val="52"/>
        </w:rPr>
        <w:t>Признаки равенства прямоугольных  треугольников</w:t>
      </w:r>
    </w:p>
    <w:p w:rsidR="00A477F5" w:rsidRPr="00452DE6" w:rsidRDefault="00A477F5">
      <w:pPr>
        <w:rPr>
          <w:rStyle w:val="a3"/>
          <w:rFonts w:ascii="Monotype Corsiva" w:hAnsi="Monotype Corsiva"/>
          <w:sz w:val="36"/>
          <w:szCs w:val="52"/>
        </w:rPr>
      </w:pPr>
      <w:r w:rsidRPr="00452DE6">
        <w:rPr>
          <w:rStyle w:val="a3"/>
          <w:rFonts w:ascii="Monotype Corsiva" w:hAnsi="Monotype Corsiva"/>
          <w:sz w:val="36"/>
          <w:szCs w:val="52"/>
        </w:rPr>
        <w:t>№1</w:t>
      </w:r>
    </w:p>
    <w:p w:rsidR="00A477F5" w:rsidRDefault="00A477F5">
      <w:pPr>
        <w:rPr>
          <w:rStyle w:val="a3"/>
          <w:rFonts w:ascii="Monotype Corsiva" w:hAnsi="Monotype Corsiva"/>
          <w:sz w:val="36"/>
          <w:szCs w:val="52"/>
        </w:rPr>
      </w:pPr>
      <w:r w:rsidRPr="00452DE6">
        <w:rPr>
          <w:rStyle w:val="a3"/>
          <w:rFonts w:ascii="Monotype Corsiva" w:hAnsi="Monotype Corsiva"/>
          <w:sz w:val="36"/>
          <w:szCs w:val="52"/>
        </w:rPr>
        <w:t>Если катеты одного прямоугольного треугольника соответственно равны катетам другого, то такие треугольники равны.</w:t>
      </w:r>
    </w:p>
    <w:p w:rsidR="00452DE6" w:rsidRPr="00452DE6" w:rsidRDefault="00452DE6">
      <w:pPr>
        <w:rPr>
          <w:rStyle w:val="a3"/>
          <w:rFonts w:ascii="Monotype Corsiva" w:hAnsi="Monotype Corsiva"/>
          <w:b w:val="0"/>
          <w:sz w:val="24"/>
          <w:szCs w:val="52"/>
        </w:rPr>
      </w:pPr>
      <w:r w:rsidRPr="00452DE6">
        <w:rPr>
          <w:rStyle w:val="a3"/>
          <w:rFonts w:ascii="Monotype Corsiva" w:hAnsi="Monotype Corsiva"/>
          <w:b w:val="0"/>
          <w:sz w:val="24"/>
          <w:szCs w:val="52"/>
        </w:rPr>
        <w:t>Воспользуйтесь материалом на с.77</w:t>
      </w:r>
    </w:p>
    <w:p w:rsidR="00A477F5" w:rsidRPr="00452DE6" w:rsidRDefault="00A477F5">
      <w:pPr>
        <w:rPr>
          <w:rStyle w:val="a3"/>
          <w:rFonts w:ascii="Monotype Corsiva" w:hAnsi="Monotype Corsiva"/>
          <w:sz w:val="36"/>
          <w:szCs w:val="52"/>
        </w:rPr>
      </w:pPr>
      <w:bookmarkStart w:id="0" w:name="_GoBack"/>
      <w:bookmarkEnd w:id="0"/>
      <w:r w:rsidRPr="00452DE6">
        <w:rPr>
          <w:rStyle w:val="a3"/>
          <w:rFonts w:ascii="Monotype Corsiva" w:hAnsi="Monotype Corsiva"/>
          <w:sz w:val="36"/>
          <w:szCs w:val="52"/>
        </w:rPr>
        <w:t>№2</w:t>
      </w:r>
    </w:p>
    <w:p w:rsidR="00A477F5" w:rsidRDefault="00A477F5">
      <w:pPr>
        <w:rPr>
          <w:rStyle w:val="a3"/>
          <w:rFonts w:ascii="Monotype Corsiva" w:hAnsi="Monotype Corsiva"/>
          <w:sz w:val="36"/>
          <w:szCs w:val="52"/>
        </w:rPr>
      </w:pPr>
      <w:r w:rsidRPr="00452DE6">
        <w:rPr>
          <w:rStyle w:val="a3"/>
          <w:rFonts w:ascii="Monotype Corsiva" w:hAnsi="Monotype Corsiva"/>
          <w:sz w:val="36"/>
          <w:szCs w:val="52"/>
        </w:rPr>
        <w:t>Если катет и прилежащий к нему острый угол одного прямоугольного треугольника соответственно равны катету и прилежащему к нему острому углу другого, то такие треугольники равны.</w:t>
      </w:r>
    </w:p>
    <w:p w:rsidR="00452DE6" w:rsidRPr="00452DE6" w:rsidRDefault="00452DE6" w:rsidP="00452DE6">
      <w:pPr>
        <w:rPr>
          <w:rStyle w:val="a3"/>
          <w:rFonts w:ascii="Monotype Corsiva" w:hAnsi="Monotype Corsiva"/>
          <w:b w:val="0"/>
          <w:sz w:val="24"/>
          <w:szCs w:val="52"/>
        </w:rPr>
      </w:pPr>
      <w:r w:rsidRPr="00452DE6">
        <w:rPr>
          <w:rStyle w:val="a3"/>
          <w:rFonts w:ascii="Monotype Corsiva" w:hAnsi="Monotype Corsiva"/>
          <w:b w:val="0"/>
          <w:sz w:val="24"/>
          <w:szCs w:val="52"/>
        </w:rPr>
        <w:t>Воспользуйтесь материалом на с.77</w:t>
      </w:r>
    </w:p>
    <w:p w:rsidR="00A477F5" w:rsidRPr="00452DE6" w:rsidRDefault="00A477F5">
      <w:pPr>
        <w:rPr>
          <w:rStyle w:val="a3"/>
          <w:rFonts w:ascii="Monotype Corsiva" w:hAnsi="Monotype Corsiva"/>
          <w:sz w:val="36"/>
          <w:szCs w:val="52"/>
        </w:rPr>
      </w:pPr>
      <w:r w:rsidRPr="00452DE6">
        <w:rPr>
          <w:rStyle w:val="a3"/>
          <w:rFonts w:ascii="Monotype Corsiva" w:hAnsi="Monotype Corsiva"/>
          <w:sz w:val="36"/>
          <w:szCs w:val="52"/>
        </w:rPr>
        <w:t>№3</w:t>
      </w:r>
    </w:p>
    <w:p w:rsidR="00A477F5" w:rsidRDefault="00A477F5">
      <w:pPr>
        <w:rPr>
          <w:rStyle w:val="a3"/>
          <w:rFonts w:ascii="Monotype Corsiva" w:hAnsi="Monotype Corsiva"/>
          <w:sz w:val="36"/>
          <w:szCs w:val="52"/>
        </w:rPr>
      </w:pPr>
      <w:r w:rsidRPr="00452DE6">
        <w:rPr>
          <w:rStyle w:val="a3"/>
          <w:rFonts w:ascii="Monotype Corsiva" w:hAnsi="Monotype Corsiva"/>
          <w:sz w:val="36"/>
          <w:szCs w:val="52"/>
        </w:rPr>
        <w:t>Если гипотенуза и острый угол одного прямоугольного треугольника соответственно равны гипотенузе и острому углу другого, то такие треугольники равны.</w:t>
      </w:r>
    </w:p>
    <w:p w:rsidR="00452DE6" w:rsidRPr="00452DE6" w:rsidRDefault="00452DE6" w:rsidP="00452DE6">
      <w:pPr>
        <w:rPr>
          <w:rStyle w:val="a3"/>
          <w:rFonts w:ascii="Monotype Corsiva" w:hAnsi="Monotype Corsiva"/>
          <w:b w:val="0"/>
          <w:sz w:val="24"/>
          <w:szCs w:val="52"/>
        </w:rPr>
      </w:pPr>
      <w:r w:rsidRPr="00452DE6">
        <w:rPr>
          <w:rStyle w:val="a3"/>
          <w:rFonts w:ascii="Monotype Corsiva" w:hAnsi="Monotype Corsiva"/>
          <w:b w:val="0"/>
          <w:sz w:val="24"/>
          <w:szCs w:val="52"/>
        </w:rPr>
        <w:t>В</w:t>
      </w:r>
      <w:r w:rsidRPr="00452DE6">
        <w:rPr>
          <w:rStyle w:val="a3"/>
          <w:rFonts w:ascii="Monotype Corsiva" w:hAnsi="Monotype Corsiva"/>
          <w:b w:val="0"/>
          <w:sz w:val="24"/>
          <w:szCs w:val="52"/>
        </w:rPr>
        <w:t>оспользуйтесь материалом на с.78</w:t>
      </w:r>
    </w:p>
    <w:p w:rsidR="00A477F5" w:rsidRPr="00452DE6" w:rsidRDefault="00A477F5">
      <w:pPr>
        <w:rPr>
          <w:rStyle w:val="a3"/>
          <w:rFonts w:ascii="Monotype Corsiva" w:hAnsi="Monotype Corsiva"/>
          <w:sz w:val="36"/>
          <w:szCs w:val="52"/>
        </w:rPr>
      </w:pPr>
      <w:r w:rsidRPr="00452DE6">
        <w:rPr>
          <w:rStyle w:val="a3"/>
          <w:rFonts w:ascii="Monotype Corsiva" w:hAnsi="Monotype Corsiva"/>
          <w:sz w:val="36"/>
          <w:szCs w:val="52"/>
        </w:rPr>
        <w:t>№4</w:t>
      </w:r>
    </w:p>
    <w:p w:rsidR="00AA0CC4" w:rsidRDefault="00A477F5">
      <w:pPr>
        <w:rPr>
          <w:rStyle w:val="a3"/>
          <w:rFonts w:ascii="Monotype Corsiva" w:hAnsi="Monotype Corsiva"/>
          <w:sz w:val="36"/>
          <w:szCs w:val="52"/>
        </w:rPr>
      </w:pPr>
      <w:r w:rsidRPr="00452DE6">
        <w:rPr>
          <w:rStyle w:val="a3"/>
          <w:rFonts w:ascii="Monotype Corsiva" w:hAnsi="Monotype Corsiva"/>
          <w:sz w:val="36"/>
          <w:szCs w:val="52"/>
        </w:rPr>
        <w:t>Если гипотенуза и катет одного прямоугольного треугольника соответственно равны гипотенузе и катету другого, то такие треугольники равны</w:t>
      </w:r>
      <w:r w:rsidR="00452DE6">
        <w:rPr>
          <w:rStyle w:val="a3"/>
          <w:rFonts w:ascii="Monotype Corsiva" w:hAnsi="Monotype Corsiva"/>
          <w:sz w:val="36"/>
          <w:szCs w:val="52"/>
        </w:rPr>
        <w:t>.</w:t>
      </w:r>
    </w:p>
    <w:p w:rsidR="00452DE6" w:rsidRPr="00452DE6" w:rsidRDefault="00452DE6" w:rsidP="00452DE6">
      <w:pPr>
        <w:rPr>
          <w:rStyle w:val="a3"/>
          <w:rFonts w:ascii="Monotype Corsiva" w:hAnsi="Monotype Corsiva"/>
          <w:b w:val="0"/>
          <w:sz w:val="24"/>
          <w:szCs w:val="52"/>
        </w:rPr>
      </w:pPr>
      <w:r w:rsidRPr="00452DE6">
        <w:rPr>
          <w:rStyle w:val="a3"/>
          <w:rFonts w:ascii="Monotype Corsiva" w:hAnsi="Monotype Corsiva"/>
          <w:b w:val="0"/>
          <w:sz w:val="24"/>
          <w:szCs w:val="52"/>
        </w:rPr>
        <w:t>В</w:t>
      </w:r>
      <w:r w:rsidRPr="00452DE6">
        <w:rPr>
          <w:rStyle w:val="a3"/>
          <w:rFonts w:ascii="Monotype Corsiva" w:hAnsi="Monotype Corsiva"/>
          <w:b w:val="0"/>
          <w:sz w:val="24"/>
          <w:szCs w:val="52"/>
        </w:rPr>
        <w:t>оспользуйтесь материалом на с.78</w:t>
      </w:r>
    </w:p>
    <w:p w:rsidR="00452DE6" w:rsidRPr="00452DE6" w:rsidRDefault="00452DE6">
      <w:pPr>
        <w:rPr>
          <w:rFonts w:ascii="Monotype Corsiva" w:hAnsi="Monotype Corsiva"/>
          <w:sz w:val="36"/>
          <w:szCs w:val="52"/>
        </w:rPr>
      </w:pPr>
    </w:p>
    <w:sectPr w:rsidR="00452DE6" w:rsidRPr="0045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F5"/>
    <w:rsid w:val="00452DE6"/>
    <w:rsid w:val="00A477F5"/>
    <w:rsid w:val="00A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7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Эллиночка</dc:creator>
  <cp:lastModifiedBy>Эллиночка</cp:lastModifiedBy>
  <cp:revision>2</cp:revision>
  <dcterms:created xsi:type="dcterms:W3CDTF">2014-02-13T08:26:00Z</dcterms:created>
  <dcterms:modified xsi:type="dcterms:W3CDTF">2014-02-13T08:26:00Z</dcterms:modified>
</cp:coreProperties>
</file>