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85" w:rsidRDefault="003F0E85" w:rsidP="003F0E85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воспитательной системы в 7 классе</w:t>
      </w:r>
    </w:p>
    <w:p w:rsidR="00A55B36" w:rsidRDefault="003F0E8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25A">
        <w:rPr>
          <w:sz w:val="28"/>
          <w:szCs w:val="28"/>
        </w:rPr>
        <w:t xml:space="preserve">В 2011 / 2012 учебном году школа </w:t>
      </w:r>
      <w:r w:rsidR="00C240EC">
        <w:rPr>
          <w:sz w:val="28"/>
          <w:szCs w:val="28"/>
        </w:rPr>
        <w:t>нача</w:t>
      </w:r>
      <w:r w:rsidR="00E0524A">
        <w:rPr>
          <w:sz w:val="28"/>
          <w:szCs w:val="28"/>
        </w:rPr>
        <w:t xml:space="preserve">ла </w:t>
      </w:r>
      <w:r w:rsidR="00BF225A">
        <w:rPr>
          <w:sz w:val="28"/>
          <w:szCs w:val="28"/>
        </w:rPr>
        <w:t xml:space="preserve"> работать по комплексной целевой воспитательной программе «</w:t>
      </w:r>
      <w:proofErr w:type="spellStart"/>
      <w:r w:rsidR="00BF225A">
        <w:rPr>
          <w:sz w:val="28"/>
          <w:szCs w:val="28"/>
        </w:rPr>
        <w:t>Семейские</w:t>
      </w:r>
      <w:proofErr w:type="spellEnd"/>
      <w:r w:rsidR="00BF225A">
        <w:rPr>
          <w:sz w:val="28"/>
          <w:szCs w:val="28"/>
        </w:rPr>
        <w:t xml:space="preserve"> в межкультурном </w:t>
      </w:r>
      <w:bookmarkStart w:id="0" w:name="_GoBack"/>
      <w:bookmarkEnd w:id="0"/>
      <w:r w:rsidR="00BF225A">
        <w:rPr>
          <w:sz w:val="28"/>
          <w:szCs w:val="28"/>
        </w:rPr>
        <w:t xml:space="preserve">многоголосии», которая является логическим продолжением воспитательной программы «Школа русской культуры и ее этнической ветви – </w:t>
      </w:r>
      <w:proofErr w:type="spellStart"/>
      <w:r w:rsidR="00BF225A">
        <w:rPr>
          <w:sz w:val="28"/>
          <w:szCs w:val="28"/>
        </w:rPr>
        <w:t>семейских</w:t>
      </w:r>
      <w:proofErr w:type="spellEnd"/>
      <w:r w:rsidR="00BF225A">
        <w:rPr>
          <w:sz w:val="28"/>
          <w:szCs w:val="28"/>
        </w:rPr>
        <w:t>»</w:t>
      </w:r>
      <w:proofErr w:type="gramStart"/>
      <w:r w:rsidR="00BF225A">
        <w:rPr>
          <w:sz w:val="28"/>
          <w:szCs w:val="28"/>
        </w:rPr>
        <w:t xml:space="preserve"> .</w:t>
      </w:r>
      <w:proofErr w:type="gramEnd"/>
    </w:p>
    <w:p w:rsidR="00BF225A" w:rsidRPr="00BF225A" w:rsidRDefault="003F0E85" w:rsidP="00BF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BF225A" w:rsidRPr="00E2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программы</w:t>
      </w:r>
      <w:proofErr w:type="gramStart"/>
      <w:r w:rsidR="00BF225A"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F225A"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благоприятную среду для формирования толерантных установок, повышать интерес к национальной культуре, быту, традициям как  русского, так и бурятского народов. </w:t>
      </w:r>
    </w:p>
    <w:p w:rsidR="00BF225A" w:rsidRPr="00BF225A" w:rsidRDefault="00BF225A" w:rsidP="00BF225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дальнейшего социального поведения личности: сознательного участия в политической жизни общества, способности идти на компромисс при разногласиях и спорах, справедливого отношения к людям, способности встать на защиту любого человека, независимо от национальности.</w:t>
      </w:r>
    </w:p>
    <w:p w:rsidR="00BF225A" w:rsidRPr="00BF225A" w:rsidRDefault="00BF225A" w:rsidP="00BF225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представляет собой систему четырех целевых проектов: «Россиянин», «Традиция», «Семьянин» и «Здоровье»</w:t>
      </w:r>
    </w:p>
    <w:p w:rsidR="00BF225A" w:rsidRPr="003F0E85" w:rsidRDefault="00E26775" w:rsidP="00BF22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r w:rsidR="00BF225A" w:rsidRPr="003F0E85">
        <w:rPr>
          <w:b/>
          <w:sz w:val="28"/>
          <w:szCs w:val="28"/>
        </w:rPr>
        <w:t>т «Россиянин»</w:t>
      </w:r>
    </w:p>
    <w:p w:rsidR="00BF225A" w:rsidRPr="00E26775" w:rsidRDefault="00BF225A" w:rsidP="00BF225A">
      <w:pPr>
        <w:ind w:left="360"/>
        <w:rPr>
          <w:rFonts w:ascii="Times New Roman" w:hAnsi="Times New Roman" w:cs="Times New Roman"/>
          <w:sz w:val="28"/>
          <w:szCs w:val="28"/>
        </w:rPr>
      </w:pPr>
      <w:r w:rsidRPr="003F0E85">
        <w:rPr>
          <w:b/>
          <w:sz w:val="28"/>
          <w:szCs w:val="28"/>
        </w:rPr>
        <w:t xml:space="preserve">Цель: </w:t>
      </w:r>
      <w:r w:rsidR="00E26775">
        <w:rPr>
          <w:rFonts w:ascii="Times New Roman" w:hAnsi="Times New Roman" w:cs="Times New Roman"/>
          <w:sz w:val="28"/>
          <w:szCs w:val="28"/>
        </w:rPr>
        <w:t>с</w:t>
      </w:r>
      <w:r w:rsidRPr="00E26775">
        <w:rPr>
          <w:rFonts w:ascii="Times New Roman" w:hAnsi="Times New Roman" w:cs="Times New Roman"/>
          <w:sz w:val="28"/>
          <w:szCs w:val="28"/>
        </w:rPr>
        <w:t>пособствовать получению и  расширению знаний учащихся о России и Республике Бурятия, о родном селе</w:t>
      </w:r>
      <w:r w:rsidR="003F0E85" w:rsidRPr="00E26775">
        <w:rPr>
          <w:rFonts w:ascii="Times New Roman" w:hAnsi="Times New Roman" w:cs="Times New Roman"/>
          <w:sz w:val="28"/>
          <w:szCs w:val="28"/>
        </w:rPr>
        <w:t>.</w:t>
      </w:r>
    </w:p>
    <w:p w:rsidR="00BF225A" w:rsidRPr="003F0E85" w:rsidRDefault="00BF225A" w:rsidP="00BF22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Проект  «Традиция»</w:t>
      </w:r>
    </w:p>
    <w:p w:rsidR="00BF225A" w:rsidRDefault="00BF225A" w:rsidP="003F0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85">
        <w:rPr>
          <w:b/>
          <w:sz w:val="28"/>
          <w:szCs w:val="28"/>
        </w:rPr>
        <w:t>Цель:</w:t>
      </w:r>
      <w:r w:rsidRPr="003F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знаний 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традиций</w:t>
      </w:r>
      <w:r w:rsidRPr="00B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осознанное отношение к ценностям национальных культур, прошлому, настоящему и будущему Отечества.</w:t>
      </w:r>
    </w:p>
    <w:p w:rsidR="003F0E85" w:rsidRPr="00BF225A" w:rsidRDefault="003F0E85" w:rsidP="003F0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5A" w:rsidRPr="003F0E85" w:rsidRDefault="00BF225A" w:rsidP="003F0E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Проект «Семьянин»</w:t>
      </w:r>
    </w:p>
    <w:p w:rsidR="003C6DB6" w:rsidRPr="003C6DB6" w:rsidRDefault="00BF225A" w:rsidP="003C6D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85">
        <w:rPr>
          <w:b/>
          <w:sz w:val="28"/>
          <w:szCs w:val="28"/>
        </w:rPr>
        <w:t>Цель:</w:t>
      </w:r>
      <w:r w:rsidR="003C6DB6" w:rsidRPr="003C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возрождению традиций русской семьи, основанных на любви, нравственности и взаимном уважении всех ее членов и идентичных традиций бурятской семьи.</w:t>
      </w:r>
    </w:p>
    <w:p w:rsidR="00BF225A" w:rsidRPr="003F0E85" w:rsidRDefault="003C6DB6" w:rsidP="003C6D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Проект  «Здоровье»</w:t>
      </w:r>
    </w:p>
    <w:p w:rsidR="003C6DB6" w:rsidRPr="003F0E85" w:rsidRDefault="006F08EA" w:rsidP="003C6D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3C6DB6" w:rsidRPr="003F0E85">
        <w:rPr>
          <w:b/>
          <w:sz w:val="28"/>
          <w:szCs w:val="28"/>
        </w:rPr>
        <w:t>:</w:t>
      </w:r>
    </w:p>
    <w:p w:rsidR="003C6DB6" w:rsidRDefault="003C6DB6" w:rsidP="003C6D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здоровья детей.</w:t>
      </w:r>
    </w:p>
    <w:p w:rsidR="003C6DB6" w:rsidRDefault="003C6DB6" w:rsidP="003C6D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общественности к проблеме сохранения и укрепления здоровья детей.</w:t>
      </w:r>
    </w:p>
    <w:p w:rsidR="003C6DB6" w:rsidRDefault="003C6DB6" w:rsidP="003C6D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взаимосвязи и сотрудничества со всеми заинтересованными службами.</w:t>
      </w:r>
    </w:p>
    <w:p w:rsidR="003C6DB6" w:rsidRDefault="003C6DB6" w:rsidP="003C6DB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C6DB6" w:rsidRDefault="003C6DB6" w:rsidP="003C6DB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C6DB6" w:rsidRDefault="003C6DB6" w:rsidP="003C6DB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C6DB6" w:rsidRDefault="003C6DB6" w:rsidP="003C6DB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E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достижения </w:t>
      </w:r>
      <w:proofErr w:type="gramStart"/>
      <w:r>
        <w:rPr>
          <w:sz w:val="28"/>
          <w:szCs w:val="28"/>
        </w:rPr>
        <w:t>целей, поставленных в воспитательной программе школы работа в классе проводится</w:t>
      </w:r>
      <w:proofErr w:type="gramEnd"/>
      <w:r>
        <w:rPr>
          <w:sz w:val="28"/>
          <w:szCs w:val="28"/>
        </w:rPr>
        <w:t xml:space="preserve"> по следующим направлениям:</w:t>
      </w:r>
    </w:p>
    <w:p w:rsidR="003C6DB6" w:rsidRPr="003F0E85" w:rsidRDefault="003C6DB6" w:rsidP="003C6DB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 xml:space="preserve">« </w:t>
      </w:r>
      <w:proofErr w:type="gramStart"/>
      <w:r w:rsidRPr="003F0E85">
        <w:rPr>
          <w:b/>
          <w:sz w:val="28"/>
          <w:szCs w:val="28"/>
        </w:rPr>
        <w:t>Я-</w:t>
      </w:r>
      <w:proofErr w:type="gramEnd"/>
      <w:r w:rsidRPr="003F0E85">
        <w:rPr>
          <w:b/>
          <w:sz w:val="28"/>
          <w:szCs w:val="28"/>
        </w:rPr>
        <w:t xml:space="preserve"> гражданин!»</w:t>
      </w:r>
    </w:p>
    <w:p w:rsidR="003C6DB6" w:rsidRDefault="003F0E85" w:rsidP="003C6DB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6DB6">
        <w:rPr>
          <w:sz w:val="28"/>
          <w:szCs w:val="28"/>
        </w:rPr>
        <w:t>Это направление ориентир</w:t>
      </w:r>
      <w:r w:rsidR="00EB17E7">
        <w:rPr>
          <w:sz w:val="28"/>
          <w:szCs w:val="28"/>
        </w:rPr>
        <w:t xml:space="preserve">овано на </w:t>
      </w:r>
      <w:r w:rsidR="00552AA9">
        <w:rPr>
          <w:sz w:val="28"/>
          <w:szCs w:val="28"/>
        </w:rPr>
        <w:t>формирование навыков социально-активного поведения личности, умеющей эффективно реализовать свои права и свободы, умело и цивилизованно их защищать,</w:t>
      </w:r>
      <w:r w:rsidR="00E0524A">
        <w:rPr>
          <w:sz w:val="28"/>
          <w:szCs w:val="28"/>
        </w:rPr>
        <w:t xml:space="preserve"> ответственно относяще</w:t>
      </w:r>
      <w:r w:rsidR="00C67A3B">
        <w:rPr>
          <w:sz w:val="28"/>
          <w:szCs w:val="28"/>
        </w:rPr>
        <w:t xml:space="preserve">йся к обязанностям гражданина РФ, </w:t>
      </w:r>
      <w:r w:rsidR="00552AA9">
        <w:rPr>
          <w:sz w:val="28"/>
          <w:szCs w:val="28"/>
        </w:rPr>
        <w:t xml:space="preserve"> на воспитание личности учащегося-патриота Родины, способного встать на защиту интересов страны.</w:t>
      </w:r>
      <w:r w:rsidR="007E47AA">
        <w:rPr>
          <w:sz w:val="28"/>
          <w:szCs w:val="28"/>
        </w:rPr>
        <w:t xml:space="preserve"> Провожу тематические классные часы «С законом на ТЫ!», «Знаешь ли ты Конституцию РФ?», «Символика РФ», «Подвиг матроса», изучаем декларацию ООН по защите прав ребенка, </w:t>
      </w:r>
      <w:r w:rsidR="00C67A3B">
        <w:rPr>
          <w:sz w:val="28"/>
          <w:szCs w:val="28"/>
        </w:rPr>
        <w:t>принимаем участие</w:t>
      </w:r>
      <w:r w:rsidR="007E47AA">
        <w:rPr>
          <w:sz w:val="28"/>
          <w:szCs w:val="28"/>
        </w:rPr>
        <w:t xml:space="preserve"> в Неделе налоговых знаний и других</w:t>
      </w:r>
      <w:r w:rsidR="00C67A3B">
        <w:rPr>
          <w:sz w:val="28"/>
          <w:szCs w:val="28"/>
        </w:rPr>
        <w:t xml:space="preserve"> общешкольных мероприятия</w:t>
      </w:r>
      <w:proofErr w:type="gramStart"/>
      <w:r w:rsidR="00C67A3B">
        <w:rPr>
          <w:sz w:val="28"/>
          <w:szCs w:val="28"/>
        </w:rPr>
        <w:t xml:space="preserve"> .</w:t>
      </w:r>
      <w:proofErr w:type="gramEnd"/>
    </w:p>
    <w:p w:rsidR="00C67A3B" w:rsidRPr="003F0E85" w:rsidRDefault="00C67A3B" w:rsidP="00C67A3B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«Семьянин»</w:t>
      </w:r>
    </w:p>
    <w:p w:rsidR="00C67A3B" w:rsidRDefault="003F0E85" w:rsidP="00C67A3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7A3B">
        <w:rPr>
          <w:sz w:val="28"/>
          <w:szCs w:val="28"/>
        </w:rPr>
        <w:t>Успех воспитания заложен в три единстве: учитель-учени</w:t>
      </w:r>
      <w:proofErr w:type="gramStart"/>
      <w:r w:rsidR="00C67A3B">
        <w:rPr>
          <w:sz w:val="28"/>
          <w:szCs w:val="28"/>
        </w:rPr>
        <w:t>к-</w:t>
      </w:r>
      <w:proofErr w:type="gramEnd"/>
      <w:r w:rsidR="00C67A3B">
        <w:rPr>
          <w:sz w:val="28"/>
          <w:szCs w:val="28"/>
        </w:rPr>
        <w:t xml:space="preserve"> родитель. Изначально я поставила своей задачей сформировать из родительс</w:t>
      </w:r>
      <w:r w:rsidR="00926AEC">
        <w:rPr>
          <w:sz w:val="28"/>
          <w:szCs w:val="28"/>
        </w:rPr>
        <w:t>кого коллектива</w:t>
      </w:r>
      <w:r>
        <w:rPr>
          <w:sz w:val="28"/>
          <w:szCs w:val="28"/>
        </w:rPr>
        <w:t xml:space="preserve"> коллектив</w:t>
      </w:r>
      <w:r w:rsidR="00926AEC">
        <w:rPr>
          <w:sz w:val="28"/>
          <w:szCs w:val="28"/>
        </w:rPr>
        <w:t xml:space="preserve"> единомышленников. В наст</w:t>
      </w:r>
      <w:r w:rsidR="00083ED8">
        <w:rPr>
          <w:sz w:val="28"/>
          <w:szCs w:val="28"/>
        </w:rPr>
        <w:t xml:space="preserve">оящее время родители </w:t>
      </w:r>
      <w:r w:rsidR="00926AEC">
        <w:rPr>
          <w:sz w:val="28"/>
          <w:szCs w:val="28"/>
        </w:rPr>
        <w:t xml:space="preserve"> помогают </w:t>
      </w:r>
      <w:r w:rsidR="00083ED8">
        <w:rPr>
          <w:sz w:val="28"/>
          <w:szCs w:val="28"/>
        </w:rPr>
        <w:t xml:space="preserve">мне </w:t>
      </w:r>
      <w:r w:rsidR="00926AEC">
        <w:rPr>
          <w:sz w:val="28"/>
          <w:szCs w:val="28"/>
        </w:rPr>
        <w:t>в проведении</w:t>
      </w:r>
      <w:r w:rsidR="00083ED8">
        <w:rPr>
          <w:sz w:val="28"/>
          <w:szCs w:val="28"/>
        </w:rPr>
        <w:t xml:space="preserve"> классных часов (лекция «Губительная сигарета»), открытых общешкольных </w:t>
      </w:r>
      <w:r w:rsidR="002E6BD2">
        <w:rPr>
          <w:sz w:val="28"/>
          <w:szCs w:val="28"/>
        </w:rPr>
        <w:t xml:space="preserve"> мероприятий</w:t>
      </w:r>
      <w:r w:rsidR="00083ED8">
        <w:rPr>
          <w:sz w:val="28"/>
          <w:szCs w:val="28"/>
        </w:rPr>
        <w:t xml:space="preserve"> («</w:t>
      </w:r>
      <w:proofErr w:type="gramStart"/>
      <w:r w:rsidR="00083ED8">
        <w:rPr>
          <w:sz w:val="28"/>
          <w:szCs w:val="28"/>
        </w:rPr>
        <w:t>Супер-мама</w:t>
      </w:r>
      <w:proofErr w:type="gramEnd"/>
      <w:r w:rsidR="00083ED8">
        <w:rPr>
          <w:sz w:val="28"/>
          <w:szCs w:val="28"/>
        </w:rPr>
        <w:t xml:space="preserve"> -2011»),</w:t>
      </w:r>
      <w:r w:rsidR="002E6BD2">
        <w:rPr>
          <w:sz w:val="28"/>
          <w:szCs w:val="28"/>
        </w:rPr>
        <w:t xml:space="preserve"> праздников (</w:t>
      </w:r>
      <w:r w:rsidR="006B2EE8">
        <w:rPr>
          <w:sz w:val="28"/>
          <w:szCs w:val="28"/>
        </w:rPr>
        <w:t>участие в общешкольной акции «Мастерская Деда Мороза»</w:t>
      </w:r>
      <w:r>
        <w:rPr>
          <w:sz w:val="28"/>
          <w:szCs w:val="28"/>
        </w:rPr>
        <w:t>, бал цветов</w:t>
      </w:r>
      <w:r w:rsidR="002E6BD2">
        <w:rPr>
          <w:sz w:val="28"/>
          <w:szCs w:val="28"/>
        </w:rPr>
        <w:t>), организации поездок (поездка во время осенних каникул в п. Саган-</w:t>
      </w:r>
      <w:proofErr w:type="spellStart"/>
      <w:r w:rsidR="002E6BD2">
        <w:rPr>
          <w:sz w:val="28"/>
          <w:szCs w:val="28"/>
        </w:rPr>
        <w:t>Нур</w:t>
      </w:r>
      <w:proofErr w:type="spellEnd"/>
      <w:r w:rsidR="002E6BD2">
        <w:rPr>
          <w:sz w:val="28"/>
          <w:szCs w:val="28"/>
        </w:rPr>
        <w:t xml:space="preserve"> на цирковое представление). Совместно с родителями выпускаем стенгазеты к праздникам, </w:t>
      </w:r>
      <w:proofErr w:type="spellStart"/>
      <w:r w:rsidR="006B2EE8">
        <w:rPr>
          <w:sz w:val="28"/>
          <w:szCs w:val="28"/>
        </w:rPr>
        <w:t>агитлистовки</w:t>
      </w:r>
      <w:proofErr w:type="spellEnd"/>
      <w:r w:rsidR="006B2EE8">
        <w:rPr>
          <w:sz w:val="28"/>
          <w:szCs w:val="28"/>
        </w:rPr>
        <w:t xml:space="preserve"> по профилактике различных заболеваний. Силами родителей в классном кабинете оформлен уголок здоровья и регулярно обновляется</w:t>
      </w:r>
      <w:r w:rsidR="008D2EEE">
        <w:rPr>
          <w:sz w:val="28"/>
          <w:szCs w:val="28"/>
        </w:rPr>
        <w:t xml:space="preserve">. В настоящий момент готовим открытый </w:t>
      </w:r>
      <w:proofErr w:type="spellStart"/>
      <w:r w:rsidR="008D2EEE">
        <w:rPr>
          <w:sz w:val="28"/>
          <w:szCs w:val="28"/>
        </w:rPr>
        <w:t>кл</w:t>
      </w:r>
      <w:proofErr w:type="spellEnd"/>
      <w:r w:rsidR="008D2EEE">
        <w:rPr>
          <w:sz w:val="28"/>
          <w:szCs w:val="28"/>
        </w:rPr>
        <w:t>. час «Поощрение и наказание в моей семье». Вместе проводим радостные и интересные общие дела, а проблемы и неудачи решаем индивидуально.</w:t>
      </w:r>
    </w:p>
    <w:p w:rsidR="008D2EEE" w:rsidRPr="003F0E85" w:rsidRDefault="008D2EEE" w:rsidP="005E0D4D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«Мое здоровье»</w:t>
      </w:r>
    </w:p>
    <w:p w:rsidR="008D2EEE" w:rsidRPr="005E0D4D" w:rsidRDefault="008D2EEE" w:rsidP="005E0D4D">
      <w:pPr>
        <w:spacing w:after="0" w:line="240" w:lineRule="auto"/>
        <w:ind w:left="568"/>
        <w:jc w:val="both"/>
        <w:rPr>
          <w:sz w:val="28"/>
          <w:szCs w:val="28"/>
        </w:rPr>
      </w:pPr>
      <w:r w:rsidRPr="005E0D4D">
        <w:rPr>
          <w:sz w:val="28"/>
          <w:szCs w:val="28"/>
        </w:rPr>
        <w:t xml:space="preserve">Не могу не согласиться со словами Сократа, что «Здоровье – это не все, но без здоровья все – ничто». Свою долю ответственности за сохранение здоровья детей несет и </w:t>
      </w:r>
      <w:proofErr w:type="spellStart"/>
      <w:r w:rsidRPr="005E0D4D">
        <w:rPr>
          <w:sz w:val="28"/>
          <w:szCs w:val="28"/>
        </w:rPr>
        <w:t>кл</w:t>
      </w:r>
      <w:proofErr w:type="spellEnd"/>
      <w:r w:rsidRPr="005E0D4D">
        <w:rPr>
          <w:sz w:val="28"/>
          <w:szCs w:val="28"/>
        </w:rPr>
        <w:t>. руководитель.</w:t>
      </w:r>
      <w:r w:rsidR="00724ACD" w:rsidRPr="005E0D4D">
        <w:rPr>
          <w:sz w:val="28"/>
          <w:szCs w:val="28"/>
        </w:rPr>
        <w:t xml:space="preserve"> В связи с этим организую мероприятия, формирующие ценностное отношение к занятиям физкультурой и спортом: это классные часы «Прекрасное слово жизнь», «Мое здоровье в моих руках», приглашаю фельдшера для проведения бесед по профилактике </w:t>
      </w:r>
      <w:proofErr w:type="spellStart"/>
      <w:r w:rsidR="00724ACD" w:rsidRPr="005E0D4D">
        <w:rPr>
          <w:sz w:val="28"/>
          <w:szCs w:val="28"/>
        </w:rPr>
        <w:t>табакокурения</w:t>
      </w:r>
      <w:proofErr w:type="spellEnd"/>
      <w:r w:rsidR="00724ACD" w:rsidRPr="005E0D4D">
        <w:rPr>
          <w:sz w:val="28"/>
          <w:szCs w:val="28"/>
        </w:rPr>
        <w:t xml:space="preserve">, наркомании, выпускаем </w:t>
      </w:r>
      <w:proofErr w:type="spellStart"/>
      <w:r w:rsidR="00724ACD" w:rsidRPr="005E0D4D">
        <w:rPr>
          <w:sz w:val="28"/>
          <w:szCs w:val="28"/>
        </w:rPr>
        <w:t>агитлистовки</w:t>
      </w:r>
      <w:proofErr w:type="spellEnd"/>
      <w:r w:rsidR="00724ACD" w:rsidRPr="005E0D4D">
        <w:rPr>
          <w:sz w:val="28"/>
          <w:szCs w:val="28"/>
        </w:rPr>
        <w:t>. Активно участвуем в общешкольн</w:t>
      </w:r>
      <w:r w:rsidR="008A61D5" w:rsidRPr="005E0D4D">
        <w:rPr>
          <w:sz w:val="28"/>
          <w:szCs w:val="28"/>
        </w:rPr>
        <w:t>ых днях здоровья.  Учащиеся класса посещаю</w:t>
      </w:r>
      <w:r w:rsidR="00724ACD" w:rsidRPr="005E0D4D">
        <w:rPr>
          <w:sz w:val="28"/>
          <w:szCs w:val="28"/>
        </w:rPr>
        <w:t>т</w:t>
      </w:r>
      <w:r w:rsidR="008A61D5" w:rsidRPr="005E0D4D">
        <w:rPr>
          <w:sz w:val="28"/>
          <w:szCs w:val="28"/>
        </w:rPr>
        <w:t xml:space="preserve"> спортивные секции, участвуют не только в школьных и районных спартакиадах, но и в соревнованиях республиканского уровня.</w:t>
      </w:r>
    </w:p>
    <w:p w:rsidR="005E0D4D" w:rsidRPr="005E0D4D" w:rsidRDefault="005E0D4D" w:rsidP="005E0D4D">
      <w:pPr>
        <w:pStyle w:val="a3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5E0D4D">
        <w:rPr>
          <w:b/>
          <w:sz w:val="28"/>
          <w:szCs w:val="28"/>
        </w:rPr>
        <w:lastRenderedPageBreak/>
        <w:t>«Правилам дорожного движения – почет и уважение»</w:t>
      </w:r>
    </w:p>
    <w:p w:rsidR="005E0D4D" w:rsidRPr="005E0D4D" w:rsidRDefault="005E0D4D" w:rsidP="005E0D4D">
      <w:pPr>
        <w:spacing w:after="0" w:line="240" w:lineRule="auto"/>
        <w:ind w:left="568"/>
        <w:jc w:val="both"/>
        <w:rPr>
          <w:sz w:val="28"/>
          <w:szCs w:val="28"/>
        </w:rPr>
      </w:pPr>
      <w:r w:rsidRPr="005E0D4D">
        <w:rPr>
          <w:b/>
          <w:sz w:val="28"/>
          <w:szCs w:val="28"/>
        </w:rPr>
        <w:t>Цель:</w:t>
      </w:r>
      <w:r w:rsidRPr="005E0D4D"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дорогах. Провожу на </w:t>
      </w:r>
      <w:proofErr w:type="spellStart"/>
      <w:r w:rsidRPr="005E0D4D">
        <w:rPr>
          <w:sz w:val="28"/>
          <w:szCs w:val="28"/>
        </w:rPr>
        <w:t>кл</w:t>
      </w:r>
      <w:proofErr w:type="spellEnd"/>
      <w:r w:rsidRPr="005E0D4D">
        <w:rPr>
          <w:sz w:val="28"/>
          <w:szCs w:val="28"/>
        </w:rPr>
        <w:t>. часах минутки ПДД, конкурсы листовок «Береги свою жизнь», «За безопасность дорожного движения-всей семьей», просматриваем видеоролики.</w:t>
      </w:r>
    </w:p>
    <w:p w:rsidR="005E0D4D" w:rsidRPr="005E0D4D" w:rsidRDefault="005E0D4D" w:rsidP="005E0D4D">
      <w:pPr>
        <w:pStyle w:val="a3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5E0D4D">
        <w:rPr>
          <w:b/>
          <w:sz w:val="28"/>
          <w:szCs w:val="28"/>
        </w:rPr>
        <w:t>«Пожарная безопасность, антитеррористическая безопасность»</w:t>
      </w:r>
    </w:p>
    <w:p w:rsidR="005E0D4D" w:rsidRPr="005E0D4D" w:rsidRDefault="005E0D4D" w:rsidP="005E0D4D">
      <w:pPr>
        <w:spacing w:after="0" w:line="240" w:lineRule="auto"/>
        <w:ind w:left="568"/>
        <w:jc w:val="both"/>
        <w:rPr>
          <w:sz w:val="28"/>
          <w:szCs w:val="28"/>
        </w:rPr>
      </w:pPr>
      <w:r w:rsidRPr="005E0D4D">
        <w:rPr>
          <w:b/>
          <w:sz w:val="28"/>
          <w:szCs w:val="28"/>
        </w:rPr>
        <w:t>Цель:</w:t>
      </w:r>
      <w:r w:rsidRPr="005E0D4D">
        <w:rPr>
          <w:sz w:val="28"/>
          <w:szCs w:val="28"/>
        </w:rPr>
        <w:t xml:space="preserve"> создание условий для формирования у школьников устойчивых знаний о поведении в чрезвычайных ситуациях. Провожу </w:t>
      </w:r>
      <w:proofErr w:type="spellStart"/>
      <w:r w:rsidRPr="005E0D4D">
        <w:rPr>
          <w:sz w:val="28"/>
          <w:szCs w:val="28"/>
        </w:rPr>
        <w:t>кл</w:t>
      </w:r>
      <w:proofErr w:type="spellEnd"/>
      <w:r w:rsidRPr="005E0D4D">
        <w:rPr>
          <w:sz w:val="28"/>
          <w:szCs w:val="28"/>
        </w:rPr>
        <w:t>. часы</w:t>
      </w:r>
      <w:proofErr w:type="gramStart"/>
      <w:r w:rsidRPr="005E0D4D">
        <w:rPr>
          <w:sz w:val="28"/>
          <w:szCs w:val="28"/>
        </w:rPr>
        <w:t xml:space="preserve"> ,</w:t>
      </w:r>
      <w:proofErr w:type="gramEnd"/>
      <w:r w:rsidRPr="005E0D4D">
        <w:rPr>
          <w:sz w:val="28"/>
          <w:szCs w:val="28"/>
        </w:rPr>
        <w:t xml:space="preserve"> конкурсы листовок, просматриваем презентации по данной тематике.</w:t>
      </w:r>
    </w:p>
    <w:p w:rsidR="005E0D4D" w:rsidRDefault="005E0D4D" w:rsidP="005E0D4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5E0D4D" w:rsidRDefault="005E0D4D" w:rsidP="005E0D4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A61D5" w:rsidRPr="003F0E85" w:rsidRDefault="008A61D5" w:rsidP="005E0D4D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«Традиции»</w:t>
      </w:r>
    </w:p>
    <w:p w:rsidR="008A61D5" w:rsidRPr="005E0D4D" w:rsidRDefault="008A61D5" w:rsidP="005E0D4D">
      <w:pPr>
        <w:spacing w:after="0" w:line="240" w:lineRule="auto"/>
        <w:ind w:left="568"/>
        <w:jc w:val="both"/>
        <w:rPr>
          <w:sz w:val="28"/>
          <w:szCs w:val="28"/>
        </w:rPr>
      </w:pPr>
      <w:r w:rsidRPr="005E0D4D">
        <w:rPr>
          <w:b/>
          <w:sz w:val="28"/>
          <w:szCs w:val="28"/>
        </w:rPr>
        <w:t>Цель:</w:t>
      </w:r>
      <w:r w:rsidRPr="005E0D4D">
        <w:rPr>
          <w:sz w:val="28"/>
          <w:szCs w:val="28"/>
        </w:rPr>
        <w:t xml:space="preserve"> на основе знаний национальных традиций сформировать у учащихся осознанное отношение к прошлому, настоящему и будущему Отечества</w:t>
      </w:r>
      <w:r w:rsidR="009B1FB2" w:rsidRPr="005E0D4D">
        <w:rPr>
          <w:sz w:val="28"/>
          <w:szCs w:val="28"/>
        </w:rPr>
        <w:t xml:space="preserve">, </w:t>
      </w:r>
      <w:r w:rsidRPr="005E0D4D">
        <w:rPr>
          <w:sz w:val="28"/>
          <w:szCs w:val="28"/>
        </w:rPr>
        <w:t xml:space="preserve">умение выступать в качестве носителя особенностей и лучших образцов русской культуры, культуры </w:t>
      </w:r>
      <w:proofErr w:type="spellStart"/>
      <w:r w:rsidRPr="005E0D4D">
        <w:rPr>
          <w:sz w:val="28"/>
          <w:szCs w:val="28"/>
        </w:rPr>
        <w:t>семейских</w:t>
      </w:r>
      <w:proofErr w:type="spellEnd"/>
      <w:r w:rsidRPr="005E0D4D">
        <w:rPr>
          <w:sz w:val="28"/>
          <w:szCs w:val="28"/>
        </w:rPr>
        <w:t xml:space="preserve"> и знатока культуры бурят.</w:t>
      </w:r>
      <w:r w:rsidR="00421164" w:rsidRPr="005E0D4D">
        <w:rPr>
          <w:sz w:val="28"/>
          <w:szCs w:val="28"/>
        </w:rPr>
        <w:t xml:space="preserve"> Участвуем в общешкольных мероприятиях, посвященных таким праздникам, как Покров, Масленица, Пасха, </w:t>
      </w:r>
      <w:proofErr w:type="spellStart"/>
      <w:r w:rsidR="00421164" w:rsidRPr="005E0D4D">
        <w:rPr>
          <w:sz w:val="28"/>
          <w:szCs w:val="28"/>
        </w:rPr>
        <w:t>Сагаалган</w:t>
      </w:r>
      <w:proofErr w:type="spellEnd"/>
      <w:r w:rsidR="00421164" w:rsidRPr="005E0D4D">
        <w:rPr>
          <w:sz w:val="28"/>
          <w:szCs w:val="28"/>
        </w:rPr>
        <w:t xml:space="preserve">. Провожу </w:t>
      </w:r>
      <w:proofErr w:type="spellStart"/>
      <w:r w:rsidR="00421164" w:rsidRPr="005E0D4D">
        <w:rPr>
          <w:sz w:val="28"/>
          <w:szCs w:val="28"/>
        </w:rPr>
        <w:t>кл</w:t>
      </w:r>
      <w:proofErr w:type="spellEnd"/>
      <w:r w:rsidR="00421164" w:rsidRPr="005E0D4D">
        <w:rPr>
          <w:sz w:val="28"/>
          <w:szCs w:val="28"/>
        </w:rPr>
        <w:t>. часы, посвященные дню пожилого человека, Дню Учителя и др.</w:t>
      </w:r>
    </w:p>
    <w:p w:rsidR="00421164" w:rsidRPr="003F0E85" w:rsidRDefault="00421164" w:rsidP="005E0D4D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«Я среди людей»</w:t>
      </w:r>
    </w:p>
    <w:p w:rsidR="00421164" w:rsidRPr="005E0D4D" w:rsidRDefault="00E30091" w:rsidP="005E0D4D">
      <w:pPr>
        <w:spacing w:after="0" w:line="240" w:lineRule="auto"/>
        <w:ind w:left="568"/>
        <w:jc w:val="both"/>
        <w:rPr>
          <w:sz w:val="28"/>
          <w:szCs w:val="28"/>
        </w:rPr>
      </w:pPr>
      <w:r w:rsidRPr="005E0D4D">
        <w:rPr>
          <w:sz w:val="28"/>
          <w:szCs w:val="28"/>
        </w:rPr>
        <w:t xml:space="preserve">Важным качеством личности является умение контактировать с окружающими. С целью разрешения проблем делового и неофициального общения разработано и осуществляется направление «Я среди людей». Ведущим видом деятельности подростков является общение, поэтому я предусмотрела проведение </w:t>
      </w:r>
      <w:proofErr w:type="spellStart"/>
      <w:r w:rsidRPr="005E0D4D">
        <w:rPr>
          <w:sz w:val="28"/>
          <w:szCs w:val="28"/>
        </w:rPr>
        <w:t>кл</w:t>
      </w:r>
      <w:proofErr w:type="spellEnd"/>
      <w:r w:rsidRPr="005E0D4D">
        <w:rPr>
          <w:sz w:val="28"/>
          <w:szCs w:val="28"/>
        </w:rPr>
        <w:t xml:space="preserve">. часов по сл. Тематике: </w:t>
      </w:r>
      <w:r w:rsidR="00DE6783" w:rsidRPr="005E0D4D">
        <w:rPr>
          <w:sz w:val="28"/>
          <w:szCs w:val="28"/>
        </w:rPr>
        <w:t>«Человек среди людей», «Общени</w:t>
      </w:r>
      <w:proofErr w:type="gramStart"/>
      <w:r w:rsidR="00DE6783" w:rsidRPr="005E0D4D">
        <w:rPr>
          <w:sz w:val="28"/>
          <w:szCs w:val="28"/>
        </w:rPr>
        <w:t>е-</w:t>
      </w:r>
      <w:proofErr w:type="gramEnd"/>
      <w:r w:rsidR="00DE6783" w:rsidRPr="005E0D4D">
        <w:rPr>
          <w:sz w:val="28"/>
          <w:szCs w:val="28"/>
        </w:rPr>
        <w:t xml:space="preserve"> роскошь или нет?». , </w:t>
      </w:r>
      <w:proofErr w:type="spellStart"/>
      <w:r w:rsidR="00DE6783" w:rsidRPr="005E0D4D">
        <w:rPr>
          <w:sz w:val="28"/>
          <w:szCs w:val="28"/>
        </w:rPr>
        <w:t>кл</w:t>
      </w:r>
      <w:proofErr w:type="spellEnd"/>
      <w:r w:rsidR="00DE6783" w:rsidRPr="005E0D4D">
        <w:rPr>
          <w:sz w:val="28"/>
          <w:szCs w:val="28"/>
        </w:rPr>
        <w:t xml:space="preserve">. часы с приглашением психолога школы. В марте состоится </w:t>
      </w:r>
      <w:proofErr w:type="spellStart"/>
      <w:r w:rsidR="00DE6783" w:rsidRPr="005E0D4D">
        <w:rPr>
          <w:sz w:val="28"/>
          <w:szCs w:val="28"/>
        </w:rPr>
        <w:t>кл</w:t>
      </w:r>
      <w:proofErr w:type="spellEnd"/>
      <w:r w:rsidR="00DE6783" w:rsidRPr="005E0D4D">
        <w:rPr>
          <w:sz w:val="28"/>
          <w:szCs w:val="28"/>
        </w:rPr>
        <w:t>. родительское собрание «С кем дружат наши дети», на котором будет организовано просвещение и консультирование родителей по проблемам общения.</w:t>
      </w:r>
    </w:p>
    <w:sectPr w:rsidR="00421164" w:rsidRPr="005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E8"/>
    <w:multiLevelType w:val="hybridMultilevel"/>
    <w:tmpl w:val="F92E04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8F0E98"/>
    <w:multiLevelType w:val="hybridMultilevel"/>
    <w:tmpl w:val="1080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348EF"/>
    <w:multiLevelType w:val="multilevel"/>
    <w:tmpl w:val="52527C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7B80AC5"/>
    <w:multiLevelType w:val="hybridMultilevel"/>
    <w:tmpl w:val="7BA60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E75BFE"/>
    <w:multiLevelType w:val="hybridMultilevel"/>
    <w:tmpl w:val="F492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11BBC"/>
    <w:multiLevelType w:val="hybridMultilevel"/>
    <w:tmpl w:val="2F7868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AE5A48"/>
    <w:multiLevelType w:val="hybridMultilevel"/>
    <w:tmpl w:val="7BA60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A"/>
    <w:rsid w:val="00083ED8"/>
    <w:rsid w:val="002E6BD2"/>
    <w:rsid w:val="003C6DB6"/>
    <w:rsid w:val="003F0E85"/>
    <w:rsid w:val="00421164"/>
    <w:rsid w:val="00552AA9"/>
    <w:rsid w:val="00592FDF"/>
    <w:rsid w:val="005E0D4D"/>
    <w:rsid w:val="006B2EE8"/>
    <w:rsid w:val="006F08EA"/>
    <w:rsid w:val="00724ACD"/>
    <w:rsid w:val="007E47AA"/>
    <w:rsid w:val="008A61D5"/>
    <w:rsid w:val="008D2EEE"/>
    <w:rsid w:val="008E50C3"/>
    <w:rsid w:val="00926AEC"/>
    <w:rsid w:val="009B1FB2"/>
    <w:rsid w:val="00A55B36"/>
    <w:rsid w:val="00BF225A"/>
    <w:rsid w:val="00C240EC"/>
    <w:rsid w:val="00C67A3B"/>
    <w:rsid w:val="00DE6783"/>
    <w:rsid w:val="00E0524A"/>
    <w:rsid w:val="00E26775"/>
    <w:rsid w:val="00E30091"/>
    <w:rsid w:val="00E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dcterms:created xsi:type="dcterms:W3CDTF">2012-02-10T12:08:00Z</dcterms:created>
  <dcterms:modified xsi:type="dcterms:W3CDTF">2012-02-11T14:08:00Z</dcterms:modified>
</cp:coreProperties>
</file>