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71" w:rsidRPr="00341570" w:rsidRDefault="00D136A3" w:rsidP="005921BC">
      <w:pPr>
        <w:pStyle w:val="1"/>
        <w:spacing w:before="0" w:line="240" w:lineRule="auto"/>
        <w:ind w:left="142" w:firstLine="143"/>
        <w:rPr>
          <w:rFonts w:ascii="Times New Roman" w:hAnsi="Times New Roman" w:cs="Times New Roman"/>
          <w:b w:val="0"/>
          <w:color w:val="FF0000"/>
        </w:rPr>
      </w:pPr>
      <w:r w:rsidRPr="00341570">
        <w:rPr>
          <w:rFonts w:ascii="Times New Roman" w:hAnsi="Times New Roman" w:cs="Times New Roman"/>
          <w:b w:val="0"/>
          <w:color w:val="FF0000"/>
        </w:rPr>
        <w:br/>
      </w:r>
    </w:p>
    <w:p w:rsidR="00341570" w:rsidRPr="00CC2E63" w:rsidRDefault="00C13CE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1F9C" w:rsidRPr="00CC2E63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="00341570" w:rsidRPr="00CC2E63">
        <w:rPr>
          <w:rFonts w:ascii="Times New Roman" w:hAnsi="Times New Roman" w:cs="Times New Roman"/>
          <w:sz w:val="28"/>
          <w:szCs w:val="28"/>
        </w:rPr>
        <w:t xml:space="preserve">умственно отсталыми </w:t>
      </w:r>
      <w:r w:rsidR="00A81F9C" w:rsidRPr="00CC2E63">
        <w:rPr>
          <w:rFonts w:ascii="Times New Roman" w:hAnsi="Times New Roman" w:cs="Times New Roman"/>
          <w:sz w:val="28"/>
          <w:szCs w:val="28"/>
        </w:rPr>
        <w:t xml:space="preserve">детьми с системным недоразвитием речи </w:t>
      </w:r>
      <w:r w:rsidR="00A04671" w:rsidRPr="00CC2E63">
        <w:rPr>
          <w:rFonts w:ascii="Times New Roman" w:hAnsi="Times New Roman" w:cs="Times New Roman"/>
          <w:sz w:val="28"/>
          <w:szCs w:val="28"/>
        </w:rPr>
        <w:t xml:space="preserve"> и сталкиваясь с проблемами в их обучении, учителю-логопеду приходится искать вспомогательные средства, облегчающие, систематизирующие и направляющие процесс усвоения детьми знаний. Поэтому наряду с общепринятыми методами и приемами вполне обосновано использование оригинальных, творческих методик, эффективность которых очевидна. </w:t>
      </w:r>
    </w:p>
    <w:p w:rsidR="007B6628" w:rsidRPr="002868DB" w:rsidRDefault="00A04671" w:rsidP="005921BC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ind w:left="142" w:firstLine="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DB">
        <w:rPr>
          <w:rFonts w:ascii="Times New Roman" w:hAnsi="Times New Roman" w:cs="Times New Roman"/>
          <w:sz w:val="28"/>
          <w:szCs w:val="28"/>
        </w:rPr>
        <w:t>Одним из таких средств</w:t>
      </w:r>
      <w:r w:rsidR="002868DB" w:rsidRPr="002868DB">
        <w:rPr>
          <w:rFonts w:ascii="Times New Roman" w:hAnsi="Times New Roman" w:cs="Times New Roman"/>
          <w:sz w:val="28"/>
          <w:szCs w:val="28"/>
        </w:rPr>
        <w:t xml:space="preserve">  </w:t>
      </w:r>
      <w:r w:rsidRPr="002868D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868D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7B6628" w:rsidRPr="002868DB">
        <w:rPr>
          <w:rFonts w:ascii="Times New Roman" w:eastAsia="Times New Roman" w:hAnsi="Times New Roman" w:cs="Times New Roman"/>
          <w:b/>
          <w:sz w:val="28"/>
          <w:szCs w:val="28"/>
        </w:rPr>
        <w:t>Сказкотерапии</w:t>
      </w:r>
      <w:proofErr w:type="spellEnd"/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         Опыт моей работы заключается в том, чтобы показать, что использование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оказывает наиболее эффективный результат в коррекционной работе с умственно отсталыми детьми с системным недоразвитием речи.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Наряду с традиционными методиками, я использую 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сказкотерапию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в комплексе с релаксацией,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психогимнастикой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В основу этих занятий положен комплексно - тематический метод в сочетании с наглядными и игровыми приемами. Если использовать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сказкотерапию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в комплексе с традиционными формами, то это дает наиболее эффективный результат в коррекционной работе.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Тогда все занятия будут ориентированы на психическую защищенность ребенка, его комфорт и потребность в эмоциональном общении с педагогом. Основное отличие этой системы от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в практике состоит в том, что занятия подчинены одной теме или сюжету, все задания и упражнения взаимосвязаны и дополняют друг друга.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   В своей работе я использую  разнообразное построение занятий: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 одном случае это занятие-спектакль, где дети - участники спектакля и зрители, в другом они учителя, а в третьем - они ученики.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Такое построение занятий позволяет  мне добиваться устойчивого внимания детей с нарушениями познавательных возможностей и поддержания их интереса к материалу на протяжении всего занятия.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Сюжетно-тематическая организация занятий, их разнообразие способствует спонтанному развитию связной речи, поддержанию положительного эмоционального состояния детей, интереса и внимания, а значит, лучшей результативности в усвоении знаний.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Например, занятие на основе сюжета "Поход в лес"  начинается с загадки: "Солнце печет, липа цветет, рожь поспевает. Когда это бывает?" (Летом). Затем следуют релаксационные упражнения: "Представьте, что сейчас лето. Протяните руки к солнышку, подставьте лицо. Вам тепло, приятно (расслабление). Спряталось солнышко. Сожмитесь в комочек, покажите, как вам холодно (напряжение). Опять засветило солнышко (расслабление). Релаксационные упражнения помогают снять повышенное мышечное  и эмоциональное  напряжение у умственно отсталых детей с системным недоразвитием речи.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В другом варианте я использовала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Это можно рассмотреть на примере занятия "У нас в гостях гномы Гена и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Гога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"Дети вы помните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сказку про Белоснежку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? С кем она дружила? (с гномами). Сейчас мы станем изображать разных гномов. Покажите, каким был гном Ворчун. Каким вы представляете себе гнома Весельчака?" (Дети изображают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ворчливого, веселого, грустного, доброго и злого гномов.) Я заметила, что мимические упражнения улучшают работу лицевых мышц, способствуют развитию подвижности артикуляционного аппарата. Элементы психофизической гимнастики использую в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оргмоменте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- дети изображают хитрых, голодных и жадных мышат,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показывают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как они подкрадываются к спящему Леопольду, как уныло берут после своих неудавшихся проделок.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   Затем они изображают спящего кота, его добродушный вид, мягкую походку и так далее. Психофизическая гимнастика способствует раскрепощению детей, проявлению своего "я", развитию воображения, преодолению двигательной неловкости.</w:t>
      </w:r>
    </w:p>
    <w:p w:rsidR="007B6628" w:rsidRPr="00CC2E63" w:rsidRDefault="007B6628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на проводимых мною занятиях прослеживается использование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, игровой формы сообщения темы занятия. Это пробуждает интерес к занятию, и направляется внимание детей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изучаемому. </w:t>
      </w:r>
    </w:p>
    <w:p w:rsidR="00CC2E63" w:rsidRPr="00CC2E63" w:rsidRDefault="007B6628" w:rsidP="005921BC">
      <w:pPr>
        <w:pStyle w:val="a3"/>
        <w:numPr>
          <w:ilvl w:val="0"/>
          <w:numId w:val="10"/>
        </w:numPr>
        <w:spacing w:before="0" w:beforeAutospacing="0" w:after="0" w:afterAutospacing="0"/>
        <w:ind w:left="142" w:firstLine="143"/>
        <w:jc w:val="both"/>
        <w:rPr>
          <w:color w:val="383119"/>
          <w:sz w:val="28"/>
          <w:szCs w:val="28"/>
        </w:rPr>
      </w:pPr>
      <w:r w:rsidRPr="00CC2E63">
        <w:rPr>
          <w:b/>
          <w:sz w:val="28"/>
          <w:szCs w:val="28"/>
        </w:rPr>
        <w:t>И</w:t>
      </w:r>
      <w:r w:rsidR="00CC2E63" w:rsidRPr="00CC2E63">
        <w:rPr>
          <w:b/>
          <w:sz w:val="28"/>
          <w:szCs w:val="28"/>
        </w:rPr>
        <w:t>гровые</w:t>
      </w:r>
      <w:r w:rsidR="00A04671" w:rsidRPr="00CC2E63">
        <w:rPr>
          <w:b/>
          <w:sz w:val="28"/>
          <w:szCs w:val="28"/>
        </w:rPr>
        <w:t xml:space="preserve"> технологи</w:t>
      </w:r>
      <w:r w:rsidRPr="00CC2E63">
        <w:rPr>
          <w:b/>
          <w:sz w:val="28"/>
          <w:szCs w:val="28"/>
        </w:rPr>
        <w:t xml:space="preserve">и </w:t>
      </w:r>
      <w:r w:rsidR="00A04671" w:rsidRPr="00CC2E63">
        <w:rPr>
          <w:sz w:val="28"/>
          <w:szCs w:val="28"/>
        </w:rPr>
        <w:t xml:space="preserve"> в логопедической работе.</w:t>
      </w:r>
      <w:r w:rsidRPr="00CC2E63">
        <w:rPr>
          <w:sz w:val="28"/>
          <w:szCs w:val="28"/>
        </w:rPr>
        <w:t xml:space="preserve"> </w:t>
      </w:r>
      <w:r w:rsidR="00CC2E63" w:rsidRPr="00CC2E63">
        <w:rPr>
          <w:sz w:val="28"/>
          <w:szCs w:val="28"/>
        </w:rPr>
        <w:t xml:space="preserve"> </w:t>
      </w:r>
      <w:r w:rsidR="00CC2E63" w:rsidRPr="00CC2E63">
        <w:rPr>
          <w:color w:val="383119"/>
          <w:sz w:val="28"/>
          <w:szCs w:val="28"/>
        </w:rPr>
        <w:t xml:space="preserve">Любая технология обладает средствами, активизирующими деятельность детей, в некоторых же технологиях эти средства составляют главную идею и основу эффективности результатов. Это можно отнести и к игровой технологии. Игровые технологии </w:t>
      </w:r>
      <w:proofErr w:type="gramStart"/>
      <w:r w:rsidR="00CC2E63" w:rsidRPr="00CC2E63">
        <w:rPr>
          <w:color w:val="383119"/>
          <w:sz w:val="28"/>
          <w:szCs w:val="28"/>
        </w:rPr>
        <w:t>представляют широкие возможности</w:t>
      </w:r>
      <w:proofErr w:type="gramEnd"/>
      <w:r w:rsidR="00CC2E63" w:rsidRPr="00CC2E63">
        <w:rPr>
          <w:color w:val="383119"/>
          <w:sz w:val="28"/>
          <w:szCs w:val="28"/>
        </w:rPr>
        <w:t xml:space="preserve"> для творческой деятельности детей, интеллектуального развития, формирования познавательного интереса и творческого мышления, речевого развития детей. </w:t>
      </w:r>
      <w:proofErr w:type="gramStart"/>
      <w:r w:rsidR="00CC2E63" w:rsidRPr="00CC2E63">
        <w:rPr>
          <w:color w:val="383119"/>
          <w:sz w:val="28"/>
          <w:szCs w:val="28"/>
        </w:rPr>
        <w:t>Целью игры на логопедических занятиях является формирование связной речи, расширение словарного запаса умственно отсталых школьников  с ОНР, автоматизация поставленных звуков речи в спонтанном речевом потоке, стимулирование речевой и познавательной активности воспитанников, закрепление знаний детей о правилах пожарной безопасности, включение детей в конкретное практическое действие, повышение степени участия родителей в коррекционной работе.</w:t>
      </w:r>
      <w:proofErr w:type="gramEnd"/>
    </w:p>
    <w:p w:rsidR="00A04671" w:rsidRPr="00CC2E63" w:rsidRDefault="00CC2E63" w:rsidP="005921BC">
      <w:pPr>
        <w:pStyle w:val="a8"/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используемые на логопедических занятиях с детьми с Системным недоразвитием речи.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Кнопочки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Ребенок проговаривает слог (слово) с автоматизируемым звуком, нажимая пальчиком на "кнопочку" (нарисованный кружок, квадрат, рыбку, цветок и т.д.).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Сколько кнопочек - столько повторов.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Песочные часы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проговаривает речевой материал, пока течет песок в часах (1 или 3 минуты).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Колокольчик.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Ребенок проговаривает речевой материал с отрабатываемым звуком. Логопед оценивает правильное произношение звоном колокольчика.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Шарик.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Во время произнесения слова дети перекладывают (передают из рук в руки) шарик от пинг-понга, мячик.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Волшебная веревочка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. Ребенок наматывает веревочку (ленточку) на пальчик, проговаривая предложения,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Лабиринт.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По нарисованному лабиринту (дорожке) ребенок проводит пальчиком, проговаривая предложения,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Заборчик.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Дети рисуют вертикальные палочки с одновременным проговариванием слогов, слов.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Дорожка.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Узоры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рисует (выкладывает) чередующиеся фигурки с одновременным произнесением слов. Каждая фигурка обозначает слово.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Су-джок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прокатывает ребристое колечко по пальчику, отрабатывая речевой материал.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Пирамидка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нанизывает колечки на стержень пирамидки, проговаривая слоговые ряды, слова.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проговаривает слово, предложение столько раз, сколько показывает стрелка на часиках.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Бусы.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Ребенок перебирает крупные бусины, пластмассовые шарики, нанизанные на леску, проговаривая речевой материал.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Счеты.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Ребенок произносит слово столько раз, сколько косточек отложено на счетах, либо произносит речевой материал с одновременным движением косточки.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Улиточка</w:t>
      </w:r>
      <w:proofErr w:type="spellEnd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Ребенок проговаривает (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пропевает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) изолированные звуки, слоги, слова, проводя пальчиком по спирали - домику улитки.</w:t>
      </w:r>
    </w:p>
    <w:p w:rsidR="0016308C" w:rsidRPr="00CC2E63" w:rsidRDefault="0016308C" w:rsidP="005921BC">
      <w:pPr>
        <w:pStyle w:val="a8"/>
        <w:numPr>
          <w:ilvl w:val="0"/>
          <w:numId w:val="11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Тихо-громко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>. Ребенок "проходит" дорожку из больших и маленьких геометрических фигур, проговаривая заданные слоги, слова. На большой фигуре говорит громко, а на маленькой - тихо.</w:t>
      </w:r>
    </w:p>
    <w:p w:rsidR="008024A4" w:rsidRPr="00CC2E63" w:rsidRDefault="008024A4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A81F9C" w:rsidRPr="005921BC" w:rsidRDefault="00A81F9C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92712367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>Метод наглядного моделирования в коррекции общего недоразвития речи</w:t>
      </w:r>
      <w:bookmarkEnd w:id="0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Практика логопедической работы показывает, что в качестве эффективного коррекционного средства можно использовать метод наглядного моделирования. Он позволяет ребенку зрительно представить абстрактные понятия (звук, слово, текст), научиться работать с ними. 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Наглядное моделирование - это воспроизведение существенных свойств изучаемого объекта, создание его заместителя и работа с ним.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Моделирование состоит из следующих этапов: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усвоение и анализ сенсорного материала;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перевод его на знаково-символический язык;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работа с моделью.</w:t>
      </w:r>
    </w:p>
    <w:p w:rsidR="00A81F9C" w:rsidRPr="00CC2E63" w:rsidRDefault="00F84B36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81F9C" w:rsidRPr="00CC2E63">
        <w:rPr>
          <w:rFonts w:ascii="Times New Roman" w:eastAsia="Times New Roman" w:hAnsi="Times New Roman" w:cs="Times New Roman"/>
          <w:sz w:val="28"/>
          <w:szCs w:val="28"/>
        </w:rPr>
        <w:t>При развитии навыков наглядного моделирования решаются следующие дидактические задачи:</w:t>
      </w:r>
    </w:p>
    <w:p w:rsidR="00A81F9C" w:rsidRPr="00CC2E63" w:rsidRDefault="00A81F9C" w:rsidP="005921BC">
      <w:pPr>
        <w:pStyle w:val="a8"/>
        <w:numPr>
          <w:ilvl w:val="0"/>
          <w:numId w:val="5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знакомство с графическим способом представления информации;</w:t>
      </w:r>
    </w:p>
    <w:p w:rsidR="00A81F9C" w:rsidRPr="00CC2E63" w:rsidRDefault="00A81F9C" w:rsidP="005921BC">
      <w:pPr>
        <w:pStyle w:val="a8"/>
        <w:numPr>
          <w:ilvl w:val="0"/>
          <w:numId w:val="5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развитие умения дешифровки модели;</w:t>
      </w:r>
    </w:p>
    <w:p w:rsidR="00A81F9C" w:rsidRPr="00CC2E63" w:rsidRDefault="00A81F9C" w:rsidP="005921BC">
      <w:pPr>
        <w:pStyle w:val="a8"/>
        <w:numPr>
          <w:ilvl w:val="0"/>
          <w:numId w:val="5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формирование навыка самостоятельного моделирования.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Дети учатся по признакам, описанным с по</w:t>
      </w:r>
      <w:r w:rsidR="00F84B36" w:rsidRPr="00CC2E63">
        <w:rPr>
          <w:rFonts w:ascii="Times New Roman" w:eastAsia="Times New Roman" w:hAnsi="Times New Roman" w:cs="Times New Roman"/>
          <w:sz w:val="28"/>
          <w:szCs w:val="28"/>
        </w:rPr>
        <w:t xml:space="preserve">мощью знаков, определять объект,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предлагается рассмотреть зашифрованные письма и догадаться, какое животное там спрятано.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Живое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Форма - овальная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Величина - большая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Цвет - рыжий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Мех - пушистый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Живет - в норе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Волшебные картинки</w:t>
      </w:r>
    </w:p>
    <w:p w:rsidR="00A81F9C" w:rsidRPr="00CC2E63" w:rsidRDefault="00A81F9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Дети учатся осмысленно запоминать не только отдель</w:t>
      </w:r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 xml:space="preserve">ные предметы, но и целые тексты, учащимся 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при прочтении сказки или рассказа разложить картинки-символы и, пользуясь записью, пересказать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8CD" w:rsidRPr="005921BC" w:rsidRDefault="00A648CD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92712368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Развивающий массаж в логопедической работе с</w:t>
      </w:r>
      <w:bookmarkEnd w:id="1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детьми  с системным недоразвитием речи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Как лечебное средство массаж был известен еще в глубокой древности. 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 В рецепторах кожи и мышцах возникают импульсы, которые, достигая коры головного мозга, оказывают тонизирующее воздействие на ЦНС, в результате чего повышается ее регулирующая роль в работе всех систем и органов.</w:t>
      </w:r>
    </w:p>
    <w:p w:rsidR="00A648CD" w:rsidRPr="00CC2E63" w:rsidRDefault="00A648CD" w:rsidP="005921BC">
      <w:pPr>
        <w:pStyle w:val="a8"/>
        <w:numPr>
          <w:ilvl w:val="0"/>
          <w:numId w:val="7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</w:t>
      </w:r>
      <w:proofErr w:type="spellEnd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кистей и пальцев рук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Комплекс состоит из трех упражнений: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тыльной стороны кистей рук;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ладоней;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пальцев рук.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Упражнения для суставов пальцев с элементами сопротивления. Все упражнения повторяются по 5 раз.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1. Руку сжать в кулак, резко разжать.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2. Сложить ладони вместе. Локти на высоте плеч, пальцы обеих рук соприкасаются. Раздвинуть ладони так, чтобы подушечки пальцев остались сомкнутыми, одновременно приподнять локти. Потрясти руками.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3. Двигать большими пальцами к себе и от себя.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4. Сцепить пальцы рук и большими пальцами изобразить мельницу.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5. Опереться руками о стену. Нажать сильнее - расслабить кисти.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6. Одной рукой поддерживать другую в запястье и энергично встряхивать.</w:t>
      </w:r>
    </w:p>
    <w:p w:rsidR="00A648CD" w:rsidRPr="00CC2E63" w:rsidRDefault="00A648CD" w:rsidP="005921BC">
      <w:pPr>
        <w:pStyle w:val="a8"/>
        <w:numPr>
          <w:ilvl w:val="0"/>
          <w:numId w:val="7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Аурикулярный</w:t>
      </w:r>
      <w:proofErr w:type="spellEnd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массаж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. Так называется массаж ушных раковин. Он показан детям с самого раннего возраста. Он усиливает концентрацию внимания и улучшает интеллектуальные способности. Рекомендуется массировать по порядку четыре области ушной раковины: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противокозелок</w:t>
      </w:r>
      <w:proofErr w:type="spellEnd"/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треугольную ямку , место перехода ножки завитка в восходящую часть , воронку .</w:t>
      </w:r>
    </w:p>
    <w:p w:rsidR="00A648CD" w:rsidRPr="00CC2E63" w:rsidRDefault="00A648CD" w:rsidP="005921BC">
      <w:pPr>
        <w:pStyle w:val="a8"/>
        <w:numPr>
          <w:ilvl w:val="0"/>
          <w:numId w:val="7"/>
        </w:numPr>
        <w:spacing w:after="0" w:line="240" w:lineRule="auto"/>
        <w:ind w:left="142" w:firstLine="143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292712369"/>
      <w:r w:rsidRPr="00CC2E63">
        <w:rPr>
          <w:rFonts w:ascii="Times New Roman" w:eastAsia="Times New Roman" w:hAnsi="Times New Roman" w:cs="Times New Roman"/>
          <w:b/>
          <w:sz w:val="28"/>
          <w:szCs w:val="28"/>
        </w:rPr>
        <w:t>Массаж карандашами в логопедической коррекции</w:t>
      </w:r>
      <w:bookmarkEnd w:id="2"/>
      <w:r w:rsidRPr="00CC2E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Общеизвестным является факт, что движения рук человека теснейшим образом связаны с развитием его речи, что упражнения для пальцев стимулируют работу мозга.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 коррекционной  педагогике хорошо известно и широко применяется такое эффективное средство для развития мелкой моторики, как пальцевые игры и упражнения.</w:t>
      </w:r>
    </w:p>
    <w:p w:rsidR="00A648CD" w:rsidRPr="00CC2E63" w:rsidRDefault="00A648C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самомассажу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рук несложно. С помощью граненых карандашей ребенок массирует запястья, кисти рук: пальцы, ладони, тыльные поверхности ладоней, межпальцевые зоны.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 и кровоснабжение пальцев рук.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A648CD" w:rsidRPr="00CC2E63" w:rsidRDefault="0016308C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Н-Р, в</w:t>
      </w:r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 xml:space="preserve"> твоем доме, конечно, живут карандаши. </w:t>
      </w:r>
      <w:proofErr w:type="gramStart"/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 xml:space="preserve">Посмотри, как их много и какие они разные: длинные, короткие, тонкие, толстые, круглые, шестигранные, разноцветные… Ты рисуешь карандашами замечательные картинки - яркие и </w:t>
      </w:r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веселые.</w:t>
      </w:r>
      <w:proofErr w:type="gramEnd"/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 xml:space="preserve"> А что еще умеют делать карандаши? Правильно, карандаши в твоих руках умеют раскрашивать предметы на рисунках, обводить контур, штриховать, писать буквы и цифры. А знаешь ли ты, что карандаши могут играть с твоими пальчиками? И это очень полезные игры. Ведь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 учиш</w:t>
      </w:r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8CD" w:rsidRPr="00CC2E63">
        <w:rPr>
          <w:rFonts w:ascii="Times New Roman" w:eastAsia="Times New Roman" w:hAnsi="Times New Roman" w:cs="Times New Roman"/>
          <w:sz w:val="28"/>
          <w:szCs w:val="28"/>
        </w:rPr>
        <w:t xml:space="preserve"> красиво и аккуратно писать в тетрадке. Нужно, чтобы твои пальцы стали ловкими, подвижными и умелыми. Возьми свои карандаши и поиграй с ними. Веселый Карандаш желает тебе успехов!</w:t>
      </w:r>
    </w:p>
    <w:p w:rsidR="003607B7" w:rsidRPr="005921BC" w:rsidRDefault="003607B7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99697930"/>
      <w:bookmarkStart w:id="4" w:name="_Toc292712371"/>
      <w:bookmarkEnd w:id="3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Парадоксальная гимнастика (по </w:t>
      </w:r>
      <w:proofErr w:type="spellStart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>Стрельниковой</w:t>
      </w:r>
      <w:proofErr w:type="spellEnd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bookmarkEnd w:id="4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для формирования дыхания используется комплекс физических упражнений. Вместо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общепринятых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модифицированные приемы парадоксальной гимнастики А.Н.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Стрельниковой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1. "Ладошки".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поднять ладошки на уровень лица, локти опустить.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2. "Поясок"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сжать кулаки, прижать их к поясу.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В момент короткого шумного вдоха носом с силой толкнуть кулаки к полу, как будто что-то сбрасывая с рук. Во время толчка кулаки разжать, пальцы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растопырить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>. На выдохе вернуться в исходное положение.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3. "Поклон"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опущены.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Слегка наклониться вперед, округлить спину, опустить голову и руки. Сделать короткий шумный вдох в конечной точке поклона ("понюхать пол"). Затем плавно, свободно выдыхая через нос или рот, вернуться в исходное положение.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4 "Кошка"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кисти рук на уровне пояса, локти чуть согнуты.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Делать легкие, пружинистые приседания, поворачивая туловище то вправо, то влево. При повороте с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одновременным коротким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шумным вдохом сделать руками "сбрасывающее" движение в сторону (как будто кошка хочет схватить птичку). На выдохе вернуться в исходное положение.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5 "Обними плечи".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согнуты в локтях на уровне плеч, кистями друг к другу.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 момент 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6. "Большой маятник"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опущены.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Слегка наклониться вперед, руки опустить к коленям - шумный вход. Сразу же немного откинуться назад, чуть согнувшись в пояснице, обнимая себя за плечи - еще один вдох. Выдох пассивный между двумя вдохами-движениями. Вернуться в исходное положение.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7. "Повороты головы"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опущены.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lastRenderedPageBreak/>
        <w:t>Повернуть голову вправо, сделать короткий шумный вдох. Без остановки повернуть голову влево, снова сделать короткий вдох слева. Выдох пассивный между вдохами.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8. "Ушки".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смотреть перед собой.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Слегка наклонить голову к правому плечу - короткий шумный вдох носом. Затем наклонить голову влево - тоже вдох. Выдох пассивный между вдохами, наклоны делать без перерыва.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9. "Малый маятник"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опущены.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Опустить голову вниз, посмотреть на пол - вдох. Откинуть голову вверх, посмотреть на потолок - тоже вдох. Выдох пассивный между вдохами, движения делаются без остановки. Шею не напрягать.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 10. "Перекаты"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правая нога впереди, левая - на расстоянии одного шага сзади. Тяжесть тела - на обеих ногах.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Перенести тяжесть тела на впереди стоящую правую ногу. Слегка присесть на ней - вдох. Выпрямиться, перенести тяжесть тела на стоящую сзади левую ногу. Слегка присесть на ней - вдох. Между вдохами - пассивный выдох. Упражнение выполнять 8 раз без остановки. Поменять ногу.</w:t>
      </w:r>
    </w:p>
    <w:p w:rsidR="003607B7" w:rsidRPr="00CC2E63" w:rsidRDefault="003607B7" w:rsidP="005921BC">
      <w:pPr>
        <w:pStyle w:val="a8"/>
        <w:numPr>
          <w:ilvl w:val="0"/>
          <w:numId w:val="8"/>
        </w:num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Упражнение11. "Танцевальные шаги".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Исходное положение: встать прямо, руки опущены вдоль тела.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Поднять согнутую в колене правую ногу до уровня живота, слегка приседая на левой ноге - вдох. Вернуться в исходное положение - пассивный свободный выдох. Затем присесть на правой ноге, поднимая </w:t>
      </w:r>
      <w:proofErr w:type="gramStart"/>
      <w:r w:rsidRPr="00CC2E63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- вдох. Выдох свободный после каждого вдоха.</w:t>
      </w:r>
    </w:p>
    <w:p w:rsidR="003607B7" w:rsidRPr="005921BC" w:rsidRDefault="003607B7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292712372"/>
      <w:proofErr w:type="spellStart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>Синквейн</w:t>
      </w:r>
      <w:proofErr w:type="spellEnd"/>
      <w:r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работе </w:t>
      </w:r>
      <w:bookmarkEnd w:id="5"/>
      <w:proofErr w:type="gramStart"/>
      <w:r w:rsidR="0016308C" w:rsidRPr="005921B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16308C"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умственно </w:t>
      </w:r>
      <w:proofErr w:type="gramStart"/>
      <w:r w:rsidR="0016308C" w:rsidRPr="005921BC">
        <w:rPr>
          <w:rFonts w:ascii="Times New Roman" w:eastAsia="Times New Roman" w:hAnsi="Times New Roman" w:cs="Times New Roman"/>
          <w:b/>
          <w:sz w:val="28"/>
          <w:szCs w:val="28"/>
        </w:rPr>
        <w:t>отсталыми</w:t>
      </w:r>
      <w:proofErr w:type="gramEnd"/>
      <w:r w:rsidR="0016308C" w:rsidRPr="005921B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детьми с системным недоразвитием речи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Одним из эффективных методов развития ребенка, который позволяет быстро получить результат, является работа над созданием нерифмованного стихотворения, </w:t>
      </w:r>
      <w:proofErr w:type="spellStart"/>
      <w:r w:rsidRPr="00CC2E63">
        <w:rPr>
          <w:rFonts w:ascii="Times New Roman" w:eastAsia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с французского языка переводится как "пять строк", </w:t>
      </w:r>
      <w:proofErr w:type="spellStart"/>
      <w:r w:rsidRPr="00CC2E63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 xml:space="preserve"> строфа стихотворения.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составления </w:t>
      </w:r>
      <w:proofErr w:type="spellStart"/>
      <w:r w:rsidRPr="00CC2E63">
        <w:rPr>
          <w:rFonts w:ascii="Times New Roman" w:eastAsia="Times New Roman" w:hAnsi="Times New Roman" w:cs="Times New Roman"/>
          <w:b/>
          <w:sz w:val="28"/>
          <w:szCs w:val="28"/>
        </w:rPr>
        <w:t>синквейна</w:t>
      </w:r>
      <w:proofErr w:type="spellEnd"/>
      <w:r w:rsidRPr="00CC2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правая строка - одно слово, обычно существительное, отражающее главную идею;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вторая строка - два слова, прилагательные, описывающие основную мысль;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третья строка - три слова, глаголы, описывающие действия в рамках темы;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четвертая строка - фраза из нескольких слов, показывающая отношение к теме;</w:t>
      </w:r>
    </w:p>
    <w:p w:rsidR="003607B7" w:rsidRPr="00CC2E63" w:rsidRDefault="003607B7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r w:rsidRPr="00CC2E63">
        <w:rPr>
          <w:rFonts w:ascii="Times New Roman" w:eastAsia="Times New Roman" w:hAnsi="Times New Roman" w:cs="Times New Roman"/>
          <w:sz w:val="28"/>
          <w:szCs w:val="28"/>
        </w:rPr>
        <w:t>пятая строка - слова, связанные с первым, отражающие сущность темы.</w:t>
      </w:r>
    </w:p>
    <w:p w:rsidR="00E11E31" w:rsidRPr="00CC2E63" w:rsidRDefault="007B6628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 xml:space="preserve">          </w:t>
      </w:r>
      <w:r w:rsidR="00E11E31" w:rsidRPr="00CC2E63">
        <w:rPr>
          <w:sz w:val="28"/>
          <w:szCs w:val="28"/>
        </w:rPr>
        <w:t xml:space="preserve">Методика </w:t>
      </w:r>
      <w:proofErr w:type="spellStart"/>
      <w:r w:rsidR="00E11E31" w:rsidRPr="00CC2E63">
        <w:rPr>
          <w:sz w:val="28"/>
          <w:szCs w:val="28"/>
        </w:rPr>
        <w:t>синквейн</w:t>
      </w:r>
      <w:proofErr w:type="spellEnd"/>
      <w:r w:rsidR="00E11E31" w:rsidRPr="00CC2E63">
        <w:rPr>
          <w:sz w:val="28"/>
          <w:szCs w:val="28"/>
        </w:rPr>
        <w:t>, применяемая в коррекционной работе по развитию речи у детей с общи</w:t>
      </w:r>
      <w:r w:rsidR="003E189A" w:rsidRPr="00CC2E63">
        <w:rPr>
          <w:sz w:val="28"/>
          <w:szCs w:val="28"/>
        </w:rPr>
        <w:t xml:space="preserve">м недоразвитием речи, </w:t>
      </w:r>
      <w:r w:rsidR="00E11E31" w:rsidRPr="00CC2E63">
        <w:rPr>
          <w:sz w:val="28"/>
          <w:szCs w:val="28"/>
        </w:rPr>
        <w:t xml:space="preserve"> способствует успешной коррекции всей речевой системы в целом, при условии системной, ежедневной работы в данном направлении.</w:t>
      </w:r>
    </w:p>
    <w:p w:rsidR="00E11E31" w:rsidRPr="00CC2E63" w:rsidRDefault="00E11E31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 xml:space="preserve">Умелое и рациональное использование метода </w:t>
      </w:r>
      <w:proofErr w:type="spellStart"/>
      <w:r w:rsidRPr="00CC2E63">
        <w:rPr>
          <w:sz w:val="28"/>
          <w:szCs w:val="28"/>
        </w:rPr>
        <w:t>синквейна</w:t>
      </w:r>
      <w:proofErr w:type="spellEnd"/>
      <w:r w:rsidRPr="00CC2E63">
        <w:rPr>
          <w:sz w:val="28"/>
          <w:szCs w:val="28"/>
        </w:rPr>
        <w:t xml:space="preserve"> в коррекционной работе имеет позитивное воздействие на речевое развитие умственно отсталых детей с системным недоразвитием речи, словарный запас у детей увеличился</w:t>
      </w:r>
      <w:proofErr w:type="gramStart"/>
      <w:r w:rsidRPr="00CC2E63">
        <w:rPr>
          <w:sz w:val="28"/>
          <w:szCs w:val="28"/>
        </w:rPr>
        <w:t xml:space="preserve"> ,</w:t>
      </w:r>
      <w:proofErr w:type="gramEnd"/>
      <w:r w:rsidRPr="00CC2E63">
        <w:rPr>
          <w:sz w:val="28"/>
          <w:szCs w:val="28"/>
        </w:rPr>
        <w:t xml:space="preserve"> речь стала богаче , ярче , дети перестали бояться высказывать свои мысли вслух.</w:t>
      </w:r>
    </w:p>
    <w:p w:rsidR="00E11E31" w:rsidRPr="00CC2E63" w:rsidRDefault="00E11E31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 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rStyle w:val="a7"/>
          <w:sz w:val="28"/>
          <w:szCs w:val="28"/>
        </w:rPr>
        <w:lastRenderedPageBreak/>
        <w:t>Лексическая тема «Овощи»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1.Помидор</w:t>
      </w:r>
      <w:r w:rsidRPr="00CC2E63">
        <w:rPr>
          <w:sz w:val="28"/>
          <w:szCs w:val="28"/>
        </w:rPr>
        <w:br/>
        <w:t>2.Круглый, красный</w:t>
      </w:r>
      <w:r w:rsidRPr="00CC2E63">
        <w:rPr>
          <w:sz w:val="28"/>
          <w:szCs w:val="28"/>
        </w:rPr>
        <w:br/>
        <w:t>3.Растёт, катится, зреет</w:t>
      </w:r>
      <w:r w:rsidRPr="00CC2E63">
        <w:rPr>
          <w:sz w:val="28"/>
          <w:szCs w:val="28"/>
        </w:rPr>
        <w:br/>
        <w:t>4.Помидор-это полезный овощ.</w:t>
      </w:r>
      <w:r w:rsidRPr="00CC2E63">
        <w:rPr>
          <w:sz w:val="28"/>
          <w:szCs w:val="28"/>
        </w:rPr>
        <w:br/>
        <w:t>5.Огород.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 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rStyle w:val="a7"/>
          <w:sz w:val="28"/>
          <w:szCs w:val="28"/>
        </w:rPr>
        <w:t>Лексическая тема «Фрукты»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1.Яблоко</w:t>
      </w:r>
      <w:r w:rsidRPr="00CC2E63">
        <w:rPr>
          <w:sz w:val="28"/>
          <w:szCs w:val="28"/>
        </w:rPr>
        <w:br/>
        <w:t>2.Зелёное, овальное</w:t>
      </w:r>
      <w:r w:rsidRPr="00CC2E63">
        <w:rPr>
          <w:sz w:val="28"/>
          <w:szCs w:val="28"/>
        </w:rPr>
        <w:br/>
        <w:t>3.Висит, спеет, падает</w:t>
      </w:r>
      <w:r w:rsidRPr="00CC2E63">
        <w:rPr>
          <w:sz w:val="28"/>
          <w:szCs w:val="28"/>
        </w:rPr>
        <w:br/>
        <w:t xml:space="preserve">4.Я </w:t>
      </w:r>
      <w:proofErr w:type="gramStart"/>
      <w:r w:rsidRPr="00CC2E63">
        <w:rPr>
          <w:sz w:val="28"/>
          <w:szCs w:val="28"/>
        </w:rPr>
        <w:t>люблю</w:t>
      </w:r>
      <w:proofErr w:type="gramEnd"/>
      <w:r w:rsidRPr="00CC2E63">
        <w:rPr>
          <w:sz w:val="28"/>
          <w:szCs w:val="28"/>
        </w:rPr>
        <w:t xml:space="preserve"> есть яблоко</w:t>
      </w:r>
      <w:r w:rsidRPr="00CC2E63">
        <w:rPr>
          <w:sz w:val="28"/>
          <w:szCs w:val="28"/>
        </w:rPr>
        <w:br/>
        <w:t>5.Дерево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 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rStyle w:val="a7"/>
          <w:sz w:val="28"/>
          <w:szCs w:val="28"/>
        </w:rPr>
        <w:t>Лексическая тема «Игрушки»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1.Кубик</w:t>
      </w:r>
      <w:r w:rsidRPr="00CC2E63">
        <w:rPr>
          <w:sz w:val="28"/>
          <w:szCs w:val="28"/>
        </w:rPr>
        <w:br/>
        <w:t>2.Цветной</w:t>
      </w:r>
      <w:proofErr w:type="gramStart"/>
      <w:r w:rsidRPr="00CC2E63">
        <w:rPr>
          <w:sz w:val="28"/>
          <w:szCs w:val="28"/>
        </w:rPr>
        <w:t>,п</w:t>
      </w:r>
      <w:proofErr w:type="gramEnd"/>
      <w:r w:rsidRPr="00CC2E63">
        <w:rPr>
          <w:sz w:val="28"/>
          <w:szCs w:val="28"/>
        </w:rPr>
        <w:t>ластмассовый</w:t>
      </w:r>
      <w:r w:rsidRPr="00CC2E63">
        <w:rPr>
          <w:sz w:val="28"/>
          <w:szCs w:val="28"/>
        </w:rPr>
        <w:br/>
        <w:t>3.Стоит,падает, лежит</w:t>
      </w:r>
      <w:r w:rsidRPr="00CC2E63">
        <w:rPr>
          <w:sz w:val="28"/>
          <w:szCs w:val="28"/>
        </w:rPr>
        <w:br/>
        <w:t>4.Кубик-игрушка для малышей</w:t>
      </w:r>
      <w:r w:rsidRPr="00CC2E63">
        <w:rPr>
          <w:sz w:val="28"/>
          <w:szCs w:val="28"/>
        </w:rPr>
        <w:br/>
        <w:t>5.Постройка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 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rStyle w:val="a7"/>
          <w:sz w:val="28"/>
          <w:szCs w:val="28"/>
        </w:rPr>
        <w:t>Лексическая тема «Домашние животные»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1.</w:t>
      </w:r>
      <w:r w:rsidR="005921BC">
        <w:rPr>
          <w:sz w:val="28"/>
          <w:szCs w:val="28"/>
        </w:rPr>
        <w:t>Кошка</w:t>
      </w:r>
      <w:r w:rsidR="005921BC">
        <w:rPr>
          <w:sz w:val="28"/>
          <w:szCs w:val="28"/>
        </w:rPr>
        <w:br/>
        <w:t>2.Пушистая</w:t>
      </w:r>
      <w:proofErr w:type="gramStart"/>
      <w:r w:rsidR="005921BC">
        <w:rPr>
          <w:sz w:val="28"/>
          <w:szCs w:val="28"/>
        </w:rPr>
        <w:t>,р</w:t>
      </w:r>
      <w:proofErr w:type="gramEnd"/>
      <w:r w:rsidR="005921BC">
        <w:rPr>
          <w:sz w:val="28"/>
          <w:szCs w:val="28"/>
        </w:rPr>
        <w:t>ыжая</w:t>
      </w:r>
      <w:r w:rsidR="005921BC">
        <w:rPr>
          <w:sz w:val="28"/>
          <w:szCs w:val="28"/>
        </w:rPr>
        <w:br/>
        <w:t>3.Мурлыкает,лакает, спит</w:t>
      </w:r>
      <w:r w:rsidR="005921BC">
        <w:rPr>
          <w:sz w:val="28"/>
          <w:szCs w:val="28"/>
        </w:rPr>
        <w:br/>
        <w:t xml:space="preserve">4.Кошка </w:t>
      </w:r>
      <w:r w:rsidRPr="00CC2E63">
        <w:rPr>
          <w:sz w:val="28"/>
          <w:szCs w:val="28"/>
        </w:rPr>
        <w:t xml:space="preserve"> любит молоко.</w:t>
      </w:r>
      <w:r w:rsidRPr="00CC2E63">
        <w:rPr>
          <w:sz w:val="28"/>
          <w:szCs w:val="28"/>
        </w:rPr>
        <w:br/>
        <w:t>5.Дом</w:t>
      </w:r>
    </w:p>
    <w:p w:rsidR="00255B5D" w:rsidRPr="00CC2E63" w:rsidRDefault="00255B5D" w:rsidP="005921BC">
      <w:pPr>
        <w:pStyle w:val="a3"/>
        <w:shd w:val="clear" w:color="auto" w:fill="FFFFFF"/>
        <w:spacing w:before="0" w:beforeAutospacing="0" w:after="0" w:afterAutospacing="0"/>
        <w:ind w:left="142" w:firstLine="143"/>
        <w:rPr>
          <w:sz w:val="28"/>
          <w:szCs w:val="28"/>
        </w:rPr>
      </w:pPr>
      <w:r w:rsidRPr="00CC2E63">
        <w:rPr>
          <w:sz w:val="28"/>
          <w:szCs w:val="28"/>
        </w:rPr>
        <w:t> </w:t>
      </w:r>
    </w:p>
    <w:p w:rsidR="00255B5D" w:rsidRPr="00CC2E63" w:rsidRDefault="009A3A81" w:rsidP="005921BC">
      <w:pPr>
        <w:spacing w:after="0" w:line="240" w:lineRule="auto"/>
        <w:ind w:left="142" w:firstLine="14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E63">
        <w:rPr>
          <w:rFonts w:ascii="Times New Roman" w:hAnsi="Times New Roman" w:cs="Times New Roman"/>
          <w:b/>
          <w:sz w:val="28"/>
          <w:szCs w:val="28"/>
        </w:rPr>
        <w:t>Синквейны</w:t>
      </w:r>
      <w:proofErr w:type="spellEnd"/>
      <w:r w:rsidRPr="00CC2E63">
        <w:rPr>
          <w:rFonts w:ascii="Times New Roman" w:hAnsi="Times New Roman" w:cs="Times New Roman"/>
          <w:b/>
          <w:sz w:val="28"/>
          <w:szCs w:val="28"/>
        </w:rPr>
        <w:t xml:space="preserve"> учащихся 3а</w:t>
      </w:r>
      <w:proofErr w:type="gramStart"/>
      <w:r w:rsidRPr="00CC2E63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Pr="00CC2E6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Зима.                                                                        Зима.</w:t>
      </w:r>
    </w:p>
    <w:p w:rsidR="00255B5D" w:rsidRPr="00CC2E63" w:rsidRDefault="005921BC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Снежная, холодная</w:t>
      </w:r>
      <w:r w:rsidR="00255B5D" w:rsidRPr="00CC2E63">
        <w:rPr>
          <w:rFonts w:ascii="Times New Roman" w:hAnsi="Times New Roman" w:cs="Times New Roman"/>
          <w:sz w:val="28"/>
          <w:szCs w:val="28"/>
        </w:rPr>
        <w:t>.                                            Красивая, снежная.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Морозит, радует, развлекает.                 </w:t>
      </w:r>
      <w:r w:rsidR="005921BC">
        <w:rPr>
          <w:rFonts w:ascii="Times New Roman" w:hAnsi="Times New Roman" w:cs="Times New Roman"/>
          <w:sz w:val="28"/>
          <w:szCs w:val="28"/>
        </w:rPr>
        <w:t xml:space="preserve">           Морозит, холодит</w:t>
      </w:r>
      <w:r w:rsidRPr="00CC2E63">
        <w:rPr>
          <w:rFonts w:ascii="Times New Roman" w:hAnsi="Times New Roman" w:cs="Times New Roman"/>
          <w:sz w:val="28"/>
          <w:szCs w:val="28"/>
        </w:rPr>
        <w:t>, радует.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У мамы День рождения.              </w:t>
      </w:r>
      <w:r w:rsidR="005921BC">
        <w:rPr>
          <w:rFonts w:ascii="Times New Roman" w:hAnsi="Times New Roman" w:cs="Times New Roman"/>
          <w:sz w:val="28"/>
          <w:szCs w:val="28"/>
        </w:rPr>
        <w:t xml:space="preserve">                       Мне </w:t>
      </w:r>
      <w:r w:rsidRPr="00CC2E63">
        <w:rPr>
          <w:rFonts w:ascii="Times New Roman" w:hAnsi="Times New Roman" w:cs="Times New Roman"/>
          <w:sz w:val="28"/>
          <w:szCs w:val="28"/>
        </w:rPr>
        <w:t xml:space="preserve"> нравится зима!   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Праздник.                                                                Время года.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b/>
          <w:i/>
          <w:sz w:val="28"/>
          <w:szCs w:val="28"/>
        </w:rPr>
      </w:pP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Зима.                                                                      Зима.</w:t>
      </w:r>
    </w:p>
    <w:p w:rsidR="00255B5D" w:rsidRPr="00CC2E63" w:rsidRDefault="005921BC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радостная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B5D" w:rsidRPr="00CC2E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B5D" w:rsidRPr="00CC2E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B5D" w:rsidRPr="00CC2E63">
        <w:rPr>
          <w:rFonts w:ascii="Times New Roman" w:hAnsi="Times New Roman" w:cs="Times New Roman"/>
          <w:sz w:val="28"/>
          <w:szCs w:val="28"/>
        </w:rPr>
        <w:t xml:space="preserve">             Снежная, красива.</w:t>
      </w:r>
    </w:p>
    <w:p w:rsidR="00255B5D" w:rsidRPr="00CC2E63" w:rsidRDefault="005921BC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Морозит, радует, холодит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B5D" w:rsidRPr="00CC2E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B5D" w:rsidRPr="00CC2E63">
        <w:rPr>
          <w:rFonts w:ascii="Times New Roman" w:hAnsi="Times New Roman" w:cs="Times New Roman"/>
          <w:sz w:val="28"/>
          <w:szCs w:val="28"/>
        </w:rPr>
        <w:t xml:space="preserve">                      Во</w:t>
      </w:r>
      <w:r>
        <w:rPr>
          <w:rFonts w:ascii="Times New Roman" w:hAnsi="Times New Roman" w:cs="Times New Roman"/>
          <w:sz w:val="28"/>
          <w:szCs w:val="28"/>
        </w:rPr>
        <w:t>схищает, развлекает, морозит</w:t>
      </w:r>
      <w:r w:rsidR="00255B5D" w:rsidRPr="00CC2E63">
        <w:rPr>
          <w:rFonts w:ascii="Times New Roman" w:hAnsi="Times New Roman" w:cs="Times New Roman"/>
          <w:sz w:val="28"/>
          <w:szCs w:val="28"/>
        </w:rPr>
        <w:t>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>К нам пришла красивая зима.                           Белая и холодная зима.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Гололёд.                                                                 Время года.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Зима.                                                                     Зима.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Холодная, белая.                                               </w:t>
      </w:r>
      <w:proofErr w:type="gramStart"/>
      <w:r w:rsidRPr="00CC2E63">
        <w:rPr>
          <w:rFonts w:ascii="Times New Roman" w:hAnsi="Times New Roman" w:cs="Times New Roman"/>
          <w:sz w:val="28"/>
          <w:szCs w:val="28"/>
        </w:rPr>
        <w:t>Красивая, белая.</w:t>
      </w:r>
      <w:proofErr w:type="gramEnd"/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Морозит, радует, восхищает.                        Радует, морозит, восхищает.                      </w:t>
      </w:r>
    </w:p>
    <w:p w:rsidR="00255B5D" w:rsidRPr="00CC2E63" w:rsidRDefault="00C13CE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учимся иногда зимой</w:t>
      </w:r>
      <w:r w:rsidR="00255B5D" w:rsidRPr="00CC2E63">
        <w:rPr>
          <w:rFonts w:ascii="Times New Roman" w:hAnsi="Times New Roman" w:cs="Times New Roman"/>
          <w:sz w:val="28"/>
          <w:szCs w:val="28"/>
        </w:rPr>
        <w:t xml:space="preserve">.                              Я люблю холодную зиму.                     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 Холод.                                                                   Гололёд.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 Зима.                                                                     Зима.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>Холодная, снежная.                                           Красивая, холодная.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>Морозит, радует, развлекает.                           Морозит, радует, замораживает.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>Я люблю морозную зиму.                                   Я очень люблю зиму.</w:t>
      </w:r>
    </w:p>
    <w:p w:rsidR="00255B5D" w:rsidRPr="00CC2E63" w:rsidRDefault="00255B5D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             Веселье.                                          </w:t>
      </w:r>
      <w:r w:rsidR="00C13C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C13CED">
        <w:rPr>
          <w:rFonts w:ascii="Times New Roman" w:hAnsi="Times New Roman" w:cs="Times New Roman"/>
          <w:sz w:val="28"/>
          <w:szCs w:val="28"/>
        </w:rPr>
        <w:t>Холодина</w:t>
      </w:r>
      <w:proofErr w:type="gramEnd"/>
      <w:r w:rsidRPr="00CC2E63">
        <w:rPr>
          <w:rFonts w:ascii="Times New Roman" w:hAnsi="Times New Roman" w:cs="Times New Roman"/>
          <w:sz w:val="28"/>
          <w:szCs w:val="28"/>
        </w:rPr>
        <w:t>.</w:t>
      </w:r>
    </w:p>
    <w:p w:rsidR="0059764A" w:rsidRPr="00CC2E63" w:rsidRDefault="0059764A" w:rsidP="005921BC">
      <w:pPr>
        <w:pStyle w:val="1"/>
        <w:numPr>
          <w:ilvl w:val="0"/>
          <w:numId w:val="10"/>
        </w:numPr>
        <w:spacing w:before="0" w:line="240" w:lineRule="auto"/>
        <w:ind w:left="142" w:firstLine="143"/>
        <w:rPr>
          <w:rFonts w:ascii="Times New Roman" w:hAnsi="Times New Roman" w:cs="Times New Roman"/>
          <w:color w:val="auto"/>
        </w:rPr>
      </w:pPr>
      <w:r w:rsidRPr="00CC2E63">
        <w:rPr>
          <w:rFonts w:ascii="Times New Roman" w:hAnsi="Times New Roman" w:cs="Times New Roman"/>
          <w:color w:val="auto"/>
        </w:rPr>
        <w:t>Нетрадиционная техника рисования в работе с детьми.</w:t>
      </w:r>
    </w:p>
    <w:p w:rsidR="0059764A" w:rsidRPr="00CC2E63" w:rsidRDefault="0059764A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CC2E63">
        <w:rPr>
          <w:sz w:val="28"/>
          <w:szCs w:val="28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CC2E63">
        <w:rPr>
          <w:sz w:val="28"/>
          <w:szCs w:val="28"/>
        </w:rPr>
        <w:t>самовыражаться</w:t>
      </w:r>
      <w:proofErr w:type="spellEnd"/>
      <w:r w:rsidRPr="00CC2E63">
        <w:rPr>
          <w:sz w:val="28"/>
          <w:szCs w:val="28"/>
        </w:rPr>
        <w:t>.</w:t>
      </w:r>
    </w:p>
    <w:p w:rsidR="009A17E7" w:rsidRPr="00CC2E63" w:rsidRDefault="009A17E7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CC2E63">
        <w:rPr>
          <w:sz w:val="28"/>
          <w:szCs w:val="28"/>
        </w:rPr>
        <w:t xml:space="preserve">Включение в работу с </w:t>
      </w:r>
      <w:r w:rsidR="005921BC">
        <w:rPr>
          <w:sz w:val="28"/>
          <w:szCs w:val="28"/>
        </w:rPr>
        <w:t xml:space="preserve">умственно отсталыми </w:t>
      </w:r>
      <w:r w:rsidRPr="00CC2E63">
        <w:rPr>
          <w:sz w:val="28"/>
          <w:szCs w:val="28"/>
        </w:rPr>
        <w:t>детьми нетрадиционных техник рисования позволяет развивать сенсорную сферу не только за счет изучения свойств изображаемых предметов, выполнение соответствующих действий, но и за счет работы с разными изобразительными материалами. Кроме того, осуществляется стимуляция познавательного интереса ребенка (использование предметов, которые окружают его каждый день в новом ракурсе - можно рисовать собственной ладошкой, пальчиками, использовать вместо кисточки мятую бумагу или листик березы). Происходит развитие наглядно - образного, и словесн</w:t>
      </w:r>
      <w:proofErr w:type="gramStart"/>
      <w:r w:rsidRPr="00CC2E63">
        <w:rPr>
          <w:sz w:val="28"/>
          <w:szCs w:val="28"/>
        </w:rPr>
        <w:t>о-</w:t>
      </w:r>
      <w:proofErr w:type="gramEnd"/>
      <w:r w:rsidRPr="00CC2E63">
        <w:rPr>
          <w:sz w:val="28"/>
          <w:szCs w:val="28"/>
        </w:rPr>
        <w:t xml:space="preserve"> логического мышления, активизация самостоятельной мыслительной деятельности детей.</w:t>
      </w:r>
    </w:p>
    <w:p w:rsidR="0059764A" w:rsidRPr="00CC2E63" w:rsidRDefault="0059764A" w:rsidP="005921BC">
      <w:pPr>
        <w:pStyle w:val="a3"/>
        <w:spacing w:before="0" w:beforeAutospacing="0" w:after="0" w:afterAutospacing="0"/>
        <w:ind w:left="142" w:firstLine="143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Рекомендуемые техники нетрадиционного рисования с детьми, имеющими общее недоразвитие речи: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пальчиками;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ватными палочками;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C2E63">
        <w:rPr>
          <w:sz w:val="28"/>
          <w:szCs w:val="28"/>
        </w:rPr>
        <w:t>тычок</w:t>
      </w:r>
      <w:proofErr w:type="gramEnd"/>
      <w:r w:rsidRPr="00CC2E63">
        <w:rPr>
          <w:sz w:val="28"/>
          <w:szCs w:val="28"/>
        </w:rPr>
        <w:t xml:space="preserve"> жесткой полусухой кистью;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ладошками и из ладошек;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печатками и различными предметами;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восковыми мелками и свечой;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печать по трафарету;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2E63">
        <w:rPr>
          <w:sz w:val="28"/>
          <w:szCs w:val="28"/>
        </w:rPr>
        <w:t>набрызг</w:t>
      </w:r>
      <w:proofErr w:type="spellEnd"/>
      <w:r w:rsidRPr="00CC2E63">
        <w:rPr>
          <w:sz w:val="28"/>
          <w:szCs w:val="28"/>
        </w:rPr>
        <w:t>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мятой бумагой;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пластилином;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аппликация из бумажных шариков;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2E63">
        <w:rPr>
          <w:sz w:val="28"/>
          <w:szCs w:val="28"/>
        </w:rPr>
        <w:t>рисование сыпучим материалом (песок, манка, скорлупа и т.д.);</w:t>
      </w:r>
    </w:p>
    <w:p w:rsidR="0059764A" w:rsidRPr="00CC2E63" w:rsidRDefault="0059764A" w:rsidP="005921B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C2E63">
        <w:rPr>
          <w:sz w:val="28"/>
          <w:szCs w:val="28"/>
        </w:rPr>
        <w:t>кляксография</w:t>
      </w:r>
      <w:proofErr w:type="spellEnd"/>
      <w:r w:rsidRPr="00CC2E63">
        <w:rPr>
          <w:sz w:val="28"/>
          <w:szCs w:val="28"/>
        </w:rPr>
        <w:t xml:space="preserve"> с трубочкой</w:t>
      </w:r>
    </w:p>
    <w:p w:rsidR="00E11E31" w:rsidRPr="00CC2E63" w:rsidRDefault="0059764A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292712373"/>
      <w:bookmarkEnd w:id="6"/>
      <w:r w:rsidRPr="00CC2E63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рисования в работе с детьми, имеющими речевые нарушения, может способствовать преодолению моторной неловкости (а значит и слабых изобразительных умений, демонстрируемых детьми при проведении традиционных занятий по изобразительной деятельности); по-новому открывает перед ребёнком мир, что помогает активизировать и расширить словарный запас; даёт представление о новых возможностях взаимодействия предметов, позволяя установить грамматические закономерности при описании своих действий, а также создаёт мощную психофизиологическую базу для развития речи.</w:t>
      </w:r>
    </w:p>
    <w:p w:rsidR="00E11E31" w:rsidRPr="00CC2E63" w:rsidRDefault="00E11E31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722CE8" w:rsidRPr="005921BC" w:rsidRDefault="00722CE8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921BC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 уделяю </w:t>
      </w:r>
      <w:r w:rsidRPr="005921BC">
        <w:rPr>
          <w:rFonts w:ascii="Times New Roman" w:hAnsi="Times New Roman" w:cs="Times New Roman"/>
          <w:b/>
          <w:sz w:val="28"/>
          <w:szCs w:val="28"/>
        </w:rPr>
        <w:t xml:space="preserve">песочной терапии. </w:t>
      </w:r>
      <w:r w:rsidRPr="005921BC">
        <w:rPr>
          <w:rFonts w:ascii="Times New Roman" w:hAnsi="Times New Roman" w:cs="Times New Roman"/>
          <w:sz w:val="28"/>
          <w:szCs w:val="28"/>
        </w:rPr>
        <w:t xml:space="preserve">Мною используются игры и игровые упражнения с песком в индивидуальной </w:t>
      </w:r>
      <w:r w:rsidR="00066A99" w:rsidRPr="005921BC">
        <w:rPr>
          <w:rFonts w:ascii="Times New Roman" w:hAnsi="Times New Roman" w:cs="Times New Roman"/>
          <w:sz w:val="28"/>
          <w:szCs w:val="28"/>
        </w:rPr>
        <w:t xml:space="preserve">и групповой </w:t>
      </w:r>
      <w:r w:rsidRPr="005921BC">
        <w:rPr>
          <w:rFonts w:ascii="Times New Roman" w:hAnsi="Times New Roman" w:cs="Times New Roman"/>
          <w:sz w:val="28"/>
          <w:szCs w:val="28"/>
        </w:rPr>
        <w:t xml:space="preserve">логопедической работе с умственно отсталыми школьниками. Погружение обеих рук в песок снимает мускульное, </w:t>
      </w:r>
      <w:proofErr w:type="spellStart"/>
      <w:r w:rsidRPr="005921BC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5921BC">
        <w:rPr>
          <w:rFonts w:ascii="Times New Roman" w:hAnsi="Times New Roman" w:cs="Times New Roman"/>
          <w:sz w:val="28"/>
          <w:szCs w:val="28"/>
        </w:rPr>
        <w:t xml:space="preserve"> напряжение ребенка и развивает моторику рук</w:t>
      </w:r>
      <w:proofErr w:type="gramStart"/>
      <w:r w:rsidR="00066A99" w:rsidRPr="005921BC">
        <w:rPr>
          <w:rFonts w:ascii="Times New Roman" w:hAnsi="Times New Roman" w:cs="Times New Roman"/>
          <w:sz w:val="28"/>
          <w:szCs w:val="28"/>
        </w:rPr>
        <w:t xml:space="preserve"> </w:t>
      </w:r>
      <w:r w:rsidRPr="00592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A99" w:rsidRPr="005921BC">
        <w:rPr>
          <w:rFonts w:ascii="Times New Roman" w:hAnsi="Times New Roman" w:cs="Times New Roman"/>
          <w:sz w:val="28"/>
          <w:szCs w:val="28"/>
        </w:rPr>
        <w:t>Дети как бы раскрепощаются, они не боятся неправильно написать ,нарисовать(ведь на песке можно легко все исправить)</w:t>
      </w:r>
      <w:r w:rsidRPr="005921BC">
        <w:rPr>
          <w:rFonts w:ascii="Times New Roman" w:hAnsi="Times New Roman" w:cs="Times New Roman"/>
          <w:sz w:val="28"/>
          <w:szCs w:val="28"/>
        </w:rPr>
        <w:t xml:space="preserve"> </w:t>
      </w:r>
      <w:r w:rsidR="00066A99" w:rsidRPr="005921BC">
        <w:rPr>
          <w:rFonts w:ascii="Times New Roman" w:hAnsi="Times New Roman" w:cs="Times New Roman"/>
          <w:sz w:val="28"/>
          <w:szCs w:val="28"/>
        </w:rPr>
        <w:t>.</w:t>
      </w:r>
      <w:r w:rsidRPr="005921BC">
        <w:rPr>
          <w:rFonts w:ascii="Times New Roman" w:hAnsi="Times New Roman" w:cs="Times New Roman"/>
          <w:sz w:val="28"/>
          <w:szCs w:val="28"/>
        </w:rPr>
        <w:t>В играх дети сразу же «заселяют» песок «жителями» и начинают с ними разговаривать. Я учу сочетать движения языка и пальцев в песке при проговаривании слогов, слов. Дети обыгрывают в песке сказки</w:t>
      </w:r>
      <w:proofErr w:type="gramStart"/>
      <w:r w:rsidRPr="005921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1BC">
        <w:rPr>
          <w:rFonts w:ascii="Times New Roman" w:hAnsi="Times New Roman" w:cs="Times New Roman"/>
          <w:sz w:val="28"/>
          <w:szCs w:val="28"/>
        </w:rPr>
        <w:t xml:space="preserve"> придумывают рассказы.</w:t>
      </w:r>
    </w:p>
    <w:p w:rsidR="000970E1" w:rsidRPr="005921BC" w:rsidRDefault="006835EA" w:rsidP="005921BC">
      <w:pPr>
        <w:pStyle w:val="a8"/>
        <w:numPr>
          <w:ilvl w:val="0"/>
          <w:numId w:val="10"/>
        </w:num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21B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310C2" w:rsidRPr="005921BC">
        <w:rPr>
          <w:rFonts w:ascii="Times New Roman" w:hAnsi="Times New Roman" w:cs="Times New Roman"/>
          <w:b/>
          <w:bCs/>
          <w:sz w:val="28"/>
          <w:szCs w:val="28"/>
        </w:rPr>
        <w:t>немоте́хника</w:t>
      </w:r>
      <w:proofErr w:type="spellEnd"/>
      <w:proofErr w:type="gramEnd"/>
      <w:r w:rsidR="00B310C2" w:rsidRPr="005921BC">
        <w:rPr>
          <w:rFonts w:ascii="Times New Roman" w:hAnsi="Times New Roman" w:cs="Times New Roman"/>
          <w:sz w:val="28"/>
          <w:szCs w:val="28"/>
        </w:rPr>
        <w:t xml:space="preserve"> — совокупность специальных приёмов и способов, облегчающих </w:t>
      </w:r>
      <w:hyperlink r:id="rId6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запоминание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нужной информации и увеличивающих объём </w:t>
      </w:r>
      <w:hyperlink r:id="rId7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памяти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путём образования </w:t>
      </w:r>
      <w:hyperlink r:id="rId8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ассоциаций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(связей). Замена абстрактных объектов и фактов на понятия и представления, имеющие </w:t>
      </w:r>
      <w:hyperlink r:id="rId9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визуальное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spellStart"/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аудиальное</w:t>
        </w:r>
        <w:proofErr w:type="spellEnd"/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кинестетическое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представление, связывание объектов с уже имеющейся информацией в </w:t>
      </w:r>
      <w:hyperlink r:id="rId12" w:history="1">
        <w:r w:rsidR="00B310C2"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памяти</w:t>
        </w:r>
      </w:hyperlink>
      <w:r w:rsidR="00B310C2" w:rsidRPr="005921BC">
        <w:rPr>
          <w:rFonts w:ascii="Times New Roman" w:hAnsi="Times New Roman" w:cs="Times New Roman"/>
          <w:sz w:val="28"/>
          <w:szCs w:val="28"/>
        </w:rPr>
        <w:t xml:space="preserve"> различных типов для упрощения запоминания.</w:t>
      </w:r>
    </w:p>
    <w:p w:rsidR="000970E1" w:rsidRPr="00CC2E63" w:rsidRDefault="00B310C2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5921BC">
        <w:rPr>
          <w:rFonts w:ascii="Times New Roman" w:hAnsi="Times New Roman" w:cs="Times New Roman"/>
          <w:sz w:val="28"/>
          <w:szCs w:val="28"/>
        </w:rPr>
        <w:t>Техника мнемоника облегчает запоминание</w:t>
      </w:r>
      <w:r w:rsidRPr="00CC2E63">
        <w:rPr>
          <w:rFonts w:ascii="Times New Roman" w:hAnsi="Times New Roman" w:cs="Times New Roman"/>
          <w:sz w:val="28"/>
          <w:szCs w:val="28"/>
        </w:rPr>
        <w:t>, но лишь в отдельных случаях (там, где придуманные искусственные ассоциации закрепляются при запоминании легко и быстро). Однако в некоторых случаях неверное применение мнемоники может оказать и прямой вред, при подмене осмысленного (логического) запоминания механическим заучиванием.</w:t>
      </w:r>
    </w:p>
    <w:p w:rsidR="000970E1" w:rsidRPr="00CC2E63" w:rsidRDefault="00B310C2" w:rsidP="005921BC">
      <w:pPr>
        <w:spacing w:after="0" w:line="240" w:lineRule="auto"/>
        <w:ind w:left="142" w:firstLine="143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>Слова с неизвестным, абстрактным значением запомнить большинству людей сложно. Если такое слово «</w:t>
      </w:r>
      <w:hyperlink r:id="rId13" w:history="1">
        <w:r w:rsidRPr="005921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зазубрить</w:t>
        </w:r>
      </w:hyperlink>
      <w:r w:rsidRPr="005921BC">
        <w:rPr>
          <w:rFonts w:ascii="Times New Roman" w:hAnsi="Times New Roman" w:cs="Times New Roman"/>
          <w:sz w:val="28"/>
          <w:szCs w:val="28"/>
        </w:rPr>
        <w:t>», то оно исчезает из памяти через несколько дней. Для прочного и одновременно лёгкого запоминания следует наполнить слово содержанием (методы мнемотехники) — чем-то, что связано с конкретными яркими зрительными, зв</w:t>
      </w:r>
      <w:r w:rsidRPr="00CC2E63">
        <w:rPr>
          <w:rFonts w:ascii="Times New Roman" w:hAnsi="Times New Roman" w:cs="Times New Roman"/>
          <w:sz w:val="28"/>
          <w:szCs w:val="28"/>
        </w:rPr>
        <w:t>уковыми образами, с сильными ощущениями.</w:t>
      </w:r>
    </w:p>
    <w:p w:rsidR="009A3A81" w:rsidRPr="00CC2E63" w:rsidRDefault="00722CE8" w:rsidP="00592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C2E63">
        <w:rPr>
          <w:rFonts w:ascii="Times New Roman" w:hAnsi="Times New Roman" w:cs="Times New Roman"/>
          <w:sz w:val="28"/>
          <w:szCs w:val="28"/>
        </w:rPr>
        <w:t xml:space="preserve">Практика работы с </w:t>
      </w:r>
      <w:r w:rsidR="005921BC">
        <w:rPr>
          <w:rFonts w:ascii="Times New Roman" w:hAnsi="Times New Roman" w:cs="Times New Roman"/>
          <w:sz w:val="28"/>
          <w:szCs w:val="28"/>
        </w:rPr>
        <w:t xml:space="preserve">умственно отсталыми </w:t>
      </w:r>
      <w:r w:rsidRPr="00CC2E63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66A99" w:rsidRPr="00CC2E63">
        <w:rPr>
          <w:rFonts w:ascii="Times New Roman" w:hAnsi="Times New Roman" w:cs="Times New Roman"/>
          <w:sz w:val="28"/>
          <w:szCs w:val="28"/>
        </w:rPr>
        <w:t>с системным недоразвитием речи</w:t>
      </w:r>
      <w:r w:rsidRPr="00CC2E63">
        <w:rPr>
          <w:rFonts w:ascii="Times New Roman" w:hAnsi="Times New Roman" w:cs="Times New Roman"/>
          <w:sz w:val="28"/>
          <w:szCs w:val="28"/>
        </w:rPr>
        <w:t xml:space="preserve"> показывает, что нетрадиционные методы преодоления н</w:t>
      </w:r>
      <w:r w:rsidR="00066A99" w:rsidRPr="00CC2E63">
        <w:rPr>
          <w:rFonts w:ascii="Times New Roman" w:hAnsi="Times New Roman" w:cs="Times New Roman"/>
          <w:sz w:val="28"/>
          <w:szCs w:val="28"/>
        </w:rPr>
        <w:t>арушения речи, а в частности, дают положительные результаты только при систематическом использовании того или иного метод</w:t>
      </w:r>
      <w:r w:rsidR="009A3A81" w:rsidRPr="00CC2E63">
        <w:rPr>
          <w:rFonts w:ascii="Times New Roman" w:hAnsi="Times New Roman" w:cs="Times New Roman"/>
          <w:sz w:val="28"/>
          <w:szCs w:val="28"/>
        </w:rPr>
        <w:t>а</w:t>
      </w:r>
      <w:r w:rsidR="00066A99" w:rsidRPr="00CC2E63">
        <w:rPr>
          <w:rFonts w:ascii="Times New Roman" w:hAnsi="Times New Roman" w:cs="Times New Roman"/>
          <w:sz w:val="28"/>
          <w:szCs w:val="28"/>
        </w:rPr>
        <w:t>.</w:t>
      </w:r>
    </w:p>
    <w:p w:rsidR="00722CE8" w:rsidRPr="00CC2E63" w:rsidRDefault="00722CE8" w:rsidP="005921B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E63">
        <w:rPr>
          <w:rFonts w:ascii="Times New Roman" w:hAnsi="Times New Roman" w:cs="Times New Roman"/>
          <w:sz w:val="28"/>
          <w:szCs w:val="28"/>
        </w:rPr>
        <w:t>На фоне комплексной логопедической помощи использование нетрадиционных методов и приемов в обучении оптимизирует процесс коррекции речи умственно отсталых детей с системным  недоразвитием речи, совершенствует процессы всех сторон речи.</w:t>
      </w:r>
      <w:proofErr w:type="gramEnd"/>
    </w:p>
    <w:p w:rsidR="00722CE8" w:rsidRPr="00CC2E63" w:rsidRDefault="00722CE8" w:rsidP="005921BC">
      <w:pPr>
        <w:spacing w:after="0" w:line="240" w:lineRule="auto"/>
        <w:ind w:left="142" w:firstLine="143"/>
        <w:jc w:val="center"/>
        <w:rPr>
          <w:rFonts w:ascii="Times New Roman" w:hAnsi="Times New Roman" w:cs="Times New Roman"/>
          <w:sz w:val="28"/>
          <w:szCs w:val="28"/>
        </w:rPr>
      </w:pPr>
    </w:p>
    <w:p w:rsidR="00E11E31" w:rsidRDefault="00E11E31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C13CED" w:rsidRDefault="00C13CE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p w:rsidR="00C13CED" w:rsidRPr="00C13CED" w:rsidRDefault="00C13CED" w:rsidP="00C13CED">
      <w:pPr>
        <w:spacing w:after="0" w:line="240" w:lineRule="auto"/>
        <w:ind w:left="142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13CED">
        <w:rPr>
          <w:rFonts w:ascii="Times New Roman" w:eastAsia="Times New Roman" w:hAnsi="Times New Roman" w:cs="Times New Roman"/>
          <w:sz w:val="28"/>
          <w:szCs w:val="28"/>
        </w:rPr>
        <w:t>Подготовила    учитель-логопед</w:t>
      </w:r>
    </w:p>
    <w:p w:rsidR="00C13CED" w:rsidRPr="00C13CED" w:rsidRDefault="00C13CED" w:rsidP="00C13CED">
      <w:pPr>
        <w:spacing w:after="0" w:line="240" w:lineRule="auto"/>
        <w:ind w:left="142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CED">
        <w:rPr>
          <w:rFonts w:ascii="Times New Roman" w:eastAsia="Times New Roman" w:hAnsi="Times New Roman" w:cs="Times New Roman"/>
          <w:sz w:val="28"/>
          <w:szCs w:val="28"/>
        </w:rPr>
        <w:t>КУ «</w:t>
      </w:r>
      <w:proofErr w:type="spellStart"/>
      <w:r w:rsidRPr="00C13CED">
        <w:rPr>
          <w:rFonts w:ascii="Times New Roman" w:eastAsia="Times New Roman" w:hAnsi="Times New Roman" w:cs="Times New Roman"/>
          <w:sz w:val="28"/>
          <w:szCs w:val="28"/>
        </w:rPr>
        <w:t>Няганская</w:t>
      </w:r>
      <w:proofErr w:type="spellEnd"/>
      <w:r w:rsidRPr="00C13CED">
        <w:rPr>
          <w:rFonts w:ascii="Times New Roman" w:eastAsia="Times New Roman" w:hAnsi="Times New Roman" w:cs="Times New Roman"/>
          <w:sz w:val="28"/>
          <w:szCs w:val="28"/>
        </w:rPr>
        <w:t xml:space="preserve"> специальна</w:t>
      </w:r>
      <w:proofErr w:type="gramStart"/>
      <w:r w:rsidRPr="00C13CED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C13CED">
        <w:rPr>
          <w:rFonts w:ascii="Times New Roman" w:eastAsia="Times New Roman" w:hAnsi="Times New Roman" w:cs="Times New Roman"/>
          <w:sz w:val="28"/>
          <w:szCs w:val="28"/>
        </w:rPr>
        <w:t>коррекционная)</w:t>
      </w:r>
    </w:p>
    <w:p w:rsidR="00C13CED" w:rsidRPr="00C13CED" w:rsidRDefault="00C13CED" w:rsidP="00C13CED">
      <w:pPr>
        <w:spacing w:after="0" w:line="240" w:lineRule="auto"/>
        <w:ind w:left="142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CED">
        <w:rPr>
          <w:rFonts w:ascii="Times New Roman" w:eastAsia="Times New Roman" w:hAnsi="Times New Roman" w:cs="Times New Roman"/>
          <w:sz w:val="28"/>
          <w:szCs w:val="28"/>
        </w:rPr>
        <w:t xml:space="preserve">школа-интернат </w:t>
      </w:r>
      <w:r w:rsidRPr="00C13CE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13CED">
        <w:rPr>
          <w:rFonts w:ascii="Times New Roman" w:eastAsia="Times New Roman" w:hAnsi="Times New Roman" w:cs="Times New Roman"/>
          <w:sz w:val="28"/>
          <w:szCs w:val="28"/>
        </w:rPr>
        <w:t xml:space="preserve"> вида»</w:t>
      </w:r>
    </w:p>
    <w:p w:rsidR="00C13CED" w:rsidRPr="00C13CED" w:rsidRDefault="00C13CED" w:rsidP="00C13CED">
      <w:pPr>
        <w:spacing w:after="0" w:line="240" w:lineRule="auto"/>
        <w:ind w:left="142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CED">
        <w:rPr>
          <w:rFonts w:ascii="Times New Roman" w:eastAsia="Times New Roman" w:hAnsi="Times New Roman" w:cs="Times New Roman"/>
          <w:sz w:val="28"/>
          <w:szCs w:val="28"/>
        </w:rPr>
        <w:t xml:space="preserve">Коптик Светлана Александровна </w:t>
      </w:r>
    </w:p>
    <w:p w:rsidR="00C13CED" w:rsidRDefault="00C13CED" w:rsidP="005921BC">
      <w:pPr>
        <w:spacing w:after="0" w:line="240" w:lineRule="auto"/>
        <w:ind w:left="142" w:firstLine="143"/>
        <w:rPr>
          <w:rFonts w:ascii="Times New Roman" w:eastAsia="Times New Roman" w:hAnsi="Times New Roman" w:cs="Times New Roman"/>
          <w:sz w:val="28"/>
          <w:szCs w:val="28"/>
        </w:rPr>
      </w:pPr>
    </w:p>
    <w:sectPr w:rsidR="00C13CED" w:rsidSect="005921B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8A"/>
    <w:multiLevelType w:val="multilevel"/>
    <w:tmpl w:val="A64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93BAE"/>
    <w:multiLevelType w:val="hybridMultilevel"/>
    <w:tmpl w:val="782E0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ECE"/>
    <w:multiLevelType w:val="hybridMultilevel"/>
    <w:tmpl w:val="9E48D9C6"/>
    <w:lvl w:ilvl="0" w:tplc="1324CC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F4D6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5AD5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AD17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CD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86CA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0E2B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2F5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06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5A72B9"/>
    <w:multiLevelType w:val="multilevel"/>
    <w:tmpl w:val="ED1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974E0"/>
    <w:multiLevelType w:val="multilevel"/>
    <w:tmpl w:val="1A3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7724A"/>
    <w:multiLevelType w:val="multilevel"/>
    <w:tmpl w:val="C01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15694"/>
    <w:multiLevelType w:val="hybridMultilevel"/>
    <w:tmpl w:val="6CD0BEA2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>
    <w:nsid w:val="46B41CAF"/>
    <w:multiLevelType w:val="hybridMultilevel"/>
    <w:tmpl w:val="A418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92892"/>
    <w:multiLevelType w:val="hybridMultilevel"/>
    <w:tmpl w:val="2790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1324A"/>
    <w:multiLevelType w:val="hybridMultilevel"/>
    <w:tmpl w:val="109818F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71576DFC"/>
    <w:multiLevelType w:val="hybridMultilevel"/>
    <w:tmpl w:val="6F081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605DEA"/>
    <w:multiLevelType w:val="hybridMultilevel"/>
    <w:tmpl w:val="C4C8A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7B7"/>
    <w:rsid w:val="00066A99"/>
    <w:rsid w:val="00081C28"/>
    <w:rsid w:val="000970E1"/>
    <w:rsid w:val="0016308C"/>
    <w:rsid w:val="00255B5D"/>
    <w:rsid w:val="002868DB"/>
    <w:rsid w:val="00341570"/>
    <w:rsid w:val="003607B7"/>
    <w:rsid w:val="003A7205"/>
    <w:rsid w:val="003E189A"/>
    <w:rsid w:val="005921BC"/>
    <w:rsid w:val="0059764A"/>
    <w:rsid w:val="006835EA"/>
    <w:rsid w:val="00722CE8"/>
    <w:rsid w:val="007B6628"/>
    <w:rsid w:val="008024A4"/>
    <w:rsid w:val="009A17E7"/>
    <w:rsid w:val="009A3A81"/>
    <w:rsid w:val="009A46EE"/>
    <w:rsid w:val="00A04671"/>
    <w:rsid w:val="00A648CD"/>
    <w:rsid w:val="00A81F9C"/>
    <w:rsid w:val="00B310C2"/>
    <w:rsid w:val="00C13CED"/>
    <w:rsid w:val="00CC2E63"/>
    <w:rsid w:val="00CF6D83"/>
    <w:rsid w:val="00D136A3"/>
    <w:rsid w:val="00DB6AD8"/>
    <w:rsid w:val="00E11E31"/>
    <w:rsid w:val="00E611BC"/>
    <w:rsid w:val="00F54C49"/>
    <w:rsid w:val="00F7513B"/>
    <w:rsid w:val="00F8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83"/>
  </w:style>
  <w:style w:type="paragraph" w:styleId="1">
    <w:name w:val="heading 1"/>
    <w:basedOn w:val="a"/>
    <w:next w:val="a"/>
    <w:link w:val="10"/>
    <w:uiPriority w:val="9"/>
    <w:qFormat/>
    <w:rsid w:val="003A7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60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7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3A7205"/>
    <w:rPr>
      <w:i/>
      <w:iCs/>
    </w:rPr>
  </w:style>
  <w:style w:type="character" w:styleId="a7">
    <w:name w:val="Strong"/>
    <w:basedOn w:val="a0"/>
    <w:uiPriority w:val="22"/>
    <w:qFormat/>
    <w:rsid w:val="00255B5D"/>
    <w:rPr>
      <w:b/>
      <w:bCs/>
    </w:rPr>
  </w:style>
  <w:style w:type="paragraph" w:styleId="a8">
    <w:name w:val="List Paragraph"/>
    <w:basedOn w:val="a"/>
    <w:uiPriority w:val="34"/>
    <w:qFormat/>
    <w:rsid w:val="0034157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3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782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75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6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8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82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1%D1%81%D0%BE%D1%86%D0%B8%D0%B0%D1%86%D0%B8%D1%8F_(%D0%BF%D1%81%D0%B8%D1%85%D0%BE%D0%BB%D0%BE%D0%B3%D0%B8%D1%8F)" TargetMode="External"/><Relationship Id="rId13" Type="http://schemas.openxmlformats.org/officeDocument/2006/relationships/hyperlink" Target="http://ru.wikipedia.org/wiki/%D0%97%D1%83%D0%B1%D1%80%D1%91%D0%B6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0%D0%BC%D1%8F%D1%82%D1%8C" TargetMode="External"/><Relationship Id="rId12" Type="http://schemas.openxmlformats.org/officeDocument/2006/relationships/hyperlink" Target="http://ru.wikipedia.org/wiki/%D0%9F%D0%B0%D0%BC%D1%8F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7%D0%B0%D0%BF%D0%BE%D0%BC%D0%B8%D0%BD%D0%B0%D0%BD%D0%B8%D0%B5" TargetMode="External"/><Relationship Id="rId11" Type="http://schemas.openxmlformats.org/officeDocument/2006/relationships/hyperlink" Target="http://ru.wikipedia.org/wiki/%D0%9A%D0%B8%D0%BD%D0%B5%D1%81%D1%82%D0%B5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1%83%D0%B4%D0%B8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8%D0%B7%D1%83%D0%B0%D0%BB%D0%B8%D0%B7%D0%B0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7631-EDD7-4B91-A725-843F436B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Коптик</dc:creator>
  <cp:keywords/>
  <dc:description/>
  <cp:lastModifiedBy>sergey</cp:lastModifiedBy>
  <cp:revision>7</cp:revision>
  <dcterms:created xsi:type="dcterms:W3CDTF">2012-05-11T09:15:00Z</dcterms:created>
  <dcterms:modified xsi:type="dcterms:W3CDTF">2012-05-12T10:07:00Z</dcterms:modified>
</cp:coreProperties>
</file>