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3F" w:rsidRPr="00EF5477" w:rsidRDefault="00672A3F" w:rsidP="00672A3F">
      <w:pPr>
        <w:rPr>
          <w:b/>
          <w:sz w:val="32"/>
        </w:rPr>
      </w:pPr>
      <w:r>
        <w:rPr>
          <w:b/>
          <w:sz w:val="32"/>
        </w:rPr>
        <w:t>Проблемы</w:t>
      </w:r>
      <w:r w:rsidRPr="00EF5477">
        <w:rPr>
          <w:b/>
          <w:sz w:val="32"/>
        </w:rPr>
        <w:t xml:space="preserve"> </w:t>
      </w:r>
      <w:r>
        <w:rPr>
          <w:b/>
          <w:sz w:val="32"/>
        </w:rPr>
        <w:t>общения детей с общим недоразвитием речи</w:t>
      </w:r>
      <w:r w:rsidRPr="00EF5477">
        <w:rPr>
          <w:b/>
          <w:sz w:val="32"/>
        </w:rPr>
        <w:t>.</w:t>
      </w:r>
    </w:p>
    <w:p w:rsidR="00672A3F" w:rsidRDefault="00672A3F" w:rsidP="00672A3F"/>
    <w:p w:rsidR="00672A3F" w:rsidRDefault="00672A3F" w:rsidP="00672A3F">
      <w:r>
        <w:t>Личность ребёнка формируется в процессе постоянного взаимодействия с другими людьми. С первых дней жизни приспособление ребёнка к среде достигается социальными средствами на основе общения, которое выполняет функции развития, воспитания, обучения.</w:t>
      </w:r>
    </w:p>
    <w:p w:rsidR="00672A3F" w:rsidRDefault="00672A3F" w:rsidP="00672A3F">
      <w:r>
        <w:t>Современное овладение правильной речью имеет особое значение для формирования полноценной личности ребёнка, его успешного обучения в школе, поэтому проблема обучения  конструктивному общению имеет социальную значимость и приобретает особую актуальность применительно к дошкольникам с речевыми дефектами.</w:t>
      </w:r>
    </w:p>
    <w:p w:rsidR="00672A3F" w:rsidRDefault="00672A3F" w:rsidP="00672A3F">
      <w:r>
        <w:t xml:space="preserve">Трудности общения детей с нарушениями речевого развития проявляются в </w:t>
      </w:r>
      <w:proofErr w:type="spellStart"/>
      <w:r>
        <w:t>несформированности</w:t>
      </w:r>
      <w:proofErr w:type="spellEnd"/>
      <w:r>
        <w:t xml:space="preserve"> основных форм коммуникации (</w:t>
      </w:r>
      <w:proofErr w:type="spellStart"/>
      <w:r>
        <w:t>В.К.Воробьёва</w:t>
      </w:r>
      <w:proofErr w:type="spellEnd"/>
      <w:r>
        <w:t xml:space="preserve">, </w:t>
      </w:r>
      <w:proofErr w:type="spellStart"/>
      <w:r>
        <w:t>В.П.Глухов</w:t>
      </w:r>
      <w:proofErr w:type="spellEnd"/>
      <w:r>
        <w:t xml:space="preserve">, </w:t>
      </w:r>
      <w:proofErr w:type="spellStart"/>
      <w:r>
        <w:t>Н.К.Усольцева</w:t>
      </w:r>
      <w:proofErr w:type="spellEnd"/>
      <w:r>
        <w:t xml:space="preserve"> и </w:t>
      </w:r>
      <w:proofErr w:type="spellStart"/>
      <w:r>
        <w:t>д.р</w:t>
      </w:r>
      <w:proofErr w:type="spellEnd"/>
      <w:r>
        <w:t>.), снижении потребности в общении (</w:t>
      </w:r>
      <w:proofErr w:type="spellStart"/>
      <w:r>
        <w:t>Б.М.Гришпун</w:t>
      </w:r>
      <w:proofErr w:type="spellEnd"/>
      <w:r>
        <w:t xml:space="preserve">, </w:t>
      </w:r>
      <w:proofErr w:type="spellStart"/>
      <w:r>
        <w:t>О.С.Павлова</w:t>
      </w:r>
      <w:proofErr w:type="spellEnd"/>
      <w:r>
        <w:t xml:space="preserve">, </w:t>
      </w:r>
      <w:proofErr w:type="spellStart"/>
      <w:r>
        <w:t>Г.В.Чиркина</w:t>
      </w:r>
      <w:proofErr w:type="spellEnd"/>
      <w:r>
        <w:t xml:space="preserve"> и др.).  Недостаточность вербальных средств общения лишает детей возможности взаимодействия со взрослыми и сверстниками, становится препятствием в формировании игрового процесса (</w:t>
      </w:r>
      <w:proofErr w:type="spellStart"/>
      <w:r>
        <w:t>ЛГ.Соловьёва</w:t>
      </w:r>
      <w:proofErr w:type="spellEnd"/>
      <w:r>
        <w:t xml:space="preserve">, </w:t>
      </w:r>
      <w:proofErr w:type="spellStart"/>
      <w:r>
        <w:t>Л.Н.Усачёва</w:t>
      </w:r>
      <w:proofErr w:type="spellEnd"/>
      <w:r>
        <w:t xml:space="preserve"> и др.). несовершенство коммуникативных умений, речевая </w:t>
      </w:r>
      <w:proofErr w:type="spellStart"/>
      <w:r>
        <w:t>инактивность</w:t>
      </w:r>
      <w:proofErr w:type="spellEnd"/>
      <w:r>
        <w:t xml:space="preserve"> препятствуют полноценному когнитивному развитию детей, поскольку не обеспечивают в должной мере процесс свободного общения. У большинства детей с общим недоразвитием речи слабо выражена эмоциональная чувствительность к окружающему, недостаточно развита способность к оценочным отношениям, которые формируются в процессе общения ребёнка со взрослыми и сверстниками. Недостаточно сформированная потребность в общении и его невысокая вербальная продуктивность препятствуют пониманию мотивов поведения партнёра, установлению и поддержанию межличностных взаимодействий.</w:t>
      </w:r>
    </w:p>
    <w:p w:rsidR="00672A3F" w:rsidRDefault="00672A3F" w:rsidP="00672A3F">
      <w:r>
        <w:t>Поэтому в коррекционно-педагогический процесс необходимо включать специальную работу по развитию социальных эмоций у дошкольников с ОНР.</w:t>
      </w:r>
    </w:p>
    <w:p w:rsidR="00672A3F" w:rsidRDefault="00672A3F" w:rsidP="00672A3F">
      <w:r w:rsidRPr="00EF5477">
        <w:rPr>
          <w:b/>
          <w:sz w:val="28"/>
        </w:rPr>
        <w:t xml:space="preserve">На первом этапе </w:t>
      </w:r>
      <w:r>
        <w:t>развития социальных эмоций дети с ОНР знакомятся с базовыми эмоциями, учатся произвольно воспроизводить определённые эмоциональные состояния мимикой, движением. На этом этапе необходимо, чтобы ребёнок пытался почувствовать, оценить своё эмоциональное состояние и вербализировать его. С этой целью используются упражнения, развивающие зрительное и ассоциативное восприятие, формирующие представления о собственных состояниях и переживаниях, акцентируемых речью.</w:t>
      </w:r>
    </w:p>
    <w:p w:rsidR="00672A3F" w:rsidRDefault="00672A3F" w:rsidP="00672A3F">
      <w:r w:rsidRPr="00EF5477">
        <w:rPr>
          <w:b/>
        </w:rPr>
        <w:t>Упражнение 1.</w:t>
      </w:r>
      <w:r>
        <w:t xml:space="preserve"> Ребёнок изображает мимикой, движением то чувство, которое назовёт педагог, и выбирает картинку, на которой изображено это эмоциональное состояние.</w:t>
      </w:r>
    </w:p>
    <w:p w:rsidR="00672A3F" w:rsidRDefault="00672A3F" w:rsidP="00672A3F">
      <w:r w:rsidRPr="00EF5477">
        <w:rPr>
          <w:b/>
        </w:rPr>
        <w:t>Упражнение2.</w:t>
      </w:r>
      <w:r>
        <w:t xml:space="preserve"> Ребёнок называет то чувство, которое испытывает в данный момент, и показывает его на картинке с изображением эмоций; объясняет, почему он его испытывает. (Это упражнение можно проводить в течение дня, чтобы ребёнок смог зафиксировать и проследить изменение собственного настроения не только на основе зрительного восприятия, но и вербального объяснения причины данного состояния.)</w:t>
      </w:r>
    </w:p>
    <w:p w:rsidR="00672A3F" w:rsidRDefault="00672A3F" w:rsidP="00672A3F">
      <w:r w:rsidRPr="00EF5477">
        <w:rPr>
          <w:b/>
        </w:rPr>
        <w:t>Упражнение 3</w:t>
      </w:r>
      <w:r>
        <w:t>. Ребёнок соотносит картинку, изображающую определённое чувство, с цветом, с музыкальным инструментом, со временем года, с игрушкой и объясняет, почему сделал такой выбор. (Или ребёнку предлагается указать на картинке то чувство, которое он испытывает, и соотнести его с игрушкой в группе, объяснив, в чём он находит сходство.)</w:t>
      </w:r>
    </w:p>
    <w:p w:rsidR="00672A3F" w:rsidRDefault="00672A3F" w:rsidP="00672A3F">
      <w:r w:rsidRPr="00EF5477">
        <w:rPr>
          <w:b/>
        </w:rPr>
        <w:t>Упражнение 4.</w:t>
      </w:r>
      <w:r>
        <w:t xml:space="preserve"> Дети садятся полукругом. Один ребёнок выходит и изображает мимикой, движением любое чувство, а дети поднимают картинку с изображением </w:t>
      </w:r>
      <w:r>
        <w:lastRenderedPageBreak/>
        <w:t>того чувства, которое он демонстрирует. Затем педагог просит детей показать картинку с изображением чувства, которое, по их мнению, этот ребёнок испытывает чаще всего.</w:t>
      </w:r>
    </w:p>
    <w:p w:rsidR="00672A3F" w:rsidRDefault="00672A3F" w:rsidP="00672A3F">
      <w:r w:rsidRPr="00EF5477">
        <w:rPr>
          <w:b/>
        </w:rPr>
        <w:t>Упражнение5</w:t>
      </w:r>
      <w:r>
        <w:t>. Ребёнок показывает картинки с изображением тех чувств, которые он бы не хотел никогда испытывать, и объясняет, почему.</w:t>
      </w:r>
    </w:p>
    <w:p w:rsidR="00672A3F" w:rsidRDefault="00672A3F" w:rsidP="00672A3F">
      <w:r w:rsidRPr="00EF5477">
        <w:rPr>
          <w:b/>
        </w:rPr>
        <w:t>Упражнение 6</w:t>
      </w:r>
      <w:r>
        <w:t>. Перед ребёнком раскладываются картинки с изображением различных чувств и просят рассказать, в каких случаях он мог испытывать то или иное чувство.</w:t>
      </w:r>
    </w:p>
    <w:p w:rsidR="00672A3F" w:rsidRDefault="00672A3F" w:rsidP="00672A3F"/>
    <w:p w:rsidR="00672A3F" w:rsidRDefault="00672A3F" w:rsidP="00672A3F"/>
    <w:p w:rsidR="00672A3F" w:rsidRDefault="00672A3F" w:rsidP="00672A3F">
      <w:r w:rsidRPr="00EF5477">
        <w:rPr>
          <w:b/>
          <w:sz w:val="28"/>
        </w:rPr>
        <w:t>Второй этап</w:t>
      </w:r>
      <w:r w:rsidRPr="00EF5477">
        <w:rPr>
          <w:sz w:val="28"/>
        </w:rPr>
        <w:t xml:space="preserve"> </w:t>
      </w:r>
      <w:r>
        <w:t>развития социальных эмоций включает формирование навыков социальной перцепции в процессе взаимодействия детей друг с другом. Дошкольники учатся распознавать эмоциональное состояние партнёра, его отношение к себе, усваивают нормы и правила поведения. На данном этапе моделируются различные проблемные ситуации, которые детям предлагается обыграть, затем объяснить и оценить поступки героев.</w:t>
      </w:r>
    </w:p>
    <w:p w:rsidR="00672A3F" w:rsidRDefault="00672A3F" w:rsidP="00672A3F">
      <w:r>
        <w:t xml:space="preserve">Целями и задачами второго этапа является взаимопонимание детьми друг друга, т.е. развитее </w:t>
      </w:r>
      <w:proofErr w:type="spellStart"/>
      <w:r>
        <w:t>взаимовосприятия</w:t>
      </w:r>
      <w:proofErr w:type="spellEnd"/>
      <w:r>
        <w:t xml:space="preserve"> и взаимопонимания, формирование оценочного отношения к происходящему, овладение нравственными представлениями в процессе моделирования нравственных ситуаций.</w:t>
      </w:r>
    </w:p>
    <w:p w:rsidR="00672A3F" w:rsidRDefault="00672A3F" w:rsidP="00672A3F">
      <w:r w:rsidRPr="00EF5477">
        <w:rPr>
          <w:b/>
        </w:rPr>
        <w:t>Упражнение1</w:t>
      </w:r>
      <w:r>
        <w:t>. «Наказание». Один участник играет роль взрослого, а другой – его ребёнка. Разыгрывая эту ситуацию, каждый из участников должен изобразить те чувства, которые соответствуют его роли, назвать их. Затем все дети зарисовывают данную ситуацию.</w:t>
      </w:r>
    </w:p>
    <w:p w:rsidR="00672A3F" w:rsidRDefault="00672A3F" w:rsidP="00672A3F">
      <w:r w:rsidRPr="00EF5477">
        <w:rPr>
          <w:b/>
        </w:rPr>
        <w:t>Упражнение 2</w:t>
      </w:r>
      <w:r>
        <w:t>. «Про меня забыли» (игнорирование). Детям предлагается обыграть ситуацию: взрослый (мама или  папа) играет с младшим ребёнком, а о существовании старшего ребёнка на время забывает.</w:t>
      </w:r>
    </w:p>
    <w:p w:rsidR="00672A3F" w:rsidRDefault="00672A3F" w:rsidP="00672A3F">
      <w:r w:rsidRPr="00EF5477">
        <w:rPr>
          <w:b/>
        </w:rPr>
        <w:t>Упражнение 3</w:t>
      </w:r>
      <w:r>
        <w:t>. «Ссора». Один участник отбирает у другого игрушку. Финал зависит от того, как обыграют ситуацию сами участники. Затем каждому герою предлагается вербально оценить собственный поступок и поступок другого, объяснить мотивы.</w:t>
      </w:r>
    </w:p>
    <w:p w:rsidR="00672A3F" w:rsidRDefault="00672A3F" w:rsidP="00672A3F">
      <w:r w:rsidRPr="00EF5477">
        <w:rPr>
          <w:b/>
        </w:rPr>
        <w:t>Упражнение 4.</w:t>
      </w:r>
      <w:r>
        <w:t xml:space="preserve"> «Уборка игрушек». Дети изображают участников ситуации: взрослый просит убрать разбросанные игрушки тогда, когда ребёнок заинтересован в игре больше всего.</w:t>
      </w:r>
    </w:p>
    <w:p w:rsidR="00672A3F" w:rsidRDefault="00672A3F" w:rsidP="00672A3F">
      <w:r w:rsidRPr="00EF5477">
        <w:rPr>
          <w:b/>
        </w:rPr>
        <w:t>Упражнение 5</w:t>
      </w:r>
      <w:r>
        <w:t>. «Одиночество». Два участника играют вместе, а третьего в игру не принимают. «Изолированный» пытается сделать всё, чтобы его приняли. Выход из ситуации придумывают сами участники в процессе её разыгрывания. Каждому предлагается вербально оценить свои действия, действия других участников.</w:t>
      </w:r>
    </w:p>
    <w:p w:rsidR="00672A3F" w:rsidRDefault="00672A3F" w:rsidP="00672A3F">
      <w:r>
        <w:t>Упражнение 6. «Сочувствие». Один из участников жалеет «плачущего» ребёнка.</w:t>
      </w:r>
    </w:p>
    <w:p w:rsidR="00672A3F" w:rsidRDefault="00672A3F" w:rsidP="00672A3F"/>
    <w:p w:rsidR="00672A3F" w:rsidRDefault="00672A3F" w:rsidP="00672A3F">
      <w:r w:rsidRPr="00EF5477">
        <w:rPr>
          <w:b/>
          <w:sz w:val="28"/>
        </w:rPr>
        <w:t>Третий этап</w:t>
      </w:r>
      <w:r w:rsidRPr="00EF5477">
        <w:rPr>
          <w:sz w:val="28"/>
        </w:rPr>
        <w:t xml:space="preserve"> </w:t>
      </w:r>
      <w:r>
        <w:t>направлен на формирование целостного представления о собственном «Я» и отработку коммуникативных навыков. Дети учатся переносить усвоенные навыки социальной перцепции в сферу общения со сверстниками и делать предположение о мотивах и последствиях поведения партнёров на основе определения их эмоциональных состояний.</w:t>
      </w:r>
    </w:p>
    <w:p w:rsidR="00672A3F" w:rsidRDefault="00672A3F" w:rsidP="00672A3F">
      <w:r w:rsidRPr="00EF5477">
        <w:rPr>
          <w:b/>
        </w:rPr>
        <w:t>Упражнение 1</w:t>
      </w:r>
      <w:r>
        <w:t>. Дети стоят в кругу. Каждому ребёнку поочерёдно предлагается представиться, назвав своё имя, фамилию, возраст, затем немного рассказать о своих качествах («Какой я?»). остальные дети внимательно слушают. Тот, кто не согласен с собственной характеристикой выступающего ребёнка, поднимает руку и объясняет, с чем он не согласен и почему.</w:t>
      </w:r>
    </w:p>
    <w:p w:rsidR="00672A3F" w:rsidRDefault="00672A3F" w:rsidP="00672A3F">
      <w:r w:rsidRPr="00EF5477">
        <w:rPr>
          <w:b/>
        </w:rPr>
        <w:t>Упражнение 2.</w:t>
      </w:r>
      <w:r>
        <w:t xml:space="preserve"> «Я хочу рассказать». Один из детей по желанию рассказывает какой-либо случай из своей жизни, акцентируя внимание на чувствах, которые он испытал, и объясняет, почему он испытал именно эти чувства.</w:t>
      </w:r>
    </w:p>
    <w:p w:rsidR="00672A3F" w:rsidRDefault="00672A3F" w:rsidP="00672A3F">
      <w:r w:rsidRPr="00EF5477">
        <w:rPr>
          <w:b/>
        </w:rPr>
        <w:t>Упражнение 3</w:t>
      </w:r>
      <w:r>
        <w:t>.  Дети по очереди описывают любого ребёнка из группы так, чтобы остальные поняли, о ком идёт речь. Необходимо отметить, какие эмоции и чувства чаще всего испытывает тот, кому даётся характеристика.  Тот, кого описали, должен сказать, согласен он с характеристикой или нет, объяснив своё мнение.</w:t>
      </w:r>
    </w:p>
    <w:p w:rsidR="00672A3F" w:rsidRDefault="00672A3F" w:rsidP="00672A3F">
      <w:r w:rsidRPr="00EF5477">
        <w:rPr>
          <w:b/>
        </w:rPr>
        <w:t>Упражнение 4.</w:t>
      </w:r>
      <w:r>
        <w:t xml:space="preserve"> Дети встают в круг. Один выходит в центр, а остальные участники должны сказать о нём что-нибудь хорошее и выразить своё отношение каким-либо действием (пожатием руки, объятием, поглаживанием..)</w:t>
      </w:r>
    </w:p>
    <w:p w:rsidR="00672A3F" w:rsidRDefault="00672A3F" w:rsidP="00672A3F">
      <w:r w:rsidRPr="00EF5477">
        <w:rPr>
          <w:b/>
        </w:rPr>
        <w:t>Упражнение 5</w:t>
      </w:r>
      <w:r>
        <w:t>. Детям предлагается обыграть сюжет любой сказки. После этого ребёнку предлагается рассказать,, что он чувствовал по отношению к партнёрам, и объяснить, почему.</w:t>
      </w:r>
    </w:p>
    <w:p w:rsidR="00672A3F" w:rsidRDefault="00672A3F" w:rsidP="00672A3F">
      <w:r>
        <w:t xml:space="preserve">Организация поэтапного развития социальных эмоций позволяет научить детей с ОНР взаимодействовать друг с другом, оценивать собственное поведение, поступки сверстников, понимать эмоциональные переживания друг друга и адекватно реагировать на них. </w:t>
      </w:r>
    </w:p>
    <w:p w:rsidR="00672A3F" w:rsidRDefault="00672A3F" w:rsidP="00672A3F">
      <w:r>
        <w:rPr>
          <w:rFonts w:hint="eastAsia"/>
        </w:rPr>
        <w:t>Р</w:t>
      </w:r>
      <w:r>
        <w:t xml:space="preserve">аботу целесообразно проводить с детьми старшего дошкольного возраста.             Проявления и изменения чувств старшего дошкольника напрямую зависят от понимания им ситуации. </w:t>
      </w:r>
      <w:r>
        <w:rPr>
          <w:rFonts w:hint="eastAsia"/>
        </w:rPr>
        <w:t>И</w:t>
      </w:r>
      <w:r>
        <w:t xml:space="preserve">менно в старшем дошкольном возрасте дети становятся наиболее восприимчивыми к оценкам, которые дают их поведению взрослые. </w:t>
      </w:r>
      <w:r>
        <w:rPr>
          <w:rFonts w:hint="eastAsia"/>
        </w:rPr>
        <w:t>С</w:t>
      </w:r>
      <w:r>
        <w:t xml:space="preserve">амооценка ребёнка начинает зависеть от выполнения или невыполнения этих норм и правил, и в связи с этим дети начинают всё чаще переживать такие чувства как стыд, радость, гордость, огорчение за своё поведение. </w:t>
      </w:r>
      <w:r>
        <w:rPr>
          <w:rFonts w:hint="eastAsia"/>
        </w:rPr>
        <w:t>Д</w:t>
      </w:r>
      <w:r>
        <w:t xml:space="preserve">ети активно пользуются мимикой, движениями, взглядами, интонацией голоса для передачи своего эмоционального состояния. </w:t>
      </w:r>
      <w:r>
        <w:rPr>
          <w:rFonts w:hint="eastAsia"/>
        </w:rPr>
        <w:t>В</w:t>
      </w:r>
      <w:r>
        <w:t xml:space="preserve">сё это является одним из важнейших факторов социальной зрелости, столь необходимой для готовности ребёнка к школьному обучению. </w:t>
      </w:r>
    </w:p>
    <w:p w:rsidR="00672A3F" w:rsidRDefault="00672A3F" w:rsidP="00672A3F"/>
    <w:p w:rsidR="00672A3F" w:rsidRDefault="00672A3F" w:rsidP="00672A3F"/>
    <w:p w:rsidR="00672A3F" w:rsidRPr="00E10F58" w:rsidRDefault="00672A3F" w:rsidP="00672A3F">
      <w:pPr>
        <w:rPr>
          <w:b/>
          <w:lang w:val="en-US"/>
        </w:rPr>
      </w:pPr>
      <w:r w:rsidRPr="00E10F58">
        <w:rPr>
          <w:b/>
        </w:rPr>
        <w:t>Литература:</w:t>
      </w:r>
    </w:p>
    <w:p w:rsidR="00672A3F" w:rsidRDefault="00672A3F" w:rsidP="00672A3F">
      <w:r>
        <w:t>Дубина Л.А. Коммуникативная компетентность дошкольников: Сборник игр и упражнений. – М.: Книголюб, 2006.</w:t>
      </w:r>
    </w:p>
    <w:p w:rsidR="00672A3F" w:rsidRDefault="00672A3F" w:rsidP="00672A3F">
      <w:r>
        <w:rPr>
          <w:rFonts w:hint="eastAsia"/>
        </w:rPr>
        <w:t>И</w:t>
      </w:r>
      <w:r>
        <w:t xml:space="preserve">гнатьева С.А., </w:t>
      </w:r>
      <w:proofErr w:type="spellStart"/>
      <w:r>
        <w:t>Канунникова</w:t>
      </w:r>
      <w:proofErr w:type="spellEnd"/>
      <w:r>
        <w:t xml:space="preserve"> Е.О., </w:t>
      </w:r>
      <w:proofErr w:type="spellStart"/>
      <w:r>
        <w:t>Прахина</w:t>
      </w:r>
      <w:proofErr w:type="spellEnd"/>
      <w:r>
        <w:t xml:space="preserve"> Е.С. Оценка состояния коммуникативно-речевой деятельности детей старшего дошкольного возраста с ОНР//Воспитание и обучение детей с нарушениями развития. 2007. №2.</w:t>
      </w:r>
    </w:p>
    <w:p w:rsidR="00672A3F" w:rsidRDefault="00672A3F" w:rsidP="00672A3F">
      <w:proofErr w:type="spellStart"/>
      <w:r>
        <w:t>Миняжева</w:t>
      </w:r>
      <w:proofErr w:type="spellEnd"/>
      <w:r>
        <w:t xml:space="preserve"> Д.Р. Развитие социальных эмоций у дошкольников с общим недоразвитием речи.//Воспитание и обучение детей с нарушениями развития.   2004. №1.</w:t>
      </w:r>
    </w:p>
    <w:p w:rsidR="00672A3F" w:rsidRDefault="00672A3F" w:rsidP="00672A3F">
      <w:r>
        <w:t xml:space="preserve">Возрастные этапы формирования коммуникативно-речевой деятельности: методические рекомендации / Сост.  </w:t>
      </w:r>
      <w:proofErr w:type="spellStart"/>
      <w:r>
        <w:t>Кулькова</w:t>
      </w:r>
      <w:proofErr w:type="spellEnd"/>
      <w:r>
        <w:t xml:space="preserve"> Ж.Г.  Челябинск ,2011.</w:t>
      </w:r>
    </w:p>
    <w:p w:rsidR="00672A3F" w:rsidRDefault="00672A3F" w:rsidP="00672A3F"/>
    <w:p w:rsidR="00ED5B3F" w:rsidRDefault="00ED5B3F">
      <w:bookmarkStart w:id="0" w:name="_GoBack"/>
      <w:bookmarkEnd w:id="0"/>
    </w:p>
    <w:sectPr w:rsidR="00ED5B3F" w:rsidSect="0006551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3F"/>
    <w:rsid w:val="00065514"/>
    <w:rsid w:val="00672A3F"/>
    <w:rsid w:val="00E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1D16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1327</Words>
  <Characters>7564</Characters>
  <Application>Microsoft Macintosh Word</Application>
  <DocSecurity>0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Коргунова</dc:creator>
  <cp:keywords/>
  <dc:description/>
  <cp:lastModifiedBy>Мария Коргунова</cp:lastModifiedBy>
  <cp:revision>1</cp:revision>
  <dcterms:created xsi:type="dcterms:W3CDTF">2012-10-10T13:56:00Z</dcterms:created>
  <dcterms:modified xsi:type="dcterms:W3CDTF">2012-10-10T13:56:00Z</dcterms:modified>
</cp:coreProperties>
</file>