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60" w:rsidRDefault="00334783" w:rsidP="00334783">
      <w:pPr>
        <w:jc w:val="center"/>
        <w:rPr>
          <w:sz w:val="32"/>
          <w:szCs w:val="32"/>
        </w:rPr>
      </w:pPr>
      <w:r w:rsidRPr="00334783">
        <w:rPr>
          <w:sz w:val="32"/>
          <w:szCs w:val="32"/>
        </w:rPr>
        <w:t>Волшебный мир Гжели.</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proofErr w:type="gramStart"/>
      <w:r>
        <w:rPr>
          <w:rStyle w:val="c0"/>
          <w:color w:val="000000"/>
          <w:sz w:val="28"/>
          <w:szCs w:val="28"/>
        </w:rPr>
        <w:t>Более шести веков прошло</w:t>
      </w:r>
      <w:proofErr w:type="gramEnd"/>
      <w:r>
        <w:rPr>
          <w:rStyle w:val="c0"/>
          <w:color w:val="000000"/>
          <w:sz w:val="28"/>
          <w:szCs w:val="28"/>
        </w:rPr>
        <w:t xml:space="preserve"> с тех пор как впервые в Духовной Грамоте (завещании) Ивана Даниловича </w:t>
      </w:r>
      <w:proofErr w:type="spellStart"/>
      <w:r>
        <w:rPr>
          <w:rStyle w:val="c0"/>
          <w:color w:val="000000"/>
          <w:sz w:val="28"/>
          <w:szCs w:val="28"/>
        </w:rPr>
        <w:t>Калиты</w:t>
      </w:r>
      <w:proofErr w:type="spellEnd"/>
      <w:r>
        <w:rPr>
          <w:rStyle w:val="c0"/>
          <w:color w:val="000000"/>
          <w:sz w:val="28"/>
          <w:szCs w:val="28"/>
        </w:rPr>
        <w:t xml:space="preserve"> появилось упоминание о Гжели, но ремесло процветает и до сих пор, радуя глаз не только простого обывателя, но и искушенного ценителя. Гжель – это два десятка деревень, расположенных  в 60-ти км к юго-востоку от Москвы, в Раменском районе, на берегу реки Гжелки.</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Археологические исследования на территории Гжели подтверждают существование здесь гончарного ремесла с начала XIV века. И неудивительно, гжельская земля издавна была богата лесами, реками, высококачественными глинами. Гжель - это единственная уникальная местность на планете Земля, которую природа щедро одарила залежами многоцветных пёстрых: белых, красных, черных, </w:t>
      </w:r>
      <w:proofErr w:type="spellStart"/>
      <w:r>
        <w:rPr>
          <w:rStyle w:val="c0"/>
          <w:color w:val="000000"/>
          <w:sz w:val="28"/>
          <w:szCs w:val="28"/>
        </w:rPr>
        <w:t>беложгущихся</w:t>
      </w:r>
      <w:proofErr w:type="spellEnd"/>
      <w:r>
        <w:rPr>
          <w:rStyle w:val="c0"/>
          <w:color w:val="000000"/>
          <w:sz w:val="28"/>
          <w:szCs w:val="28"/>
        </w:rPr>
        <w:t>, кислотоупорных глин, с температурой спекания от 9000</w:t>
      </w:r>
      <w:proofErr w:type="gramStart"/>
      <w:r>
        <w:rPr>
          <w:rStyle w:val="c0"/>
          <w:color w:val="000000"/>
          <w:sz w:val="28"/>
          <w:szCs w:val="28"/>
        </w:rPr>
        <w:t xml:space="preserve"> С</w:t>
      </w:r>
      <w:proofErr w:type="gramEnd"/>
      <w:r>
        <w:rPr>
          <w:rStyle w:val="c0"/>
          <w:color w:val="000000"/>
          <w:sz w:val="28"/>
          <w:szCs w:val="28"/>
        </w:rPr>
        <w:t xml:space="preserve"> до 15000 С песков, известняков, т. е. полным набором материалов, пригодных для изготовления различных керамических изделий: гончарных, майоликовых, фаянсовых, фарфоровых, бытовых, архитектурных, технических, строительных и др. применения. Поселения Гжели расположены на одном из самых крупных месторождений глин – </w:t>
      </w:r>
      <w:proofErr w:type="spellStart"/>
      <w:r>
        <w:rPr>
          <w:rStyle w:val="c0"/>
          <w:color w:val="000000"/>
          <w:sz w:val="28"/>
          <w:szCs w:val="28"/>
        </w:rPr>
        <w:t>Гжельско</w:t>
      </w:r>
      <w:proofErr w:type="spellEnd"/>
      <w:r>
        <w:rPr>
          <w:rStyle w:val="c0"/>
          <w:color w:val="000000"/>
          <w:sz w:val="28"/>
          <w:szCs w:val="28"/>
        </w:rPr>
        <w:t xml:space="preserve"> – </w:t>
      </w:r>
      <w:proofErr w:type="spellStart"/>
      <w:r>
        <w:rPr>
          <w:rStyle w:val="c0"/>
          <w:color w:val="000000"/>
          <w:sz w:val="28"/>
          <w:szCs w:val="28"/>
        </w:rPr>
        <w:t>Кудиновском</w:t>
      </w:r>
      <w:proofErr w:type="spellEnd"/>
      <w:r>
        <w:rPr>
          <w:rStyle w:val="c0"/>
          <w:color w:val="000000"/>
          <w:sz w:val="28"/>
          <w:szCs w:val="28"/>
        </w:rPr>
        <w:t xml:space="preserve"> геологическом месторождении центральной европейской части Российской Федерации, на юго-востоке Московской области, в пятидесяти километрах от Москвы. Наличие разнообразного набора компонентов для керамических масс дали возможность изготовления технической керамики и различных высокохудожественных изделий НХП «Гжель» с широкой цветовой гаммой декора, прославляющих древнее керамическое искусство России.</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За свою историю Гжель переживала разные периоды.</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На протяжении столетий гжельские крестьяне изготавливали предметы оптового обихода, изразцы, черепицу.</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В середине XVIII века в России довольно быстро начали развиваться гончарные производства, однако гжельские изделия пользовались неизменным спросом. Отсюда производство керамики распространяется в </w:t>
      </w:r>
      <w:proofErr w:type="gramStart"/>
      <w:r>
        <w:rPr>
          <w:rStyle w:val="c0"/>
          <w:color w:val="000000"/>
          <w:sz w:val="28"/>
          <w:szCs w:val="28"/>
        </w:rPr>
        <w:t>Коломенский</w:t>
      </w:r>
      <w:proofErr w:type="gramEnd"/>
      <w:r>
        <w:rPr>
          <w:rStyle w:val="c0"/>
          <w:color w:val="000000"/>
          <w:sz w:val="28"/>
          <w:szCs w:val="28"/>
        </w:rPr>
        <w:t>, Серпуховской и другие уезды Московской губернии.</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 Конец XVIII века явился временем расцвета гжельской майолики; особенно большого искусства местные мастера достигли при изготовлении кувшинов, </w:t>
      </w:r>
      <w:proofErr w:type="spellStart"/>
      <w:r>
        <w:rPr>
          <w:rStyle w:val="c0"/>
          <w:color w:val="000000"/>
          <w:sz w:val="28"/>
          <w:szCs w:val="28"/>
        </w:rPr>
        <w:t>кумганов</w:t>
      </w:r>
      <w:proofErr w:type="spellEnd"/>
      <w:r>
        <w:rPr>
          <w:rStyle w:val="c0"/>
          <w:color w:val="000000"/>
          <w:sz w:val="28"/>
          <w:szCs w:val="28"/>
        </w:rPr>
        <w:t>, квасников. Работа требовала большого терпения и искусства.</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Роспись не допускала поправок и переделок, так как велась по мягкому, не обожженному черепку, покрытому белой эмалью. Необычайна была форма крупных сосудов для напитков - кваса, пива, браги, щей, сложившаяся на основе старинных походных фляг: круглое плоское тулово, часто делавшееся в целях охлаждения напитков с отверстием в центре тулова для мешочка со льдом. Тело сосуда держалось на подставе в виде четырех львиных лап.</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Верхняя часть сосудов дополнялась красиво изогнутыми ручками и носиками, высокими крышками, украшенными мелкими скульптурками зверей, птиц, людей в разнообразных комических позах.</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lastRenderedPageBreak/>
        <w:t> В многоцветной росписи преобладали желтые, зеленые, коричневые и синие цвета.</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В XIX веке гжельские мастера изобрели новый для себя материал и новую технологию: выпускали </w:t>
      </w:r>
      <w:proofErr w:type="spellStart"/>
      <w:r>
        <w:rPr>
          <w:rStyle w:val="c0"/>
          <w:color w:val="000000"/>
          <w:sz w:val="28"/>
          <w:szCs w:val="28"/>
        </w:rPr>
        <w:t>полуфаянс</w:t>
      </w:r>
      <w:proofErr w:type="spellEnd"/>
      <w:r>
        <w:rPr>
          <w:rStyle w:val="c0"/>
          <w:color w:val="000000"/>
          <w:sz w:val="28"/>
          <w:szCs w:val="28"/>
        </w:rPr>
        <w:t xml:space="preserve">, затем фаянс и, наконец, фарфор. Особый интерес представляли изделия, расписанные в один цвет - синей </w:t>
      </w:r>
      <w:proofErr w:type="spellStart"/>
      <w:r>
        <w:rPr>
          <w:rStyle w:val="c0"/>
          <w:color w:val="000000"/>
          <w:sz w:val="28"/>
          <w:szCs w:val="28"/>
        </w:rPr>
        <w:t>подглазурной</w:t>
      </w:r>
      <w:proofErr w:type="spellEnd"/>
      <w:r>
        <w:rPr>
          <w:rStyle w:val="c0"/>
          <w:color w:val="000000"/>
          <w:sz w:val="28"/>
          <w:szCs w:val="28"/>
        </w:rPr>
        <w:t xml:space="preserve"> краской, наносимой кистью, с графической прорисовкой деталей. Выпуском фарфора и фаянса занимались многочисленные мелкие заводы и крупные предприятия.</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Конец XIX - начало XX веков стали периодом глубокого кризиса. Казалось, гжельское искусство кануло в Лету.</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Тяжелое послевоенное время связано с началом возрождения промысла и поиском своего образного языка. </w:t>
      </w:r>
      <w:proofErr w:type="gramStart"/>
      <w:r>
        <w:rPr>
          <w:rStyle w:val="c0"/>
          <w:color w:val="000000"/>
          <w:sz w:val="28"/>
          <w:szCs w:val="28"/>
        </w:rPr>
        <w:t>Конечно</w:t>
      </w:r>
      <w:proofErr w:type="gramEnd"/>
      <w:r>
        <w:rPr>
          <w:rStyle w:val="c0"/>
          <w:color w:val="000000"/>
          <w:sz w:val="28"/>
          <w:szCs w:val="28"/>
        </w:rPr>
        <w:t xml:space="preserve"> для этого потребовались годы кропотливой и неустанной работы, обучение новых мастеров, поиск новых оригинальных форм и сюжетов, но в итоге этот путь не мог не привести к успеху.</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В 1972 появилось Объединение "Гжель", созданное на основе шести маленьких производств, расположенных в нескольких деревнях. Творческие группы разработали новые образцы. Были созданы полностью новые формы изделий. Живопись стала более богатой, и выполняет художественные требования существующего дня.</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Сегодня объединение "Гжель" - современное предприятие, в состав которого входят 6 произво</w:t>
      </w:r>
      <w:proofErr w:type="gramStart"/>
      <w:r>
        <w:rPr>
          <w:rStyle w:val="c0"/>
          <w:color w:val="000000"/>
          <w:sz w:val="28"/>
          <w:szCs w:val="28"/>
        </w:rPr>
        <w:t>дств с п</w:t>
      </w:r>
      <w:proofErr w:type="gramEnd"/>
      <w:r>
        <w:rPr>
          <w:rStyle w:val="c0"/>
          <w:color w:val="000000"/>
          <w:sz w:val="28"/>
          <w:szCs w:val="28"/>
        </w:rPr>
        <w:t xml:space="preserve">ерсоналом, состоящим из 1500 высококвалифицированных рабочих. Гжель - это вазы, статуэтки, игрушки, изделия интерьера: камины, люстры и другие фарфоровые изделия. Продукты "Гжели" пользуются устойчивым спросом на Российском и международном рынке. Гжель - это композиция народного искусства и художества. В производстве фарфора Гжель следует за старыми Российскими традициями в искусстве народа. Мастера Гжели расписывают каждое изделие только вручную. У Гжели собственный стиль - синие и голубые узоры и цветы, украшения на белом фоне. Роспись производится кобальтом, который в ходе технологического процесса приобретает характерный для Гжели синий цвет. В "Гжели" работают высококвалифицированные и одаренные художники, скульпторы и мастера технологии. В Гжели существует круглый цикл образования. Обучение начинается с детского сада, средней школы и </w:t>
      </w:r>
      <w:proofErr w:type="spellStart"/>
      <w:r>
        <w:rPr>
          <w:rStyle w:val="c0"/>
          <w:color w:val="000000"/>
          <w:sz w:val="28"/>
          <w:szCs w:val="28"/>
        </w:rPr>
        <w:t>закончивается</w:t>
      </w:r>
      <w:proofErr w:type="spellEnd"/>
      <w:r>
        <w:rPr>
          <w:rStyle w:val="c0"/>
          <w:color w:val="000000"/>
          <w:sz w:val="28"/>
          <w:szCs w:val="28"/>
        </w:rPr>
        <w:t xml:space="preserve"> Гжельским Художественным </w:t>
      </w:r>
      <w:proofErr w:type="spellStart"/>
      <w:r>
        <w:rPr>
          <w:rStyle w:val="c0"/>
          <w:color w:val="000000"/>
          <w:sz w:val="28"/>
          <w:szCs w:val="28"/>
        </w:rPr>
        <w:t>Колледжом</w:t>
      </w:r>
      <w:proofErr w:type="spellEnd"/>
      <w:r>
        <w:rPr>
          <w:rStyle w:val="c0"/>
          <w:color w:val="000000"/>
          <w:sz w:val="28"/>
          <w:szCs w:val="28"/>
        </w:rPr>
        <w:t xml:space="preserve"> и курсами аспиранта в Москве.</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Процесс изготовление гжельских изделий - довольно трудоемкий процесс, происходящий в несколько этапов. Сырье. Глина является основным видом сырья для производства керамических изделий, благодаря ее огнеупорности и пластичности. В данном случае пластичность - возможность глины принимать любую форму, какую мастер пожелает, и сохранять ее после обжига.</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Для получения качественного конечного изделия в состав массы помимо глины добавляют и другие компоненты, такие как:</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Кварцевый песок;</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lastRenderedPageBreak/>
        <w:t xml:space="preserve">- </w:t>
      </w:r>
      <w:proofErr w:type="spellStart"/>
      <w:r>
        <w:rPr>
          <w:rStyle w:val="c0"/>
          <w:color w:val="000000"/>
          <w:sz w:val="28"/>
          <w:szCs w:val="28"/>
        </w:rPr>
        <w:t>Нефелинсиенит</w:t>
      </w:r>
      <w:proofErr w:type="spellEnd"/>
      <w:r>
        <w:rPr>
          <w:rStyle w:val="c0"/>
          <w:color w:val="000000"/>
          <w:sz w:val="28"/>
          <w:szCs w:val="28"/>
        </w:rPr>
        <w:t>;</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Перлит;</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Полевой шпат.</w:t>
      </w:r>
      <w:bookmarkStart w:id="0" w:name="id.gjdgxs"/>
      <w:bookmarkEnd w:id="0"/>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Благодаря этим добавкам появляется возможность регулировать пластичность керамической массы, плотность, огнеупорность.</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Современная Гжель радует глаз богатством красок, изящностью форм, тонкостью и изысканностью росписи.</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В течение многих десятилетий </w:t>
      </w:r>
      <w:proofErr w:type="spellStart"/>
      <w:r>
        <w:rPr>
          <w:rStyle w:val="c0"/>
          <w:color w:val="000000"/>
          <w:sz w:val="28"/>
          <w:szCs w:val="28"/>
        </w:rPr>
        <w:t>гжельцы</w:t>
      </w:r>
      <w:proofErr w:type="spellEnd"/>
      <w:r>
        <w:rPr>
          <w:rStyle w:val="c0"/>
          <w:color w:val="000000"/>
          <w:sz w:val="28"/>
          <w:szCs w:val="28"/>
        </w:rPr>
        <w:t xml:space="preserve"> создавали изумительные по разнообразию росписи изразцы для оформления печей и каминов. Свыше 500 их образцов хранит теперь в своей коллекции Эрмитаж.</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Надо заметить, что коллекционируют бело-синие изыски многие. Посуда Гжели привлекает и российских знаменитостей. В свое время ее собирала Людмила Зыкина. Сейчас продолжают коллекционировать Гжель семья пианиста Петрова, Ирина Аллегрова, Ефим Шифрин. Но он собирает работы старых мастеров, созданные до войны. И, конечно же, как символ России, изделия Гжели украшают один из залов Кремля, где проходят встречи Президента и Премьера.</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Специально для высокопоставленных гостей Кремля гжельскими умельцами изготовлен удивительно изысканный и богатый сервиз, невероятно </w:t>
      </w:r>
      <w:proofErr w:type="gramStart"/>
      <w:r>
        <w:rPr>
          <w:rStyle w:val="c0"/>
          <w:color w:val="000000"/>
          <w:sz w:val="28"/>
          <w:szCs w:val="28"/>
        </w:rPr>
        <w:t>красивый</w:t>
      </w:r>
      <w:proofErr w:type="gramEnd"/>
      <w:r>
        <w:rPr>
          <w:rStyle w:val="c0"/>
          <w:color w:val="000000"/>
          <w:sz w:val="28"/>
          <w:szCs w:val="28"/>
        </w:rPr>
        <w:t xml:space="preserve"> как и широкая русская душа.</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Президент назвал Народный художественный промысел Российской Федерации «Гжель» – выявленным объектом культурного наследия (памятником истории и культуры) народов Российской Федерации федерального значения.</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Множество людей приезжают в Подмосковье, чтобы насладиться красотами, созданными местными мастерами и умельцами </w:t>
      </w:r>
      <w:proofErr w:type="gramStart"/>
      <w:r>
        <w:rPr>
          <w:rStyle w:val="c0"/>
          <w:color w:val="000000"/>
          <w:sz w:val="28"/>
          <w:szCs w:val="28"/>
        </w:rPr>
        <w:t>и</w:t>
      </w:r>
      <w:proofErr w:type="gramEnd"/>
      <w:r>
        <w:rPr>
          <w:rStyle w:val="c0"/>
          <w:color w:val="000000"/>
          <w:sz w:val="28"/>
          <w:szCs w:val="28"/>
        </w:rPr>
        <w:t xml:space="preserve"> конечно же увезти с собой на память частичку местного тепла и гостеприимства в виде гжельских сувениров.</w:t>
      </w:r>
    </w:p>
    <w:p w:rsidR="00334783" w:rsidRDefault="00334783" w:rsidP="00334783">
      <w:pPr>
        <w:pStyle w:val="c1"/>
        <w:spacing w:before="0" w:beforeAutospacing="0" w:after="0" w:afterAutospacing="0" w:line="270" w:lineRule="atLeast"/>
        <w:jc w:val="both"/>
        <w:rPr>
          <w:rFonts w:ascii="Arial" w:hAnsi="Arial" w:cs="Arial"/>
          <w:color w:val="000000"/>
          <w:sz w:val="22"/>
          <w:szCs w:val="22"/>
        </w:rPr>
      </w:pPr>
      <w:r>
        <w:rPr>
          <w:rStyle w:val="c0"/>
          <w:color w:val="000000"/>
          <w:sz w:val="28"/>
          <w:szCs w:val="28"/>
        </w:rPr>
        <w:t xml:space="preserve">Уезжая из этих </w:t>
      </w:r>
      <w:proofErr w:type="gramStart"/>
      <w:r>
        <w:rPr>
          <w:rStyle w:val="c0"/>
          <w:color w:val="000000"/>
          <w:sz w:val="28"/>
          <w:szCs w:val="28"/>
        </w:rPr>
        <w:t>краев</w:t>
      </w:r>
      <w:proofErr w:type="gramEnd"/>
      <w:r>
        <w:rPr>
          <w:rStyle w:val="c0"/>
          <w:color w:val="000000"/>
          <w:sz w:val="28"/>
          <w:szCs w:val="28"/>
        </w:rPr>
        <w:t xml:space="preserve"> не хочется прощаться, а хочется сказать: “До свидания!” и непременно вернуться сюда, чтобы вновь окунуться в этот теплый и добрый мир сказочной голубой росписи!</w:t>
      </w:r>
    </w:p>
    <w:p w:rsidR="00334783" w:rsidRPr="00334783" w:rsidRDefault="00334783" w:rsidP="00334783">
      <w:pPr>
        <w:rPr>
          <w:sz w:val="32"/>
          <w:szCs w:val="32"/>
        </w:rPr>
      </w:pPr>
      <w:bookmarkStart w:id="1" w:name="_GoBack"/>
      <w:bookmarkEnd w:id="1"/>
    </w:p>
    <w:sectPr w:rsidR="00334783" w:rsidRPr="00334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83"/>
    <w:rsid w:val="00334783"/>
    <w:rsid w:val="00E4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34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4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34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2014-04-19T13:28:00Z</dcterms:created>
  <dcterms:modified xsi:type="dcterms:W3CDTF">2014-04-19T13:31:00Z</dcterms:modified>
</cp:coreProperties>
</file>