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p w:rsidR="00AB76DA" w:rsidRDefault="00AB76DA" w:rsidP="00D90B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B76DA" w:rsidRDefault="00AB76DA" w:rsidP="00D90B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B76DA" w:rsidRDefault="00AB76DA" w:rsidP="00D90B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B76DA" w:rsidRDefault="004D306F" w:rsidP="00D90B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53.35pt;margin-top:12.7pt;width:524.3pt;height:112.85pt;z-index:251660288;mso-width-relative:margin;mso-height-relative:margin" fillcolor="#f79646 [3209]" strokecolor="#f2f2f2 [3041]" strokeweight=".25pt">
            <v:shadow on="t" type="perspective" color="#974706 [1609]" opacity=".5" offset="1pt" offset2="-1pt"/>
            <v:textbox style="mso-next-textbox:#_x0000_s1026">
              <w:txbxContent>
                <w:p w:rsidR="00AB76DA" w:rsidRPr="00AE1BBC" w:rsidRDefault="00065774" w:rsidP="00AB76DA">
                  <w:pPr>
                    <w:jc w:val="center"/>
                    <w:rPr>
                      <w:rFonts w:ascii="Monotype Corsiva" w:hAnsi="Monotype Corsiva"/>
                      <w:b/>
                      <w:color w:val="4F6228" w:themeColor="accent3" w:themeShade="80"/>
                      <w:sz w:val="90"/>
                      <w:szCs w:val="90"/>
                    </w:rPr>
                  </w:pPr>
                  <w:r>
                    <w:rPr>
                      <w:rFonts w:ascii="Monotype Corsiva" w:hAnsi="Monotype Corsiva"/>
                      <w:b/>
                      <w:color w:val="4F6228" w:themeColor="accent3" w:themeShade="80"/>
                      <w:sz w:val="90"/>
                      <w:szCs w:val="90"/>
                    </w:rPr>
                    <w:t>Что такое д</w:t>
                  </w:r>
                  <w:r w:rsidR="00AB76DA" w:rsidRPr="00AE1BBC">
                    <w:rPr>
                      <w:rFonts w:ascii="Monotype Corsiva" w:hAnsi="Monotype Corsiva"/>
                      <w:b/>
                      <w:color w:val="4F6228" w:themeColor="accent3" w:themeShade="80"/>
                      <w:sz w:val="90"/>
                      <w:szCs w:val="90"/>
                    </w:rPr>
                    <w:t>екоративный натюрморт</w:t>
                  </w:r>
                  <w:r>
                    <w:rPr>
                      <w:rFonts w:ascii="Monotype Corsiva" w:hAnsi="Monotype Corsiva"/>
                      <w:b/>
                      <w:color w:val="4F6228" w:themeColor="accent3" w:themeShade="80"/>
                      <w:sz w:val="90"/>
                      <w:szCs w:val="90"/>
                    </w:rPr>
                    <w:t>?</w:t>
                  </w:r>
                </w:p>
              </w:txbxContent>
            </v:textbox>
          </v:shape>
        </w:pict>
      </w:r>
    </w:p>
    <w:p w:rsidR="00AB76DA" w:rsidRDefault="00AB76DA" w:rsidP="00D90B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B76DA" w:rsidRDefault="00AB76DA" w:rsidP="00D90B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B76DA" w:rsidRDefault="00AB76DA" w:rsidP="00D90B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E1BBC" w:rsidRDefault="00AE1BBC" w:rsidP="00D90B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E1BBC" w:rsidRDefault="00AE1BBC" w:rsidP="00D90B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E1BBC" w:rsidRDefault="00AE1BBC" w:rsidP="00D90B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E1BBC" w:rsidRDefault="00AE1BBC" w:rsidP="00D90B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E1BBC" w:rsidRDefault="00AE1BBC" w:rsidP="00D90B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E1BBC" w:rsidRDefault="00AE1BBC" w:rsidP="00D90B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E1BBC" w:rsidRDefault="00AE1BBC" w:rsidP="00D90B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B76DA" w:rsidRDefault="00AB76DA" w:rsidP="00D90B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215F" w:rsidRDefault="00AB76DA" w:rsidP="00D90B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3124" cy="5105400"/>
            <wp:effectExtent l="19050" t="0" r="3276" b="0"/>
            <wp:docPr id="9" name="Рисунок 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421" cy="510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0BB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5215F" w:rsidRDefault="0025215F" w:rsidP="00D90B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215F" w:rsidRDefault="0025215F" w:rsidP="00D90B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215F" w:rsidRDefault="0025215F" w:rsidP="00D90B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215F" w:rsidRDefault="0025215F" w:rsidP="00D90B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215F" w:rsidRDefault="0025215F" w:rsidP="00D90B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215F" w:rsidRDefault="0025215F" w:rsidP="00D90B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215F" w:rsidRDefault="0025215F" w:rsidP="00D90B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BB2" w:rsidRDefault="00AB76DA" w:rsidP="00D90B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="00A853F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D90BB2" w:rsidRPr="00D90BB2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адача овладения мастерством в жанре натюрморта</w:t>
      </w:r>
      <w:r w:rsidR="00D90B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90BB2" w:rsidRPr="00D90BB2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включена в образовательный стандарт и зани</w:t>
      </w:r>
      <w:r w:rsidR="00D90BB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мает не последнее место. Возмож</w:t>
      </w:r>
      <w:r w:rsidR="00D90BB2" w:rsidRPr="00D90BB2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 натюрморта неисчерпаемы. Натюрморт в учебной практике способствует</w:t>
      </w:r>
      <w:r w:rsidR="00D90B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90BB2" w:rsidRPr="00D90B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росту творческого потенциала </w:t>
      </w:r>
      <w:r w:rsidR="00A853F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учащегося</w:t>
      </w:r>
      <w:r w:rsidR="00D90BB2" w:rsidRPr="00D90BB2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совершенству его вкуса, мастерства,</w:t>
      </w:r>
      <w:r w:rsidR="00D90B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90BB2" w:rsidRPr="00D90BB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композиционного мышления, техники, способности передавать свет, объ</w:t>
      </w:r>
      <w:r w:rsidR="00A853FA"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 w:rsidR="00D90BB2" w:rsidRPr="00D90BB2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D90B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90BB2" w:rsidRPr="00D90B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формы, материал, и, в конечном </w:t>
      </w:r>
      <w:r w:rsidR="00D90BB2">
        <w:rPr>
          <w:rFonts w:ascii="Times New Roman" w:eastAsia="Times New Roman" w:hAnsi="Times New Roman" w:cs="Times New Roman"/>
          <w:sz w:val="24"/>
          <w:szCs w:val="24"/>
          <w:lang w:eastAsia="ru-RU"/>
        </w:rPr>
        <w:t>сч</w:t>
      </w:r>
      <w:r w:rsidR="00A853FA"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 w:rsidR="00D90BB2">
        <w:rPr>
          <w:rFonts w:ascii="Times New Roman" w:eastAsia="Times New Roman" w:hAnsi="Times New Roman" w:cs="Times New Roman"/>
          <w:sz w:val="24"/>
          <w:szCs w:val="24"/>
          <w:lang w:eastAsia="ru-RU"/>
        </w:rPr>
        <w:t>те, да</w:t>
      </w:r>
      <w:r w:rsidR="00DB33ED"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 w:rsidR="00D90BB2">
        <w:rPr>
          <w:rFonts w:ascii="Times New Roman" w:eastAsia="Times New Roman" w:hAnsi="Times New Roman" w:cs="Times New Roman"/>
          <w:sz w:val="24"/>
          <w:szCs w:val="24"/>
          <w:lang w:eastAsia="ru-RU"/>
        </w:rPr>
        <w:t>т возможность учащемуся</w:t>
      </w:r>
      <w:r w:rsidR="00D90BB2" w:rsidRPr="00D90B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выражать</w:t>
      </w:r>
      <w:r w:rsidR="00D90B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90BB2" w:rsidRPr="00D90BB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 чувства, переживания и настроения.</w:t>
      </w:r>
    </w:p>
    <w:p w:rsidR="00D90BB2" w:rsidRPr="00D90BB2" w:rsidRDefault="00D90BB2" w:rsidP="00D90B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0BB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BB2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художника, изображающего натюрморт, - передать колористическую красоту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3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окружающих </w:t>
      </w:r>
      <w:r w:rsidRPr="00D90B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предметов, их объ</w:t>
      </w:r>
      <w:r w:rsidR="00193B43"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 w:rsidRPr="00D90BB2">
        <w:rPr>
          <w:rFonts w:ascii="Times New Roman" w:eastAsia="Times New Roman" w:hAnsi="Times New Roman" w:cs="Times New Roman"/>
          <w:sz w:val="24"/>
          <w:szCs w:val="24"/>
          <w:lang w:eastAsia="ru-RU"/>
        </w:rPr>
        <w:t>мную и материальную сущность, 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BB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выразить сво</w:t>
      </w:r>
      <w:r w:rsidR="00A853FA"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 w:rsidRPr="00D90B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отношение к изображаемым предметам.</w:t>
      </w:r>
    </w:p>
    <w:p w:rsidR="00193B43" w:rsidRPr="00193B43" w:rsidRDefault="00193B43" w:rsidP="00193B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tab/>
      </w:r>
      <w:r w:rsidRPr="00193B43">
        <w:rPr>
          <w:rFonts w:ascii="Times New Roman" w:hAnsi="Times New Roman" w:cs="Times New Roman"/>
          <w:sz w:val="24"/>
          <w:szCs w:val="24"/>
        </w:rPr>
        <w:t>Существует несколько видов натюрморт</w:t>
      </w:r>
      <w:r w:rsidR="00D60EFD">
        <w:rPr>
          <w:rFonts w:ascii="Times New Roman" w:hAnsi="Times New Roman" w:cs="Times New Roman"/>
          <w:sz w:val="24"/>
          <w:szCs w:val="24"/>
        </w:rPr>
        <w:t>а</w:t>
      </w:r>
      <w:r w:rsidRPr="00193B43">
        <w:rPr>
          <w:rFonts w:ascii="Times New Roman" w:hAnsi="Times New Roman" w:cs="Times New Roman"/>
          <w:sz w:val="24"/>
          <w:szCs w:val="24"/>
        </w:rPr>
        <w:t>:</w:t>
      </w:r>
    </w:p>
    <w:p w:rsidR="00193B43" w:rsidRPr="00193B43" w:rsidRDefault="00193B43" w:rsidP="00193B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3B43">
        <w:rPr>
          <w:rFonts w:ascii="Times New Roman" w:hAnsi="Times New Roman" w:cs="Times New Roman"/>
          <w:sz w:val="24"/>
          <w:szCs w:val="24"/>
        </w:rPr>
        <w:t xml:space="preserve">     – сюжетно-тематический;</w:t>
      </w:r>
    </w:p>
    <w:p w:rsidR="00193B43" w:rsidRPr="00193B43" w:rsidRDefault="00193B43" w:rsidP="00193B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3B43">
        <w:rPr>
          <w:rFonts w:ascii="Times New Roman" w:hAnsi="Times New Roman" w:cs="Times New Roman"/>
          <w:sz w:val="24"/>
          <w:szCs w:val="24"/>
        </w:rPr>
        <w:t xml:space="preserve">     – учебный;</w:t>
      </w:r>
    </w:p>
    <w:p w:rsidR="00193B43" w:rsidRPr="00193B43" w:rsidRDefault="00193B43" w:rsidP="00193B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3B43">
        <w:rPr>
          <w:rFonts w:ascii="Times New Roman" w:hAnsi="Times New Roman" w:cs="Times New Roman"/>
          <w:sz w:val="24"/>
          <w:szCs w:val="24"/>
        </w:rPr>
        <w:t xml:space="preserve">     – творческий.</w:t>
      </w:r>
    </w:p>
    <w:p w:rsidR="00193B43" w:rsidRPr="00193B43" w:rsidRDefault="00193B43" w:rsidP="00193B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3B43">
        <w:rPr>
          <w:rFonts w:ascii="Times New Roman" w:hAnsi="Times New Roman" w:cs="Times New Roman"/>
          <w:sz w:val="24"/>
          <w:szCs w:val="24"/>
        </w:rPr>
        <w:t xml:space="preserve">         </w:t>
      </w:r>
      <w:r w:rsidR="00DB33ED">
        <w:rPr>
          <w:rFonts w:ascii="Times New Roman" w:hAnsi="Times New Roman" w:cs="Times New Roman"/>
          <w:sz w:val="24"/>
          <w:szCs w:val="24"/>
        </w:rPr>
        <w:t xml:space="preserve">    </w:t>
      </w:r>
      <w:r w:rsidRPr="00193B43">
        <w:rPr>
          <w:rFonts w:ascii="Times New Roman" w:hAnsi="Times New Roman" w:cs="Times New Roman"/>
          <w:sz w:val="24"/>
          <w:szCs w:val="24"/>
        </w:rPr>
        <w:t>Натюрморты различают:</w:t>
      </w:r>
    </w:p>
    <w:p w:rsidR="00193B43" w:rsidRPr="00193B43" w:rsidRDefault="00193B43" w:rsidP="00193B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3B43">
        <w:rPr>
          <w:rFonts w:ascii="Times New Roman" w:hAnsi="Times New Roman" w:cs="Times New Roman"/>
          <w:sz w:val="24"/>
          <w:szCs w:val="24"/>
        </w:rPr>
        <w:t xml:space="preserve">     – по колориту (</w:t>
      </w:r>
      <w:proofErr w:type="gramStart"/>
      <w:r w:rsidRPr="00193B43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193B43">
        <w:rPr>
          <w:rFonts w:ascii="Times New Roman" w:hAnsi="Times New Roman" w:cs="Times New Roman"/>
          <w:sz w:val="24"/>
          <w:szCs w:val="24"/>
        </w:rPr>
        <w:t>плый</w:t>
      </w:r>
      <w:proofErr w:type="gramEnd"/>
      <w:r w:rsidRPr="00193B43">
        <w:rPr>
          <w:rFonts w:ascii="Times New Roman" w:hAnsi="Times New Roman" w:cs="Times New Roman"/>
          <w:sz w:val="24"/>
          <w:szCs w:val="24"/>
        </w:rPr>
        <w:t xml:space="preserve">, </w:t>
      </w:r>
      <w:r w:rsidR="00A853FA">
        <w:rPr>
          <w:rFonts w:ascii="Times New Roman" w:hAnsi="Times New Roman" w:cs="Times New Roman"/>
          <w:sz w:val="24"/>
          <w:szCs w:val="24"/>
        </w:rPr>
        <w:t xml:space="preserve"> </w:t>
      </w:r>
      <w:r w:rsidRPr="00193B43">
        <w:rPr>
          <w:rFonts w:ascii="Times New Roman" w:hAnsi="Times New Roman" w:cs="Times New Roman"/>
          <w:sz w:val="24"/>
          <w:szCs w:val="24"/>
        </w:rPr>
        <w:t>холодный);</w:t>
      </w:r>
    </w:p>
    <w:p w:rsidR="00193B43" w:rsidRPr="00193B43" w:rsidRDefault="00193B43" w:rsidP="00193B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3B43">
        <w:rPr>
          <w:rFonts w:ascii="Times New Roman" w:hAnsi="Times New Roman" w:cs="Times New Roman"/>
          <w:sz w:val="24"/>
          <w:szCs w:val="24"/>
        </w:rPr>
        <w:t xml:space="preserve">     – по цвету (</w:t>
      </w:r>
      <w:proofErr w:type="gramStart"/>
      <w:r w:rsidRPr="00193B43">
        <w:rPr>
          <w:rFonts w:ascii="Times New Roman" w:hAnsi="Times New Roman" w:cs="Times New Roman"/>
          <w:sz w:val="24"/>
          <w:szCs w:val="24"/>
        </w:rPr>
        <w:t>сближенные</w:t>
      </w:r>
      <w:proofErr w:type="gramEnd"/>
      <w:r w:rsidRPr="00193B43">
        <w:rPr>
          <w:rFonts w:ascii="Times New Roman" w:hAnsi="Times New Roman" w:cs="Times New Roman"/>
          <w:sz w:val="24"/>
          <w:szCs w:val="24"/>
        </w:rPr>
        <w:t xml:space="preserve">, </w:t>
      </w:r>
      <w:r w:rsidR="00A853FA">
        <w:rPr>
          <w:rFonts w:ascii="Times New Roman" w:hAnsi="Times New Roman" w:cs="Times New Roman"/>
          <w:sz w:val="24"/>
          <w:szCs w:val="24"/>
        </w:rPr>
        <w:t xml:space="preserve"> </w:t>
      </w:r>
      <w:r w:rsidRPr="00193B43">
        <w:rPr>
          <w:rFonts w:ascii="Times New Roman" w:hAnsi="Times New Roman" w:cs="Times New Roman"/>
          <w:sz w:val="24"/>
          <w:szCs w:val="24"/>
        </w:rPr>
        <w:t>контрастные);</w:t>
      </w:r>
    </w:p>
    <w:p w:rsidR="00193B43" w:rsidRPr="00193B43" w:rsidRDefault="00193B43" w:rsidP="00193B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3B43">
        <w:rPr>
          <w:rFonts w:ascii="Times New Roman" w:hAnsi="Times New Roman" w:cs="Times New Roman"/>
          <w:sz w:val="24"/>
          <w:szCs w:val="24"/>
        </w:rPr>
        <w:t xml:space="preserve">     – по освещ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193B43">
        <w:rPr>
          <w:rFonts w:ascii="Times New Roman" w:hAnsi="Times New Roman" w:cs="Times New Roman"/>
          <w:sz w:val="24"/>
          <w:szCs w:val="24"/>
        </w:rPr>
        <w:t>нности (прямое освещение, боковое освещение, против света);</w:t>
      </w:r>
    </w:p>
    <w:p w:rsidR="00193B43" w:rsidRPr="00193B43" w:rsidRDefault="00193B43" w:rsidP="00193B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3B43">
        <w:rPr>
          <w:rFonts w:ascii="Times New Roman" w:hAnsi="Times New Roman" w:cs="Times New Roman"/>
          <w:sz w:val="24"/>
          <w:szCs w:val="24"/>
        </w:rPr>
        <w:t xml:space="preserve">     – по месту расположения (натюрморт в интерьере, в пейзаже);</w:t>
      </w:r>
    </w:p>
    <w:p w:rsidR="00193B43" w:rsidRPr="00193B43" w:rsidRDefault="00193B43" w:rsidP="00193B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3B43">
        <w:rPr>
          <w:rFonts w:ascii="Times New Roman" w:hAnsi="Times New Roman" w:cs="Times New Roman"/>
          <w:sz w:val="24"/>
          <w:szCs w:val="24"/>
        </w:rPr>
        <w:t xml:space="preserve">     – по времени исполнения (</w:t>
      </w:r>
      <w:proofErr w:type="gramStart"/>
      <w:r w:rsidRPr="00193B43">
        <w:rPr>
          <w:rFonts w:ascii="Times New Roman" w:hAnsi="Times New Roman" w:cs="Times New Roman"/>
          <w:sz w:val="24"/>
          <w:szCs w:val="24"/>
        </w:rPr>
        <w:t>краткосрочный</w:t>
      </w:r>
      <w:proofErr w:type="gramEnd"/>
      <w:r w:rsidR="00683B2E">
        <w:rPr>
          <w:rFonts w:ascii="Times New Roman" w:hAnsi="Times New Roman" w:cs="Times New Roman"/>
          <w:sz w:val="24"/>
          <w:szCs w:val="24"/>
        </w:rPr>
        <w:t>,</w:t>
      </w:r>
      <w:r w:rsidRPr="00193B43">
        <w:rPr>
          <w:rFonts w:ascii="Times New Roman" w:hAnsi="Times New Roman" w:cs="Times New Roman"/>
          <w:sz w:val="24"/>
          <w:szCs w:val="24"/>
        </w:rPr>
        <w:t xml:space="preserve"> </w:t>
      </w:r>
      <w:r w:rsidR="00A853FA">
        <w:rPr>
          <w:rFonts w:ascii="Times New Roman" w:hAnsi="Times New Roman" w:cs="Times New Roman"/>
          <w:sz w:val="24"/>
          <w:szCs w:val="24"/>
        </w:rPr>
        <w:t xml:space="preserve"> </w:t>
      </w:r>
      <w:r w:rsidRPr="00193B43">
        <w:rPr>
          <w:rFonts w:ascii="Times New Roman" w:hAnsi="Times New Roman" w:cs="Times New Roman"/>
          <w:sz w:val="24"/>
          <w:szCs w:val="24"/>
        </w:rPr>
        <w:t>до</w:t>
      </w:r>
      <w:r w:rsidR="00683B2E">
        <w:rPr>
          <w:rFonts w:ascii="Times New Roman" w:hAnsi="Times New Roman" w:cs="Times New Roman"/>
          <w:sz w:val="24"/>
          <w:szCs w:val="24"/>
        </w:rPr>
        <w:t>лговремен</w:t>
      </w:r>
      <w:r w:rsidRPr="00193B43">
        <w:rPr>
          <w:rFonts w:ascii="Times New Roman" w:hAnsi="Times New Roman" w:cs="Times New Roman"/>
          <w:sz w:val="24"/>
          <w:szCs w:val="24"/>
        </w:rPr>
        <w:t>ный);</w:t>
      </w:r>
    </w:p>
    <w:p w:rsidR="00193B43" w:rsidRPr="00193B43" w:rsidRDefault="00193B43" w:rsidP="00193B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3B43">
        <w:rPr>
          <w:rFonts w:ascii="Times New Roman" w:hAnsi="Times New Roman" w:cs="Times New Roman"/>
          <w:sz w:val="24"/>
          <w:szCs w:val="24"/>
        </w:rPr>
        <w:t xml:space="preserve">     – по постановке учебной задачи (</w:t>
      </w:r>
      <w:proofErr w:type="gramStart"/>
      <w:r w:rsidRPr="00193B43">
        <w:rPr>
          <w:rFonts w:ascii="Times New Roman" w:hAnsi="Times New Roman" w:cs="Times New Roman"/>
          <w:sz w:val="24"/>
          <w:szCs w:val="24"/>
        </w:rPr>
        <w:t>реалистичный</w:t>
      </w:r>
      <w:proofErr w:type="gramEnd"/>
      <w:r w:rsidRPr="00193B43">
        <w:rPr>
          <w:rFonts w:ascii="Times New Roman" w:hAnsi="Times New Roman" w:cs="Times New Roman"/>
          <w:sz w:val="24"/>
          <w:szCs w:val="24"/>
        </w:rPr>
        <w:t xml:space="preserve">, </w:t>
      </w:r>
      <w:r w:rsidR="00A853FA">
        <w:rPr>
          <w:rFonts w:ascii="Times New Roman" w:hAnsi="Times New Roman" w:cs="Times New Roman"/>
          <w:sz w:val="24"/>
          <w:szCs w:val="24"/>
        </w:rPr>
        <w:t xml:space="preserve"> декоративный</w:t>
      </w:r>
      <w:r w:rsidRPr="00193B43">
        <w:rPr>
          <w:rFonts w:ascii="Times New Roman" w:hAnsi="Times New Roman" w:cs="Times New Roman"/>
          <w:sz w:val="24"/>
          <w:szCs w:val="24"/>
        </w:rPr>
        <w:t>).</w:t>
      </w:r>
    </w:p>
    <w:p w:rsidR="00DB33ED" w:rsidRDefault="00DB33ED" w:rsidP="00193B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53FA">
        <w:rPr>
          <w:rFonts w:ascii="Times New Roman" w:hAnsi="Times New Roman" w:cs="Times New Roman"/>
          <w:sz w:val="24"/>
          <w:szCs w:val="24"/>
        </w:rPr>
        <w:t>Декоративными принято называть натюрморты, основным предназначением которых является украшение чего-либо, как правило, интерьера.</w:t>
      </w:r>
    </w:p>
    <w:p w:rsidR="00DB33ED" w:rsidRDefault="00DB33ED" w:rsidP="00DB33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53FA">
        <w:rPr>
          <w:rFonts w:ascii="Times New Roman" w:hAnsi="Times New Roman" w:cs="Times New Roman"/>
          <w:sz w:val="24"/>
          <w:szCs w:val="24"/>
        </w:rPr>
        <w:t>Декоративность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53FA">
        <w:rPr>
          <w:rFonts w:ascii="Times New Roman" w:hAnsi="Times New Roman" w:cs="Times New Roman"/>
          <w:sz w:val="24"/>
          <w:szCs w:val="24"/>
        </w:rPr>
        <w:t>– это совокупность художественных свойств, усиливающих эмоциональную в</w:t>
      </w:r>
      <w:r>
        <w:rPr>
          <w:rFonts w:ascii="Times New Roman" w:hAnsi="Times New Roman" w:cs="Times New Roman"/>
          <w:sz w:val="24"/>
          <w:szCs w:val="24"/>
        </w:rPr>
        <w:t xml:space="preserve">ыразительность </w:t>
      </w:r>
      <w:r w:rsidRPr="00A853FA">
        <w:rPr>
          <w:rFonts w:ascii="Times New Roman" w:hAnsi="Times New Roman" w:cs="Times New Roman"/>
          <w:sz w:val="24"/>
          <w:szCs w:val="24"/>
        </w:rPr>
        <w:t>произведений  в окружающей человека предметной среде. Важную роль в создании эффекта декоративности произведения играют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A853F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B33ED" w:rsidRDefault="00DB33ED" w:rsidP="00DB33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853FA">
        <w:rPr>
          <w:rFonts w:ascii="Times New Roman" w:hAnsi="Times New Roman" w:cs="Times New Roman"/>
          <w:sz w:val="24"/>
          <w:szCs w:val="24"/>
        </w:rPr>
        <w:t xml:space="preserve">орнамент </w:t>
      </w:r>
      <w:r>
        <w:rPr>
          <w:rFonts w:ascii="Times New Roman" w:hAnsi="Times New Roman" w:cs="Times New Roman"/>
          <w:sz w:val="24"/>
          <w:szCs w:val="24"/>
        </w:rPr>
        <w:t>(или его детали)</w:t>
      </w:r>
      <w:r w:rsidRPr="00A853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33ED" w:rsidRDefault="00DB33ED" w:rsidP="00DB33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853FA">
        <w:rPr>
          <w:rFonts w:ascii="Times New Roman" w:hAnsi="Times New Roman" w:cs="Times New Roman"/>
          <w:sz w:val="24"/>
          <w:szCs w:val="24"/>
        </w:rPr>
        <w:t>природн</w:t>
      </w:r>
      <w:r w:rsidR="00460542">
        <w:rPr>
          <w:rFonts w:ascii="Times New Roman" w:hAnsi="Times New Roman" w:cs="Times New Roman"/>
          <w:sz w:val="24"/>
          <w:szCs w:val="24"/>
        </w:rPr>
        <w:t>ая фактура материала</w:t>
      </w:r>
      <w:r w:rsidRPr="00A853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33ED" w:rsidRDefault="00DB33ED" w:rsidP="00DB33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853FA">
        <w:rPr>
          <w:rFonts w:ascii="Times New Roman" w:hAnsi="Times New Roman" w:cs="Times New Roman"/>
          <w:sz w:val="24"/>
          <w:szCs w:val="24"/>
        </w:rPr>
        <w:t>композици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A853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33ED" w:rsidRDefault="00DB33ED" w:rsidP="00DB33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853FA">
        <w:rPr>
          <w:rFonts w:ascii="Times New Roman" w:hAnsi="Times New Roman" w:cs="Times New Roman"/>
          <w:sz w:val="24"/>
          <w:szCs w:val="24"/>
        </w:rPr>
        <w:t>организация линейных ритмов, пластических объ</w:t>
      </w:r>
      <w:r>
        <w:rPr>
          <w:rFonts w:ascii="Times New Roman" w:hAnsi="Times New Roman" w:cs="Times New Roman"/>
          <w:sz w:val="24"/>
          <w:szCs w:val="24"/>
        </w:rPr>
        <w:t>ёмов и цветовых пятен</w:t>
      </w:r>
      <w:r w:rsidRPr="00A853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33ED" w:rsidRDefault="00DB33ED" w:rsidP="00DB33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853FA">
        <w:rPr>
          <w:rFonts w:ascii="Times New Roman" w:hAnsi="Times New Roman" w:cs="Times New Roman"/>
          <w:sz w:val="24"/>
          <w:szCs w:val="24"/>
        </w:rPr>
        <w:t xml:space="preserve">интенсивность звучания цвета </w:t>
      </w:r>
    </w:p>
    <w:p w:rsidR="00DB33ED" w:rsidRPr="00A853FA" w:rsidRDefault="00DB33ED" w:rsidP="00DB33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853FA">
        <w:rPr>
          <w:rFonts w:ascii="Times New Roman" w:hAnsi="Times New Roman" w:cs="Times New Roman"/>
          <w:sz w:val="24"/>
          <w:szCs w:val="24"/>
        </w:rPr>
        <w:t xml:space="preserve">выразительность </w:t>
      </w:r>
      <w:r w:rsidR="00D60EFD">
        <w:rPr>
          <w:rFonts w:ascii="Times New Roman" w:hAnsi="Times New Roman" w:cs="Times New Roman"/>
          <w:sz w:val="24"/>
          <w:szCs w:val="24"/>
        </w:rPr>
        <w:t>и фактура красочного мазка</w:t>
      </w:r>
    </w:p>
    <w:p w:rsidR="00193B43" w:rsidRPr="00193B43" w:rsidRDefault="00193B43" w:rsidP="00193B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3B43">
        <w:rPr>
          <w:rFonts w:ascii="Times New Roman" w:hAnsi="Times New Roman" w:cs="Times New Roman"/>
          <w:sz w:val="24"/>
          <w:szCs w:val="24"/>
        </w:rPr>
        <w:t>В декоративном натюрморте основно</w:t>
      </w:r>
      <w:r>
        <w:rPr>
          <w:rFonts w:ascii="Times New Roman" w:hAnsi="Times New Roman" w:cs="Times New Roman"/>
          <w:sz w:val="24"/>
          <w:szCs w:val="24"/>
        </w:rPr>
        <w:t>й задачей является выявление де</w:t>
      </w:r>
      <w:r w:rsidRPr="00193B43">
        <w:rPr>
          <w:rFonts w:ascii="Times New Roman" w:hAnsi="Times New Roman" w:cs="Times New Roman"/>
          <w:sz w:val="24"/>
          <w:szCs w:val="24"/>
        </w:rPr>
        <w:t>коративных качеств натуры, создание обще</w:t>
      </w:r>
      <w:r>
        <w:rPr>
          <w:rFonts w:ascii="Times New Roman" w:hAnsi="Times New Roman" w:cs="Times New Roman"/>
          <w:sz w:val="24"/>
          <w:szCs w:val="24"/>
        </w:rPr>
        <w:t>го впечатления нарядности. Деко</w:t>
      </w:r>
      <w:r w:rsidRPr="00193B43">
        <w:rPr>
          <w:rFonts w:ascii="Times New Roman" w:hAnsi="Times New Roman" w:cs="Times New Roman"/>
          <w:sz w:val="24"/>
          <w:szCs w:val="24"/>
        </w:rPr>
        <w:t>ративный натюрморт не есть точное изображение натуры, а размышление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3B43">
        <w:rPr>
          <w:rFonts w:ascii="Times New Roman" w:hAnsi="Times New Roman" w:cs="Times New Roman"/>
          <w:sz w:val="24"/>
          <w:szCs w:val="24"/>
        </w:rPr>
        <w:t>поводу данной натуры: это отбор и запечатление самого характерного, отказ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3B43">
        <w:rPr>
          <w:rFonts w:ascii="Times New Roman" w:hAnsi="Times New Roman" w:cs="Times New Roman"/>
          <w:sz w:val="24"/>
          <w:szCs w:val="24"/>
        </w:rPr>
        <w:t>всего случайного, подчинение строя натюр</w:t>
      </w:r>
      <w:r>
        <w:rPr>
          <w:rFonts w:ascii="Times New Roman" w:hAnsi="Times New Roman" w:cs="Times New Roman"/>
          <w:sz w:val="24"/>
          <w:szCs w:val="24"/>
        </w:rPr>
        <w:t>морта конкретной задаче художника.</w:t>
      </w:r>
      <w:r w:rsidRPr="00193B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3B43" w:rsidRPr="00193B43" w:rsidRDefault="00683B2E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Основным</w:t>
      </w:r>
      <w:r w:rsidR="00193B43" w:rsidRPr="00193B43">
        <w:rPr>
          <w:rFonts w:ascii="Times New Roman" w:hAnsi="Times New Roman" w:cs="Times New Roman"/>
          <w:sz w:val="24"/>
          <w:szCs w:val="24"/>
        </w:rPr>
        <w:t xml:space="preserve"> принцип</w:t>
      </w:r>
      <w:r>
        <w:rPr>
          <w:rFonts w:ascii="Times New Roman" w:hAnsi="Times New Roman" w:cs="Times New Roman"/>
          <w:sz w:val="24"/>
          <w:szCs w:val="24"/>
        </w:rPr>
        <w:t>ом</w:t>
      </w:r>
      <w:r w:rsidR="00193B43" w:rsidRPr="00193B43">
        <w:rPr>
          <w:rFonts w:ascii="Times New Roman" w:hAnsi="Times New Roman" w:cs="Times New Roman"/>
          <w:sz w:val="24"/>
          <w:szCs w:val="24"/>
        </w:rPr>
        <w:t xml:space="preserve"> решения декоративного натюрморта является пр</w:t>
      </w:r>
      <w:r w:rsidR="00193B43">
        <w:rPr>
          <w:rFonts w:ascii="Times New Roman" w:hAnsi="Times New Roman" w:cs="Times New Roman"/>
          <w:sz w:val="24"/>
          <w:szCs w:val="24"/>
        </w:rPr>
        <w:t>е</w:t>
      </w:r>
      <w:r w:rsidR="00193B43" w:rsidRPr="00193B43">
        <w:rPr>
          <w:rFonts w:ascii="Times New Roman" w:hAnsi="Times New Roman" w:cs="Times New Roman"/>
          <w:sz w:val="24"/>
          <w:szCs w:val="24"/>
        </w:rPr>
        <w:t>вращение пространственной глубины изображения в условное плоскостное</w:t>
      </w:r>
      <w:r w:rsidR="00193B43">
        <w:rPr>
          <w:rFonts w:ascii="Times New Roman" w:hAnsi="Times New Roman" w:cs="Times New Roman"/>
          <w:sz w:val="24"/>
          <w:szCs w:val="24"/>
        </w:rPr>
        <w:t xml:space="preserve"> </w:t>
      </w:r>
      <w:r w:rsidR="00193B43" w:rsidRPr="00193B43">
        <w:rPr>
          <w:rFonts w:ascii="Times New Roman" w:hAnsi="Times New Roman" w:cs="Times New Roman"/>
          <w:sz w:val="24"/>
          <w:szCs w:val="24"/>
        </w:rPr>
        <w:t>пространство. В тоже время, возможно испо</w:t>
      </w:r>
      <w:r w:rsidR="00193B43">
        <w:rPr>
          <w:rFonts w:ascii="Times New Roman" w:hAnsi="Times New Roman" w:cs="Times New Roman"/>
          <w:sz w:val="24"/>
          <w:szCs w:val="24"/>
        </w:rPr>
        <w:t>льзование нескольких планов, ко</w:t>
      </w:r>
      <w:r w:rsidR="00193B43" w:rsidRPr="00193B43">
        <w:rPr>
          <w:rFonts w:ascii="Times New Roman" w:hAnsi="Times New Roman" w:cs="Times New Roman"/>
          <w:sz w:val="24"/>
          <w:szCs w:val="24"/>
        </w:rPr>
        <w:t xml:space="preserve">торые необходимо располагать в пределах </w:t>
      </w:r>
      <w:r w:rsidR="00193B43">
        <w:rPr>
          <w:rFonts w:ascii="Times New Roman" w:hAnsi="Times New Roman" w:cs="Times New Roman"/>
          <w:sz w:val="24"/>
          <w:szCs w:val="24"/>
        </w:rPr>
        <w:t>небольшой глубины. Учебная зада</w:t>
      </w:r>
      <w:r w:rsidR="00193B43" w:rsidRPr="00193B43">
        <w:rPr>
          <w:rFonts w:ascii="Times New Roman" w:hAnsi="Times New Roman" w:cs="Times New Roman"/>
          <w:sz w:val="24"/>
          <w:szCs w:val="24"/>
        </w:rPr>
        <w:t xml:space="preserve">ча, стоящая перед </w:t>
      </w:r>
      <w:r w:rsidR="00193B43">
        <w:rPr>
          <w:rFonts w:ascii="Times New Roman" w:hAnsi="Times New Roman" w:cs="Times New Roman"/>
          <w:sz w:val="24"/>
          <w:szCs w:val="24"/>
        </w:rPr>
        <w:t>учеником</w:t>
      </w:r>
      <w:r w:rsidR="00193B43" w:rsidRPr="00193B43">
        <w:rPr>
          <w:rFonts w:ascii="Times New Roman" w:hAnsi="Times New Roman" w:cs="Times New Roman"/>
          <w:sz w:val="24"/>
          <w:szCs w:val="24"/>
        </w:rPr>
        <w:t xml:space="preserve"> в процессе р</w:t>
      </w:r>
      <w:r w:rsidR="00193B43">
        <w:rPr>
          <w:rFonts w:ascii="Times New Roman" w:hAnsi="Times New Roman" w:cs="Times New Roman"/>
          <w:sz w:val="24"/>
          <w:szCs w:val="24"/>
        </w:rPr>
        <w:t>аботы над декоративным натюрмор</w:t>
      </w:r>
      <w:r w:rsidR="00193B43" w:rsidRPr="00193B43">
        <w:rPr>
          <w:rFonts w:ascii="Times New Roman" w:hAnsi="Times New Roman" w:cs="Times New Roman"/>
          <w:sz w:val="24"/>
          <w:szCs w:val="24"/>
        </w:rPr>
        <w:t>том, состоит в том, чтобы выявить характерн</w:t>
      </w:r>
      <w:r w:rsidR="00193B43">
        <w:rPr>
          <w:rFonts w:ascii="Times New Roman" w:hAnsi="Times New Roman" w:cs="Times New Roman"/>
          <w:sz w:val="24"/>
          <w:szCs w:val="24"/>
        </w:rPr>
        <w:t>ое, наиболее выразительное каче</w:t>
      </w:r>
      <w:r w:rsidR="00A03BB0">
        <w:rPr>
          <w:rFonts w:ascii="Times New Roman" w:hAnsi="Times New Roman" w:cs="Times New Roman"/>
          <w:sz w:val="24"/>
          <w:szCs w:val="24"/>
        </w:rPr>
        <w:t>ство</w:t>
      </w:r>
      <w:r w:rsidR="00A853FA">
        <w:rPr>
          <w:rFonts w:ascii="Times New Roman" w:hAnsi="Times New Roman" w:cs="Times New Roman"/>
          <w:sz w:val="24"/>
          <w:szCs w:val="24"/>
        </w:rPr>
        <w:t>.</w:t>
      </w:r>
      <w:r w:rsidR="00193B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53FA" w:rsidRDefault="00193B43" w:rsidP="00DB33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3B43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ab/>
      </w:r>
      <w:r w:rsidR="00DB33ED">
        <w:rPr>
          <w:rFonts w:ascii="Times New Roman" w:hAnsi="Times New Roman" w:cs="Times New Roman"/>
          <w:sz w:val="24"/>
          <w:szCs w:val="24"/>
        </w:rPr>
        <w:t>Также, н</w:t>
      </w:r>
      <w:r w:rsidR="00A853FA" w:rsidRPr="00A853FA">
        <w:rPr>
          <w:rFonts w:ascii="Times New Roman" w:hAnsi="Times New Roman" w:cs="Times New Roman"/>
          <w:sz w:val="24"/>
          <w:szCs w:val="24"/>
        </w:rPr>
        <w:t xml:space="preserve">атюрморт как жанр изобразительного искусства </w:t>
      </w:r>
      <w:proofErr w:type="gramStart"/>
      <w:r w:rsidR="00A853FA" w:rsidRPr="00A853FA">
        <w:rPr>
          <w:rFonts w:ascii="Times New Roman" w:hAnsi="Times New Roman" w:cs="Times New Roman"/>
          <w:sz w:val="24"/>
          <w:szCs w:val="24"/>
        </w:rPr>
        <w:t>представляет огромные возможности</w:t>
      </w:r>
      <w:proofErr w:type="gramEnd"/>
      <w:r w:rsidR="00A853FA" w:rsidRPr="00A853FA">
        <w:rPr>
          <w:rFonts w:ascii="Times New Roman" w:hAnsi="Times New Roman" w:cs="Times New Roman"/>
          <w:sz w:val="24"/>
          <w:szCs w:val="24"/>
        </w:rPr>
        <w:t xml:space="preserve"> для декоративной стилизации. </w:t>
      </w:r>
    </w:p>
    <w:p w:rsidR="00A853FA" w:rsidRDefault="00A853FA" w:rsidP="00A853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Стилизация </w:t>
      </w:r>
      <w:r w:rsidR="00DE6BF5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6BF5">
        <w:rPr>
          <w:rFonts w:ascii="Times New Roman" w:hAnsi="Times New Roman" w:cs="Times New Roman"/>
          <w:sz w:val="24"/>
          <w:szCs w:val="24"/>
        </w:rPr>
        <w:t>декоративное обобщение изображаемых фигур и предметов с помощью</w:t>
      </w:r>
      <w:r w:rsidR="00460542">
        <w:rPr>
          <w:rFonts w:ascii="Times New Roman" w:hAnsi="Times New Roman" w:cs="Times New Roman"/>
          <w:sz w:val="24"/>
          <w:szCs w:val="24"/>
        </w:rPr>
        <w:t xml:space="preserve"> ряда условных приёмов упрощения</w:t>
      </w:r>
      <w:r w:rsidR="00DE6BF5">
        <w:rPr>
          <w:rFonts w:ascii="Times New Roman" w:hAnsi="Times New Roman" w:cs="Times New Roman"/>
          <w:sz w:val="24"/>
          <w:szCs w:val="24"/>
        </w:rPr>
        <w:t xml:space="preserve"> рисунка и формы, объ</w:t>
      </w:r>
      <w:r w:rsidR="00DB33ED">
        <w:rPr>
          <w:rFonts w:ascii="Times New Roman" w:hAnsi="Times New Roman" w:cs="Times New Roman"/>
          <w:sz w:val="24"/>
          <w:szCs w:val="24"/>
        </w:rPr>
        <w:t>ё</w:t>
      </w:r>
      <w:r w:rsidR="00DE6BF5">
        <w:rPr>
          <w:rFonts w:ascii="Times New Roman" w:hAnsi="Times New Roman" w:cs="Times New Roman"/>
          <w:sz w:val="24"/>
          <w:szCs w:val="24"/>
        </w:rPr>
        <w:t>ма и цветовых соотношений.</w:t>
      </w:r>
    </w:p>
    <w:p w:rsidR="00C81817" w:rsidRDefault="00C81817" w:rsidP="00A853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История мирового искусства даёт нам множество образцов декоративного натюрморта. </w:t>
      </w:r>
    </w:p>
    <w:p w:rsidR="00DE6BF5" w:rsidRDefault="00C81817" w:rsidP="00A853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 может создать в натюрморте сложный образ, имеющий определ</w:t>
      </w:r>
      <w:r w:rsidR="00A5786E">
        <w:rPr>
          <w:rFonts w:ascii="Times New Roman" w:hAnsi="Times New Roman" w:cs="Times New Roman"/>
          <w:sz w:val="24"/>
          <w:szCs w:val="24"/>
        </w:rPr>
        <w:t>ённое значение – о</w:t>
      </w:r>
      <w:r>
        <w:rPr>
          <w:rFonts w:ascii="Times New Roman" w:hAnsi="Times New Roman" w:cs="Times New Roman"/>
          <w:sz w:val="24"/>
          <w:szCs w:val="24"/>
        </w:rPr>
        <w:t xml:space="preserve">бострённые по постановке и композиции, включающие в себя </w:t>
      </w:r>
      <w:r w:rsidR="00A5786E">
        <w:rPr>
          <w:rFonts w:ascii="Times New Roman" w:hAnsi="Times New Roman" w:cs="Times New Roman"/>
          <w:sz w:val="24"/>
          <w:szCs w:val="24"/>
        </w:rPr>
        <w:t xml:space="preserve">философское осмысление современности, </w:t>
      </w:r>
      <w:r>
        <w:rPr>
          <w:rFonts w:ascii="Times New Roman" w:hAnsi="Times New Roman" w:cs="Times New Roman"/>
          <w:sz w:val="24"/>
          <w:szCs w:val="24"/>
        </w:rPr>
        <w:t>как, например</w:t>
      </w:r>
      <w:r w:rsidR="00A5786E">
        <w:rPr>
          <w:rFonts w:ascii="Times New Roman" w:hAnsi="Times New Roman" w:cs="Times New Roman"/>
          <w:sz w:val="24"/>
          <w:szCs w:val="24"/>
        </w:rPr>
        <w:t xml:space="preserve"> натюрморты К. Петрова-Водкина</w:t>
      </w:r>
      <w:r w:rsidR="00C829D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1368" w:rsidRDefault="008532F3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A03BB0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r w:rsidR="00D278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1848" cy="2048933"/>
            <wp:effectExtent l="19050" t="0" r="0" b="0"/>
            <wp:docPr id="1" name="Рисунок 1" descr="C:\Users\home\Pictures\vodkin_blue_asht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vodkin_blue_ashtray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348" cy="206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AB1368">
        <w:rPr>
          <w:rFonts w:ascii="Times New Roman" w:hAnsi="Times New Roman" w:cs="Times New Roman"/>
          <w:sz w:val="24"/>
          <w:szCs w:val="24"/>
        </w:rPr>
        <w:t xml:space="preserve">    </w:t>
      </w:r>
      <w:r w:rsidR="00A03B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03BB0">
        <w:rPr>
          <w:rFonts w:ascii="Times New Roman" w:hAnsi="Times New Roman" w:cs="Times New Roman"/>
          <w:sz w:val="24"/>
          <w:szCs w:val="24"/>
        </w:rPr>
        <w:t xml:space="preserve">   </w:t>
      </w:r>
      <w:r w:rsidR="00C829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0480" cy="1965347"/>
            <wp:effectExtent l="19050" t="0" r="1270" b="0"/>
            <wp:docPr id="3" name="Рисунок 1" descr="C:\Users\home\Pictures\normal_K_S_Petrov-Vodkin-Utrennij-naturmort-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normal_K_S_Petrov-Vodkin-Utrennij-naturmort-1918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965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1368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8532F3" w:rsidRDefault="00A03BB0" w:rsidP="00193B43">
      <w:pPr>
        <w:spacing w:after="0" w:line="240" w:lineRule="auto"/>
        <w:jc w:val="both"/>
        <w:rPr>
          <w:rFonts w:ascii="Times New Roman" w:hAnsi="Times New Roman" w:cs="Times New Roman"/>
          <w:sz w:val="14"/>
          <w:szCs w:val="24"/>
        </w:rPr>
      </w:pPr>
      <w:r>
        <w:rPr>
          <w:rFonts w:ascii="Times New Roman" w:hAnsi="Times New Roman" w:cs="Times New Roman"/>
          <w:sz w:val="14"/>
          <w:szCs w:val="24"/>
        </w:rPr>
        <w:t xml:space="preserve">                       </w:t>
      </w:r>
    </w:p>
    <w:p w:rsidR="00C829D9" w:rsidRPr="003F6AA3" w:rsidRDefault="008532F3" w:rsidP="00193B43">
      <w:pPr>
        <w:spacing w:after="0" w:line="240" w:lineRule="auto"/>
        <w:jc w:val="both"/>
        <w:rPr>
          <w:rFonts w:ascii="Times New Roman" w:hAnsi="Times New Roman" w:cs="Times New Roman"/>
          <w:sz w:val="14"/>
          <w:szCs w:val="24"/>
        </w:rPr>
      </w:pPr>
      <w:r>
        <w:rPr>
          <w:rFonts w:ascii="Times New Roman" w:hAnsi="Times New Roman" w:cs="Times New Roman"/>
          <w:sz w:val="14"/>
          <w:szCs w:val="24"/>
        </w:rPr>
        <w:t xml:space="preserve">   </w:t>
      </w:r>
      <w:r w:rsidR="00A03BB0">
        <w:rPr>
          <w:rFonts w:ascii="Times New Roman" w:hAnsi="Times New Roman" w:cs="Times New Roman"/>
          <w:sz w:val="14"/>
          <w:szCs w:val="24"/>
        </w:rPr>
        <w:t xml:space="preserve"> </w:t>
      </w:r>
      <w:r w:rsidR="00C829D9" w:rsidRPr="003F6AA3">
        <w:rPr>
          <w:rFonts w:ascii="Times New Roman" w:hAnsi="Times New Roman" w:cs="Times New Roman"/>
          <w:sz w:val="14"/>
          <w:szCs w:val="24"/>
        </w:rPr>
        <w:t>Натюрморт</w:t>
      </w:r>
      <w:r w:rsidR="00C829D9" w:rsidRPr="00C829D9">
        <w:rPr>
          <w:rFonts w:ascii="Times New Roman" w:hAnsi="Times New Roman" w:cs="Times New Roman"/>
          <w:sz w:val="18"/>
          <w:szCs w:val="24"/>
        </w:rPr>
        <w:t xml:space="preserve"> </w:t>
      </w:r>
      <w:r w:rsidR="00C829D9" w:rsidRPr="003F6AA3">
        <w:rPr>
          <w:rFonts w:ascii="Times New Roman" w:hAnsi="Times New Roman" w:cs="Times New Roman"/>
          <w:sz w:val="14"/>
          <w:szCs w:val="24"/>
        </w:rPr>
        <w:t>с синей пепельницей. 1920</w:t>
      </w:r>
      <w:r w:rsidR="00AB1368" w:rsidRPr="003F6AA3">
        <w:rPr>
          <w:rFonts w:ascii="Times New Roman" w:hAnsi="Times New Roman" w:cs="Times New Roman"/>
          <w:sz w:val="14"/>
          <w:szCs w:val="24"/>
        </w:rPr>
        <w:t xml:space="preserve">           </w:t>
      </w:r>
      <w:r w:rsidR="001D176C">
        <w:rPr>
          <w:rFonts w:ascii="Times New Roman" w:hAnsi="Times New Roman" w:cs="Times New Roman"/>
          <w:sz w:val="14"/>
          <w:szCs w:val="24"/>
        </w:rPr>
        <w:t xml:space="preserve">         </w:t>
      </w:r>
      <w:r w:rsidR="004154ED">
        <w:rPr>
          <w:rFonts w:ascii="Times New Roman" w:hAnsi="Times New Roman" w:cs="Times New Roman"/>
          <w:sz w:val="14"/>
          <w:szCs w:val="24"/>
        </w:rPr>
        <w:t xml:space="preserve">  </w:t>
      </w:r>
      <w:r w:rsidR="00A03BB0">
        <w:rPr>
          <w:rFonts w:ascii="Times New Roman" w:hAnsi="Times New Roman" w:cs="Times New Roman"/>
          <w:sz w:val="14"/>
          <w:szCs w:val="24"/>
        </w:rPr>
        <w:t xml:space="preserve">                                    </w:t>
      </w:r>
      <w:r w:rsidR="001D176C">
        <w:rPr>
          <w:rFonts w:ascii="Times New Roman" w:hAnsi="Times New Roman" w:cs="Times New Roman"/>
          <w:sz w:val="14"/>
          <w:szCs w:val="24"/>
        </w:rPr>
        <w:t xml:space="preserve"> </w:t>
      </w:r>
      <w:r w:rsidR="002A3851">
        <w:rPr>
          <w:rFonts w:ascii="Times New Roman" w:hAnsi="Times New Roman" w:cs="Times New Roman"/>
          <w:sz w:val="14"/>
          <w:szCs w:val="24"/>
        </w:rPr>
        <w:t xml:space="preserve">               </w:t>
      </w:r>
      <w:r w:rsidR="00C829D9" w:rsidRPr="003F6AA3">
        <w:rPr>
          <w:rFonts w:ascii="Times New Roman" w:hAnsi="Times New Roman" w:cs="Times New Roman"/>
          <w:sz w:val="14"/>
          <w:szCs w:val="24"/>
        </w:rPr>
        <w:t>Утренний натюрморт. 1918</w:t>
      </w:r>
      <w:r w:rsidR="00AB1368" w:rsidRPr="003F6AA3">
        <w:rPr>
          <w:rFonts w:ascii="Times New Roman" w:hAnsi="Times New Roman" w:cs="Times New Roman"/>
          <w:sz w:val="14"/>
          <w:szCs w:val="24"/>
        </w:rPr>
        <w:t xml:space="preserve">                                  </w:t>
      </w:r>
      <w:r w:rsidR="001D176C">
        <w:rPr>
          <w:rFonts w:ascii="Times New Roman" w:hAnsi="Times New Roman" w:cs="Times New Roman"/>
          <w:sz w:val="14"/>
          <w:szCs w:val="24"/>
        </w:rPr>
        <w:t xml:space="preserve">     </w:t>
      </w:r>
      <w:r w:rsidR="004154ED">
        <w:rPr>
          <w:rFonts w:ascii="Times New Roman" w:hAnsi="Times New Roman" w:cs="Times New Roman"/>
          <w:sz w:val="14"/>
          <w:szCs w:val="24"/>
        </w:rPr>
        <w:t xml:space="preserve">          </w:t>
      </w:r>
      <w:r w:rsidR="001D176C">
        <w:rPr>
          <w:rFonts w:ascii="Times New Roman" w:hAnsi="Times New Roman" w:cs="Times New Roman"/>
          <w:sz w:val="14"/>
          <w:szCs w:val="24"/>
        </w:rPr>
        <w:t xml:space="preserve"> </w:t>
      </w:r>
    </w:p>
    <w:p w:rsidR="00AB1368" w:rsidRDefault="00AB1368" w:rsidP="00193B43">
      <w:pPr>
        <w:spacing w:after="0" w:line="240" w:lineRule="auto"/>
        <w:jc w:val="both"/>
        <w:rPr>
          <w:rFonts w:ascii="Times New Roman" w:hAnsi="Times New Roman" w:cs="Times New Roman"/>
          <w:sz w:val="16"/>
          <w:szCs w:val="24"/>
        </w:rPr>
      </w:pPr>
    </w:p>
    <w:p w:rsidR="00AB1368" w:rsidRDefault="00AB1368" w:rsidP="00193B43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p w:rsidR="00C829D9" w:rsidRDefault="00AB1368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Для натюрмортов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А.Лентулова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Р.Фалька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Н.Гончаровой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характерен культ единства  формы и цвета</w:t>
      </w:r>
      <w:r w:rsidR="0000544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0542" w:rsidRDefault="00460542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77BC" w:rsidRDefault="000626E5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7050" cy="1723789"/>
            <wp:effectExtent l="19050" t="0" r="0" b="0"/>
            <wp:docPr id="11" name="Рисунок 4" descr="C:\Users\home\Pictures\gal1165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gal1165_8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723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6AA3">
        <w:rPr>
          <w:rFonts w:ascii="Times New Roman" w:hAnsi="Times New Roman" w:cs="Times New Roman"/>
          <w:sz w:val="24"/>
          <w:szCs w:val="24"/>
        </w:rPr>
        <w:t xml:space="preserve">         </w:t>
      </w:r>
      <w:r w:rsidR="003F6A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5800" cy="1710675"/>
            <wp:effectExtent l="19050" t="0" r="6350" b="0"/>
            <wp:docPr id="12" name="Рисунок 5" descr="C:\Users\home\Pictures\falk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falk_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633" cy="171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6AA3">
        <w:rPr>
          <w:rFonts w:ascii="Times New Roman" w:hAnsi="Times New Roman" w:cs="Times New Roman"/>
          <w:sz w:val="24"/>
          <w:szCs w:val="24"/>
        </w:rPr>
        <w:t xml:space="preserve">        </w:t>
      </w:r>
      <w:r w:rsidR="003F6A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70072" cy="1739230"/>
            <wp:effectExtent l="19050" t="0" r="1528" b="0"/>
            <wp:docPr id="14" name="Рисунок 7" descr="C:\Users\home\Pictures\20091022_goncharova_naturm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Pictures\20091022_goncharova_naturmort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072" cy="173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4ED" w:rsidRDefault="004154ED" w:rsidP="001D176C">
      <w:pPr>
        <w:spacing w:after="0" w:line="240" w:lineRule="auto"/>
        <w:jc w:val="center"/>
        <w:rPr>
          <w:rFonts w:ascii="Times New Roman" w:hAnsi="Times New Roman" w:cs="Times New Roman"/>
          <w:sz w:val="14"/>
          <w:szCs w:val="24"/>
        </w:rPr>
      </w:pPr>
    </w:p>
    <w:p w:rsidR="00AA77BC" w:rsidRPr="003F6AA3" w:rsidRDefault="004154ED" w:rsidP="001D176C">
      <w:pPr>
        <w:spacing w:after="0" w:line="240" w:lineRule="auto"/>
        <w:jc w:val="center"/>
        <w:rPr>
          <w:rFonts w:ascii="Times New Roman" w:hAnsi="Times New Roman" w:cs="Times New Roman"/>
          <w:sz w:val="14"/>
          <w:szCs w:val="24"/>
        </w:rPr>
      </w:pPr>
      <w:r>
        <w:rPr>
          <w:rFonts w:ascii="Times New Roman" w:hAnsi="Times New Roman" w:cs="Times New Roman"/>
          <w:sz w:val="14"/>
          <w:szCs w:val="24"/>
        </w:rPr>
        <w:t xml:space="preserve"> </w:t>
      </w:r>
      <w:r w:rsidR="003F6AA3" w:rsidRPr="003F6AA3">
        <w:rPr>
          <w:rFonts w:ascii="Times New Roman" w:hAnsi="Times New Roman" w:cs="Times New Roman"/>
          <w:sz w:val="14"/>
          <w:szCs w:val="24"/>
        </w:rPr>
        <w:t xml:space="preserve">А. </w:t>
      </w:r>
      <w:proofErr w:type="spellStart"/>
      <w:r w:rsidR="003F6AA3" w:rsidRPr="003F6AA3">
        <w:rPr>
          <w:rFonts w:ascii="Times New Roman" w:hAnsi="Times New Roman" w:cs="Times New Roman"/>
          <w:sz w:val="14"/>
          <w:szCs w:val="24"/>
        </w:rPr>
        <w:t>Лентулов</w:t>
      </w:r>
      <w:proofErr w:type="spellEnd"/>
      <w:r w:rsidR="003F6AA3" w:rsidRPr="003F6AA3">
        <w:rPr>
          <w:rFonts w:ascii="Times New Roman" w:hAnsi="Times New Roman" w:cs="Times New Roman"/>
          <w:sz w:val="14"/>
          <w:szCs w:val="24"/>
        </w:rPr>
        <w:t>. Натюрморт с самоваром. 1913</w:t>
      </w:r>
      <w:r w:rsidR="001D176C">
        <w:rPr>
          <w:rFonts w:ascii="Times New Roman" w:hAnsi="Times New Roman" w:cs="Times New Roman"/>
          <w:sz w:val="14"/>
          <w:szCs w:val="24"/>
        </w:rPr>
        <w:t xml:space="preserve">                       Р. Фальк. Натюрморт. 1910                                                         Н. Г</w:t>
      </w:r>
      <w:r>
        <w:rPr>
          <w:rFonts w:ascii="Times New Roman" w:hAnsi="Times New Roman" w:cs="Times New Roman"/>
          <w:sz w:val="14"/>
          <w:szCs w:val="24"/>
        </w:rPr>
        <w:t>ончарова. Натюрмо</w:t>
      </w:r>
      <w:proofErr w:type="gramStart"/>
      <w:r>
        <w:rPr>
          <w:rFonts w:ascii="Times New Roman" w:hAnsi="Times New Roman" w:cs="Times New Roman"/>
          <w:sz w:val="14"/>
          <w:szCs w:val="24"/>
        </w:rPr>
        <w:t>рт с цв</w:t>
      </w:r>
      <w:proofErr w:type="gramEnd"/>
      <w:r>
        <w:rPr>
          <w:rFonts w:ascii="Times New Roman" w:hAnsi="Times New Roman" w:cs="Times New Roman"/>
          <w:sz w:val="14"/>
          <w:szCs w:val="24"/>
        </w:rPr>
        <w:t xml:space="preserve">етами </w:t>
      </w:r>
      <w:r w:rsidR="001D176C">
        <w:rPr>
          <w:rFonts w:ascii="Times New Roman" w:hAnsi="Times New Roman" w:cs="Times New Roman"/>
          <w:sz w:val="14"/>
          <w:szCs w:val="24"/>
        </w:rPr>
        <w:t xml:space="preserve">                             </w:t>
      </w:r>
    </w:p>
    <w:p w:rsidR="00C829D9" w:rsidRDefault="001D176C" w:rsidP="00193B43">
      <w:pPr>
        <w:spacing w:after="0" w:line="240" w:lineRule="auto"/>
        <w:jc w:val="both"/>
        <w:rPr>
          <w:rFonts w:ascii="Times New Roman" w:hAnsi="Times New Roman" w:cs="Times New Roman"/>
          <w:sz w:val="14"/>
          <w:szCs w:val="24"/>
        </w:rPr>
      </w:pPr>
      <w:r w:rsidRPr="004154ED">
        <w:rPr>
          <w:rFonts w:ascii="Times New Roman" w:hAnsi="Times New Roman" w:cs="Times New Roman"/>
          <w:sz w:val="14"/>
          <w:szCs w:val="24"/>
        </w:rPr>
        <w:t xml:space="preserve">                                                                                                                                            </w:t>
      </w:r>
      <w:r w:rsidR="00DB4971" w:rsidRPr="004154ED">
        <w:rPr>
          <w:rFonts w:ascii="Times New Roman" w:hAnsi="Times New Roman" w:cs="Times New Roman"/>
          <w:sz w:val="14"/>
          <w:szCs w:val="24"/>
        </w:rPr>
        <w:t xml:space="preserve">                </w:t>
      </w:r>
      <w:r w:rsidRPr="004154ED">
        <w:rPr>
          <w:rFonts w:ascii="Times New Roman" w:hAnsi="Times New Roman" w:cs="Times New Roman"/>
          <w:sz w:val="14"/>
          <w:szCs w:val="24"/>
        </w:rPr>
        <w:t xml:space="preserve"> </w:t>
      </w:r>
      <w:r w:rsidR="004154ED">
        <w:rPr>
          <w:rFonts w:ascii="Times New Roman" w:hAnsi="Times New Roman" w:cs="Times New Roman"/>
          <w:sz w:val="14"/>
          <w:szCs w:val="24"/>
        </w:rPr>
        <w:t xml:space="preserve">                                             </w:t>
      </w:r>
      <w:r w:rsidR="004154ED" w:rsidRPr="004154ED">
        <w:rPr>
          <w:rFonts w:ascii="Times New Roman" w:hAnsi="Times New Roman" w:cs="Times New Roman"/>
          <w:sz w:val="14"/>
          <w:szCs w:val="24"/>
        </w:rPr>
        <w:t xml:space="preserve"> и</w:t>
      </w:r>
      <w:r w:rsidR="004154ED">
        <w:rPr>
          <w:rFonts w:ascii="Times New Roman" w:hAnsi="Times New Roman" w:cs="Times New Roman"/>
          <w:sz w:val="18"/>
          <w:szCs w:val="24"/>
        </w:rPr>
        <w:t xml:space="preserve"> </w:t>
      </w:r>
      <w:r w:rsidRPr="001D176C">
        <w:rPr>
          <w:rFonts w:ascii="Times New Roman" w:hAnsi="Times New Roman" w:cs="Times New Roman"/>
          <w:sz w:val="14"/>
          <w:szCs w:val="24"/>
        </w:rPr>
        <w:t>рыбой</w:t>
      </w:r>
    </w:p>
    <w:p w:rsidR="00DB4971" w:rsidRDefault="001D176C" w:rsidP="00193B43">
      <w:pPr>
        <w:spacing w:after="0" w:line="240" w:lineRule="auto"/>
        <w:jc w:val="both"/>
        <w:rPr>
          <w:rFonts w:ascii="Times New Roman" w:hAnsi="Times New Roman" w:cs="Times New Roman"/>
          <w:sz w:val="14"/>
          <w:szCs w:val="24"/>
        </w:rPr>
      </w:pPr>
      <w:r>
        <w:rPr>
          <w:rFonts w:ascii="Times New Roman" w:hAnsi="Times New Roman" w:cs="Times New Roman"/>
          <w:sz w:val="14"/>
          <w:szCs w:val="24"/>
        </w:rPr>
        <w:tab/>
      </w:r>
    </w:p>
    <w:p w:rsidR="008532F3" w:rsidRDefault="001D176C" w:rsidP="008532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7054">
        <w:rPr>
          <w:rFonts w:ascii="Times New Roman" w:hAnsi="Times New Roman" w:cs="Times New Roman"/>
          <w:sz w:val="24"/>
          <w:szCs w:val="24"/>
        </w:rPr>
        <w:t>Мастера фовизма (</w:t>
      </w:r>
      <w:proofErr w:type="spellStart"/>
      <w:r w:rsidRPr="00277054">
        <w:rPr>
          <w:rFonts w:ascii="Times New Roman" w:hAnsi="Times New Roman" w:cs="Times New Roman"/>
          <w:sz w:val="24"/>
          <w:szCs w:val="24"/>
        </w:rPr>
        <w:t>А.Матисс</w:t>
      </w:r>
      <w:proofErr w:type="spellEnd"/>
      <w:r w:rsidRPr="002770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77054">
        <w:rPr>
          <w:rFonts w:ascii="Times New Roman" w:hAnsi="Times New Roman" w:cs="Times New Roman"/>
          <w:sz w:val="24"/>
          <w:szCs w:val="24"/>
        </w:rPr>
        <w:t>А.Дерен</w:t>
      </w:r>
      <w:proofErr w:type="spellEnd"/>
      <w:r w:rsidRPr="00277054">
        <w:rPr>
          <w:rFonts w:ascii="Times New Roman" w:hAnsi="Times New Roman" w:cs="Times New Roman"/>
          <w:sz w:val="24"/>
          <w:szCs w:val="24"/>
        </w:rPr>
        <w:t xml:space="preserve">) шли по пути выявления декоративно-экспрессионистических возможностей цвета и фактуры, используя активные сочетания основных </w:t>
      </w:r>
      <w:r w:rsidR="00C854C2" w:rsidRPr="00277054">
        <w:rPr>
          <w:rFonts w:ascii="Times New Roman" w:hAnsi="Times New Roman" w:cs="Times New Roman"/>
          <w:sz w:val="24"/>
          <w:szCs w:val="24"/>
        </w:rPr>
        <w:t xml:space="preserve">цветов и сочные фактурные мазки. </w:t>
      </w:r>
      <w:proofErr w:type="spellStart"/>
      <w:r w:rsidR="00C854C2" w:rsidRPr="00277054">
        <w:rPr>
          <w:rFonts w:ascii="Times New Roman" w:hAnsi="Times New Roman" w:cs="Times New Roman"/>
          <w:sz w:val="24"/>
          <w:szCs w:val="24"/>
        </w:rPr>
        <w:t>Фовисты</w:t>
      </w:r>
      <w:proofErr w:type="spellEnd"/>
      <w:r w:rsidR="00C854C2" w:rsidRPr="00277054">
        <w:rPr>
          <w:rFonts w:ascii="Times New Roman" w:hAnsi="Times New Roman" w:cs="Times New Roman"/>
          <w:sz w:val="24"/>
          <w:szCs w:val="24"/>
        </w:rPr>
        <w:t xml:space="preserve"> создавали колористические контрасты интенсивных пятен и острые композиционные ритмы, часто обращаясь к «примитивному», а также к средневековому и восточному искусству. </w:t>
      </w:r>
    </w:p>
    <w:p w:rsidR="008532F3" w:rsidRDefault="008532F3" w:rsidP="008532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D176C" w:rsidRPr="001D176C" w:rsidRDefault="000E769A" w:rsidP="008532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3417" cy="2121583"/>
            <wp:effectExtent l="19050" t="0" r="0" b="0"/>
            <wp:docPr id="15" name="Рисунок 8" descr="C:\Users\home\Pictures\matiss_naturmor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Pictures\matiss_naturmort5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681" cy="213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854C2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9948" cy="2802467"/>
            <wp:effectExtent l="19050" t="0" r="5102" b="0"/>
            <wp:docPr id="16" name="Рисунок 9" descr="C:\Users\home\Picture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Pictures\untitled.pn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93" cy="28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4ED" w:rsidRDefault="00DB4971" w:rsidP="00193B43">
      <w:pPr>
        <w:spacing w:after="0" w:line="240" w:lineRule="auto"/>
        <w:jc w:val="both"/>
        <w:rPr>
          <w:rFonts w:ascii="Times New Roman" w:hAnsi="Times New Roman" w:cs="Times New Roman"/>
          <w:sz w:val="14"/>
          <w:szCs w:val="24"/>
        </w:rPr>
      </w:pPr>
      <w:r w:rsidRPr="00DB4971">
        <w:rPr>
          <w:rFonts w:ascii="Times New Roman" w:hAnsi="Times New Roman" w:cs="Times New Roman"/>
          <w:sz w:val="14"/>
          <w:szCs w:val="24"/>
        </w:rPr>
        <w:t xml:space="preserve">           </w:t>
      </w:r>
      <w:r>
        <w:rPr>
          <w:rFonts w:ascii="Times New Roman" w:hAnsi="Times New Roman" w:cs="Times New Roman"/>
          <w:sz w:val="14"/>
          <w:szCs w:val="24"/>
        </w:rPr>
        <w:t xml:space="preserve">   </w:t>
      </w:r>
      <w:r w:rsidRPr="00DB4971">
        <w:rPr>
          <w:rFonts w:ascii="Times New Roman" w:hAnsi="Times New Roman" w:cs="Times New Roman"/>
          <w:sz w:val="14"/>
          <w:szCs w:val="24"/>
        </w:rPr>
        <w:t xml:space="preserve"> </w:t>
      </w:r>
    </w:p>
    <w:p w:rsidR="00C829D9" w:rsidRDefault="004154ED" w:rsidP="00193B43">
      <w:pPr>
        <w:spacing w:after="0" w:line="240" w:lineRule="auto"/>
        <w:jc w:val="both"/>
        <w:rPr>
          <w:rFonts w:ascii="Times New Roman" w:hAnsi="Times New Roman" w:cs="Times New Roman"/>
          <w:sz w:val="14"/>
          <w:szCs w:val="24"/>
        </w:rPr>
      </w:pPr>
      <w:r>
        <w:rPr>
          <w:rFonts w:ascii="Times New Roman" w:hAnsi="Times New Roman" w:cs="Times New Roman"/>
          <w:sz w:val="14"/>
          <w:szCs w:val="24"/>
        </w:rPr>
        <w:t xml:space="preserve"> </w:t>
      </w:r>
      <w:r w:rsidR="00DB4971" w:rsidRPr="00DB4971">
        <w:rPr>
          <w:rFonts w:ascii="Times New Roman" w:hAnsi="Times New Roman" w:cs="Times New Roman"/>
          <w:sz w:val="14"/>
          <w:szCs w:val="24"/>
        </w:rPr>
        <w:t>А. Матисс. Натюрморт в голубых тонах. 1907</w:t>
      </w:r>
      <w:r w:rsidR="00DB4971">
        <w:rPr>
          <w:rFonts w:ascii="Times New Roman" w:hAnsi="Times New Roman" w:cs="Times New Roman"/>
          <w:sz w:val="14"/>
          <w:szCs w:val="24"/>
        </w:rPr>
        <w:t xml:space="preserve">                                       </w:t>
      </w:r>
      <w:r w:rsidR="00C854C2">
        <w:rPr>
          <w:rFonts w:ascii="Times New Roman" w:hAnsi="Times New Roman" w:cs="Times New Roman"/>
          <w:sz w:val="14"/>
          <w:szCs w:val="24"/>
        </w:rPr>
        <w:t xml:space="preserve">   </w:t>
      </w:r>
      <w:r w:rsidR="00DB4971">
        <w:rPr>
          <w:rFonts w:ascii="Times New Roman" w:hAnsi="Times New Roman" w:cs="Times New Roman"/>
          <w:sz w:val="14"/>
          <w:szCs w:val="24"/>
        </w:rPr>
        <w:t xml:space="preserve">         </w:t>
      </w:r>
      <w:r w:rsidR="008532F3">
        <w:rPr>
          <w:rFonts w:ascii="Times New Roman" w:hAnsi="Times New Roman" w:cs="Times New Roman"/>
          <w:sz w:val="14"/>
          <w:szCs w:val="24"/>
        </w:rPr>
        <w:t xml:space="preserve">    </w:t>
      </w:r>
      <w:r w:rsidR="00DB4971">
        <w:rPr>
          <w:rFonts w:ascii="Times New Roman" w:hAnsi="Times New Roman" w:cs="Times New Roman"/>
          <w:sz w:val="14"/>
          <w:szCs w:val="24"/>
        </w:rPr>
        <w:t xml:space="preserve">   А. Дерен. Натюрморт. Глиняный кувшин, белая салфетка и фрукты</w:t>
      </w:r>
    </w:p>
    <w:p w:rsidR="00DB4971" w:rsidRDefault="00DB4971" w:rsidP="008532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Представители кубизма (П. Пикассо, Ж. Брак) стремились утвердить новые методы передачи пространства и формы, используя аналитический способ изображения предметов</w:t>
      </w:r>
      <w:r w:rsidR="00C854C2">
        <w:rPr>
          <w:rFonts w:ascii="Times New Roman" w:hAnsi="Times New Roman" w:cs="Times New Roman"/>
          <w:sz w:val="24"/>
          <w:szCs w:val="24"/>
        </w:rPr>
        <w:t xml:space="preserve"> разложением их на простейшие геометрические объёмы, «вскрывая» их внутреннюю структуру. Цвет в натюрмортах кубистов, выделяя отдельные грани предмета, одновременно и усиливает, и дробит объём, превращая холсты в красочные плоскостные панно.</w:t>
      </w:r>
    </w:p>
    <w:p w:rsidR="004154ED" w:rsidRDefault="004154ED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54ED" w:rsidRDefault="00D05191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4429" cy="1964267"/>
            <wp:effectExtent l="19050" t="0" r="0" b="0"/>
            <wp:docPr id="32" name="Рисунок 11" descr="C:\Users\home\Pictures\picas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Pictures\picasso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691" cy="196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4ED">
        <w:rPr>
          <w:rFonts w:ascii="Times New Roman" w:hAnsi="Times New Roman" w:cs="Times New Roman"/>
          <w:sz w:val="24"/>
          <w:szCs w:val="24"/>
        </w:rPr>
        <w:t xml:space="preserve"> </w:t>
      </w:r>
      <w:r w:rsidR="008532F3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154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3883" cy="1907826"/>
            <wp:effectExtent l="19050" t="0" r="2117" b="0"/>
            <wp:docPr id="2" name="Рисунок 1" descr="C:\Users\home\Pictures\пик наи с г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пик наи с гит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883" cy="190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4ED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4154ED" w:rsidRDefault="004154ED" w:rsidP="00193B43">
      <w:pPr>
        <w:spacing w:after="0" w:line="240" w:lineRule="auto"/>
        <w:jc w:val="both"/>
        <w:rPr>
          <w:rFonts w:ascii="Times New Roman" w:hAnsi="Times New Roman" w:cs="Times New Roman"/>
          <w:sz w:val="14"/>
          <w:szCs w:val="24"/>
        </w:rPr>
      </w:pPr>
      <w:r>
        <w:rPr>
          <w:rFonts w:ascii="Times New Roman" w:hAnsi="Times New Roman" w:cs="Times New Roman"/>
          <w:sz w:val="14"/>
          <w:szCs w:val="24"/>
        </w:rPr>
        <w:t xml:space="preserve">                </w:t>
      </w:r>
    </w:p>
    <w:p w:rsidR="004154ED" w:rsidRPr="004154ED" w:rsidRDefault="008532F3" w:rsidP="00193B43">
      <w:pPr>
        <w:spacing w:after="0" w:line="240" w:lineRule="auto"/>
        <w:jc w:val="both"/>
        <w:rPr>
          <w:rFonts w:ascii="Times New Roman" w:hAnsi="Times New Roman" w:cs="Times New Roman"/>
          <w:sz w:val="14"/>
          <w:szCs w:val="24"/>
        </w:rPr>
      </w:pPr>
      <w:r>
        <w:rPr>
          <w:rFonts w:ascii="Times New Roman" w:hAnsi="Times New Roman" w:cs="Times New Roman"/>
          <w:sz w:val="14"/>
          <w:szCs w:val="24"/>
        </w:rPr>
        <w:t xml:space="preserve"> </w:t>
      </w:r>
      <w:r w:rsidR="004154ED">
        <w:rPr>
          <w:rFonts w:ascii="Times New Roman" w:hAnsi="Times New Roman" w:cs="Times New Roman"/>
          <w:sz w:val="14"/>
          <w:szCs w:val="24"/>
        </w:rPr>
        <w:t xml:space="preserve"> </w:t>
      </w:r>
      <w:r w:rsidR="00D05191">
        <w:rPr>
          <w:rFonts w:ascii="Times New Roman" w:hAnsi="Times New Roman" w:cs="Times New Roman"/>
          <w:sz w:val="14"/>
          <w:szCs w:val="24"/>
        </w:rPr>
        <w:t>П. Пикассо. Натюрморт. 1937</w:t>
      </w:r>
      <w:r w:rsidR="004154ED">
        <w:rPr>
          <w:rFonts w:ascii="Times New Roman" w:hAnsi="Times New Roman" w:cs="Times New Roman"/>
          <w:sz w:val="14"/>
          <w:szCs w:val="24"/>
        </w:rPr>
        <w:t xml:space="preserve">               </w:t>
      </w:r>
      <w:r w:rsidR="00D05191">
        <w:rPr>
          <w:rFonts w:ascii="Times New Roman" w:hAnsi="Times New Roman" w:cs="Times New Roman"/>
          <w:sz w:val="1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sz w:val="14"/>
          <w:szCs w:val="24"/>
        </w:rPr>
        <w:t xml:space="preserve">                      </w:t>
      </w:r>
      <w:r w:rsidR="004154ED">
        <w:rPr>
          <w:rFonts w:ascii="Times New Roman" w:hAnsi="Times New Roman" w:cs="Times New Roman"/>
          <w:sz w:val="14"/>
          <w:szCs w:val="24"/>
        </w:rPr>
        <w:t xml:space="preserve"> </w:t>
      </w:r>
      <w:r>
        <w:rPr>
          <w:rFonts w:ascii="Times New Roman" w:hAnsi="Times New Roman" w:cs="Times New Roman"/>
          <w:sz w:val="14"/>
          <w:szCs w:val="24"/>
        </w:rPr>
        <w:t xml:space="preserve">    </w:t>
      </w:r>
      <w:r w:rsidR="00010ECA">
        <w:rPr>
          <w:rFonts w:ascii="Times New Roman" w:hAnsi="Times New Roman" w:cs="Times New Roman"/>
          <w:sz w:val="14"/>
          <w:szCs w:val="24"/>
        </w:rPr>
        <w:t xml:space="preserve">             </w:t>
      </w:r>
      <w:r>
        <w:rPr>
          <w:rFonts w:ascii="Times New Roman" w:hAnsi="Times New Roman" w:cs="Times New Roman"/>
          <w:sz w:val="14"/>
          <w:szCs w:val="24"/>
        </w:rPr>
        <w:t xml:space="preserve">  </w:t>
      </w:r>
      <w:r w:rsidR="004154ED" w:rsidRPr="004154ED">
        <w:rPr>
          <w:rFonts w:ascii="Times New Roman" w:hAnsi="Times New Roman" w:cs="Times New Roman"/>
          <w:sz w:val="14"/>
          <w:szCs w:val="24"/>
        </w:rPr>
        <w:t>П. Пикассо. Натюрморт с гитарой. 1921</w:t>
      </w:r>
      <w:r w:rsidR="004154ED">
        <w:rPr>
          <w:rFonts w:ascii="Times New Roman" w:hAnsi="Times New Roman" w:cs="Times New Roman"/>
          <w:sz w:val="14"/>
          <w:szCs w:val="24"/>
        </w:rPr>
        <w:t xml:space="preserve">                                                                </w:t>
      </w:r>
    </w:p>
    <w:p w:rsidR="00C854C2" w:rsidRDefault="00C854C2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5E5B" w:rsidRDefault="004154ED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3113B">
        <w:rPr>
          <w:rFonts w:ascii="Times New Roman" w:hAnsi="Times New Roman" w:cs="Times New Roman"/>
          <w:sz w:val="24"/>
          <w:szCs w:val="24"/>
        </w:rPr>
        <w:t>Дл</w:t>
      </w:r>
      <w:r w:rsidR="00460542">
        <w:rPr>
          <w:rFonts w:ascii="Times New Roman" w:hAnsi="Times New Roman" w:cs="Times New Roman"/>
          <w:sz w:val="24"/>
          <w:szCs w:val="24"/>
        </w:rPr>
        <w:t xml:space="preserve">я утверждения декоративности Б. </w:t>
      </w:r>
      <w:r w:rsidR="0013113B">
        <w:rPr>
          <w:rFonts w:ascii="Times New Roman" w:hAnsi="Times New Roman" w:cs="Times New Roman"/>
          <w:sz w:val="24"/>
          <w:szCs w:val="24"/>
        </w:rPr>
        <w:t>Кустодиев использует в натюрмортах сочетания чистых открытых цветов: жёлтого, красного, синего, зелёного. Он писал: «…Если меня что и привлекает, так это декоративность. Композиция и картина, написанная не натурально, а условно – красива»</w:t>
      </w:r>
      <w:r w:rsidR="00985E5B">
        <w:rPr>
          <w:rFonts w:ascii="Times New Roman" w:hAnsi="Times New Roman" w:cs="Times New Roman"/>
          <w:sz w:val="24"/>
          <w:szCs w:val="24"/>
        </w:rPr>
        <w:t>.</w:t>
      </w:r>
    </w:p>
    <w:p w:rsidR="00985E5B" w:rsidRDefault="00985E5B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54ED" w:rsidRDefault="008532F3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12487D">
        <w:rPr>
          <w:rFonts w:ascii="Times New Roman" w:hAnsi="Times New Roman" w:cs="Times New Roman"/>
          <w:sz w:val="24"/>
          <w:szCs w:val="24"/>
        </w:rPr>
        <w:t xml:space="preserve"> </w:t>
      </w:r>
      <w:r w:rsidR="001211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88179" cy="2347379"/>
            <wp:effectExtent l="19050" t="0" r="7671" b="0"/>
            <wp:docPr id="6" name="Рисунок 4" descr="C:\Users\home\Pictures\236kustodiev_kupchi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236kustodiev_kupchicha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520" cy="235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11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487D" w:rsidRDefault="0012487D" w:rsidP="00193B43">
      <w:pPr>
        <w:spacing w:after="0" w:line="240" w:lineRule="auto"/>
        <w:jc w:val="both"/>
        <w:rPr>
          <w:rFonts w:ascii="Times New Roman" w:hAnsi="Times New Roman" w:cs="Times New Roman"/>
          <w:sz w:val="14"/>
          <w:szCs w:val="24"/>
        </w:rPr>
      </w:pPr>
      <w:r>
        <w:rPr>
          <w:rFonts w:ascii="Times New Roman" w:hAnsi="Times New Roman" w:cs="Times New Roman"/>
          <w:sz w:val="14"/>
          <w:szCs w:val="24"/>
        </w:rPr>
        <w:t xml:space="preserve">                                       </w:t>
      </w:r>
    </w:p>
    <w:p w:rsidR="0012487D" w:rsidRDefault="0012487D" w:rsidP="00193B43">
      <w:pPr>
        <w:spacing w:after="0" w:line="240" w:lineRule="auto"/>
        <w:jc w:val="both"/>
        <w:rPr>
          <w:rFonts w:ascii="Times New Roman" w:hAnsi="Times New Roman" w:cs="Times New Roman"/>
          <w:sz w:val="14"/>
          <w:szCs w:val="24"/>
        </w:rPr>
      </w:pPr>
      <w:r>
        <w:rPr>
          <w:rFonts w:ascii="Times New Roman" w:hAnsi="Times New Roman" w:cs="Times New Roman"/>
          <w:sz w:val="14"/>
          <w:szCs w:val="24"/>
        </w:rPr>
        <w:t xml:space="preserve">                                        </w:t>
      </w:r>
      <w:r w:rsidR="00DB33ED">
        <w:rPr>
          <w:rFonts w:ascii="Times New Roman" w:hAnsi="Times New Roman" w:cs="Times New Roman"/>
          <w:sz w:val="14"/>
          <w:szCs w:val="24"/>
        </w:rPr>
        <w:t xml:space="preserve"> </w:t>
      </w:r>
      <w:r>
        <w:rPr>
          <w:rFonts w:ascii="Times New Roman" w:hAnsi="Times New Roman" w:cs="Times New Roman"/>
          <w:sz w:val="14"/>
          <w:szCs w:val="24"/>
        </w:rPr>
        <w:t xml:space="preserve"> </w:t>
      </w:r>
      <w:r w:rsidR="00DB33ED">
        <w:rPr>
          <w:rFonts w:ascii="Times New Roman" w:hAnsi="Times New Roman" w:cs="Times New Roman"/>
          <w:sz w:val="14"/>
          <w:szCs w:val="24"/>
        </w:rPr>
        <w:t xml:space="preserve">Б. Кустодиев. </w:t>
      </w:r>
      <w:r>
        <w:rPr>
          <w:rFonts w:ascii="Times New Roman" w:hAnsi="Times New Roman" w:cs="Times New Roman"/>
          <w:sz w:val="14"/>
          <w:szCs w:val="24"/>
        </w:rPr>
        <w:t xml:space="preserve"> </w:t>
      </w:r>
      <w:r w:rsidRPr="0012487D">
        <w:rPr>
          <w:rFonts w:ascii="Times New Roman" w:hAnsi="Times New Roman" w:cs="Times New Roman"/>
          <w:sz w:val="14"/>
          <w:szCs w:val="24"/>
        </w:rPr>
        <w:t>Купчиха за чаем (фрагмент). 1918</w:t>
      </w:r>
    </w:p>
    <w:p w:rsidR="0012487D" w:rsidRDefault="0012487D" w:rsidP="00193B43">
      <w:pPr>
        <w:spacing w:after="0" w:line="240" w:lineRule="auto"/>
        <w:jc w:val="both"/>
        <w:rPr>
          <w:rFonts w:ascii="Times New Roman" w:hAnsi="Times New Roman" w:cs="Times New Roman"/>
          <w:sz w:val="14"/>
          <w:szCs w:val="24"/>
        </w:rPr>
      </w:pPr>
    </w:p>
    <w:p w:rsidR="0012487D" w:rsidRPr="0012487D" w:rsidRDefault="0012487D" w:rsidP="00193B43">
      <w:pPr>
        <w:spacing w:after="0" w:line="240" w:lineRule="auto"/>
        <w:jc w:val="both"/>
        <w:rPr>
          <w:rFonts w:ascii="Times New Roman" w:hAnsi="Times New Roman" w:cs="Times New Roman"/>
          <w:sz w:val="14"/>
          <w:szCs w:val="24"/>
        </w:rPr>
      </w:pPr>
      <w:r>
        <w:rPr>
          <w:rFonts w:ascii="Times New Roman" w:hAnsi="Times New Roman" w:cs="Times New Roman"/>
          <w:sz w:val="14"/>
          <w:szCs w:val="24"/>
        </w:rPr>
        <w:tab/>
      </w:r>
    </w:p>
    <w:p w:rsidR="00C854C2" w:rsidRDefault="0012487D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Работавший в области натюрморта А.Куприн близок к кубистам: натура изображается у него так, чтобы была ясна его геометрическая основа. Предметы выполнены упрощённо, схематично. Контуры и объёмы их предельно лаконичны. Художник нарушает формы предмета, пользуется большими плоскостями, планы наслаиваются друг на друга, лишь намекая на глубину. Стремление к обобщению свойственно натюрмортам А.Куприна и в цветовом решении. Чистые, иногда несколько утрированные цвета</w:t>
      </w:r>
      <w:r w:rsidR="005F102A">
        <w:rPr>
          <w:rFonts w:ascii="Times New Roman" w:hAnsi="Times New Roman" w:cs="Times New Roman"/>
          <w:sz w:val="24"/>
          <w:szCs w:val="24"/>
        </w:rPr>
        <w:t xml:space="preserve">, резкий контур. </w:t>
      </w:r>
      <w:r w:rsidR="003E46D4">
        <w:rPr>
          <w:rFonts w:ascii="Times New Roman" w:hAnsi="Times New Roman" w:cs="Times New Roman"/>
          <w:sz w:val="24"/>
          <w:szCs w:val="24"/>
        </w:rPr>
        <w:t>П</w:t>
      </w:r>
      <w:r w:rsidR="005F102A">
        <w:rPr>
          <w:rFonts w:ascii="Times New Roman" w:hAnsi="Times New Roman" w:cs="Times New Roman"/>
          <w:sz w:val="24"/>
          <w:szCs w:val="24"/>
        </w:rPr>
        <w:t>ростота форм – качества, которые работают на стиль автора.</w:t>
      </w:r>
    </w:p>
    <w:p w:rsidR="008532F3" w:rsidRDefault="008532F3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32F3" w:rsidRDefault="008532F3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383B" w:rsidRDefault="00BB383B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3E46D4" w:rsidRPr="00BB383B" w:rsidRDefault="00F41C70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 </w:t>
      </w:r>
      <w:r w:rsidR="003E46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1550" cy="2460762"/>
            <wp:effectExtent l="19050" t="0" r="6350" b="0"/>
            <wp:docPr id="5" name="Рисунок 1" descr="C:\Users\home\Pictures\нат с труб купр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нат с труб куприн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101" cy="2462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38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="008532F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 w:rsidR="00BB383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BB38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8017" cy="2470723"/>
            <wp:effectExtent l="19050" t="0" r="4233" b="0"/>
            <wp:docPr id="8" name="Рисунок 1" descr="C:\Users\home\Pictures\im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imgB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212" cy="247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83B" w:rsidRDefault="00BB383B" w:rsidP="00193B43">
      <w:pPr>
        <w:spacing w:after="0" w:line="240" w:lineRule="auto"/>
        <w:jc w:val="both"/>
        <w:rPr>
          <w:rFonts w:ascii="Times New Roman" w:hAnsi="Times New Roman" w:cs="Times New Roman"/>
          <w:sz w:val="14"/>
          <w:szCs w:val="24"/>
        </w:rPr>
      </w:pPr>
      <w:r>
        <w:rPr>
          <w:rFonts w:ascii="Times New Roman" w:hAnsi="Times New Roman" w:cs="Times New Roman"/>
          <w:sz w:val="14"/>
          <w:szCs w:val="24"/>
        </w:rPr>
        <w:t xml:space="preserve">   </w:t>
      </w:r>
    </w:p>
    <w:p w:rsidR="003E46D4" w:rsidRDefault="00BB383B" w:rsidP="00193B43">
      <w:pPr>
        <w:spacing w:after="0" w:line="240" w:lineRule="auto"/>
        <w:jc w:val="both"/>
        <w:rPr>
          <w:rFonts w:ascii="Times New Roman" w:hAnsi="Times New Roman" w:cs="Times New Roman"/>
          <w:sz w:val="14"/>
          <w:szCs w:val="24"/>
        </w:rPr>
      </w:pPr>
      <w:r>
        <w:rPr>
          <w:rFonts w:ascii="Times New Roman" w:hAnsi="Times New Roman" w:cs="Times New Roman"/>
          <w:sz w:val="14"/>
          <w:szCs w:val="24"/>
        </w:rPr>
        <w:t xml:space="preserve">А. Куприн. </w:t>
      </w:r>
      <w:r w:rsidR="003E46D4">
        <w:rPr>
          <w:rFonts w:ascii="Times New Roman" w:hAnsi="Times New Roman" w:cs="Times New Roman"/>
          <w:sz w:val="14"/>
          <w:szCs w:val="24"/>
        </w:rPr>
        <w:t xml:space="preserve"> </w:t>
      </w:r>
      <w:r w:rsidR="003E46D4" w:rsidRPr="003E46D4">
        <w:rPr>
          <w:rFonts w:ascii="Times New Roman" w:hAnsi="Times New Roman" w:cs="Times New Roman"/>
          <w:sz w:val="14"/>
          <w:szCs w:val="24"/>
        </w:rPr>
        <w:t>Натюрмо</w:t>
      </w:r>
      <w:proofErr w:type="gramStart"/>
      <w:r w:rsidR="003E46D4" w:rsidRPr="003E46D4">
        <w:rPr>
          <w:rFonts w:ascii="Times New Roman" w:hAnsi="Times New Roman" w:cs="Times New Roman"/>
          <w:sz w:val="14"/>
          <w:szCs w:val="24"/>
        </w:rPr>
        <w:t>рт с тр</w:t>
      </w:r>
      <w:proofErr w:type="gramEnd"/>
      <w:r w:rsidR="003E46D4" w:rsidRPr="003E46D4">
        <w:rPr>
          <w:rFonts w:ascii="Times New Roman" w:hAnsi="Times New Roman" w:cs="Times New Roman"/>
          <w:sz w:val="14"/>
          <w:szCs w:val="24"/>
        </w:rPr>
        <w:t>убкой. 1917</w:t>
      </w:r>
      <w:r>
        <w:rPr>
          <w:rFonts w:ascii="Times New Roman" w:hAnsi="Times New Roman" w:cs="Times New Roman"/>
          <w:sz w:val="14"/>
          <w:szCs w:val="24"/>
        </w:rPr>
        <w:t xml:space="preserve">                    </w:t>
      </w:r>
      <w:r w:rsidR="008532F3">
        <w:rPr>
          <w:rFonts w:ascii="Times New Roman" w:hAnsi="Times New Roman" w:cs="Times New Roman"/>
          <w:sz w:val="14"/>
          <w:szCs w:val="24"/>
        </w:rPr>
        <w:t xml:space="preserve">                            </w:t>
      </w:r>
      <w:r w:rsidR="00010ECA">
        <w:rPr>
          <w:rFonts w:ascii="Times New Roman" w:hAnsi="Times New Roman" w:cs="Times New Roman"/>
          <w:sz w:val="14"/>
          <w:szCs w:val="24"/>
        </w:rPr>
        <w:t xml:space="preserve">           </w:t>
      </w:r>
      <w:r w:rsidR="008532F3">
        <w:rPr>
          <w:rFonts w:ascii="Times New Roman" w:hAnsi="Times New Roman" w:cs="Times New Roman"/>
          <w:sz w:val="14"/>
          <w:szCs w:val="24"/>
        </w:rPr>
        <w:t xml:space="preserve">  </w:t>
      </w:r>
      <w:r>
        <w:rPr>
          <w:rFonts w:ascii="Times New Roman" w:hAnsi="Times New Roman" w:cs="Times New Roman"/>
          <w:sz w:val="14"/>
          <w:szCs w:val="24"/>
        </w:rPr>
        <w:t>А. Куприн. Натюрморт с тыквой. 1912</w:t>
      </w:r>
    </w:p>
    <w:p w:rsidR="008532F3" w:rsidRDefault="008532F3" w:rsidP="00193B43">
      <w:pPr>
        <w:spacing w:after="0" w:line="240" w:lineRule="auto"/>
        <w:jc w:val="both"/>
        <w:rPr>
          <w:rFonts w:ascii="Times New Roman" w:hAnsi="Times New Roman" w:cs="Times New Roman"/>
          <w:sz w:val="14"/>
          <w:szCs w:val="24"/>
        </w:rPr>
      </w:pPr>
    </w:p>
    <w:p w:rsidR="00BB383B" w:rsidRDefault="00BB383B" w:rsidP="004605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Чтобы в декоративном натюрморте состоялась стилизация, он должен </w:t>
      </w:r>
      <w:r w:rsidR="00CD3C4E">
        <w:rPr>
          <w:rFonts w:ascii="Times New Roman" w:hAnsi="Times New Roman" w:cs="Times New Roman"/>
          <w:sz w:val="24"/>
          <w:szCs w:val="24"/>
        </w:rPr>
        <w:t>быть выстроенным в едином плане, т.е. все изображаемые объекты, как и все изобразительные средства – линия, фактура, цвет – должны работать на утверждение одного композиционного принципа, одной главенствующей идеи.</w:t>
      </w:r>
    </w:p>
    <w:p w:rsidR="00D05191" w:rsidRDefault="00CD3C4E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Натюрморт </w:t>
      </w:r>
      <w:r w:rsidR="00416869">
        <w:rPr>
          <w:rFonts w:ascii="Times New Roman" w:hAnsi="Times New Roman" w:cs="Times New Roman"/>
          <w:sz w:val="24"/>
          <w:szCs w:val="24"/>
        </w:rPr>
        <w:t>может быть декоративным за счёт</w:t>
      </w:r>
      <w:r w:rsidR="00D05191">
        <w:rPr>
          <w:rFonts w:ascii="Times New Roman" w:hAnsi="Times New Roman" w:cs="Times New Roman"/>
          <w:sz w:val="24"/>
          <w:szCs w:val="24"/>
        </w:rPr>
        <w:t>:</w:t>
      </w:r>
    </w:p>
    <w:p w:rsidR="00D05191" w:rsidRDefault="00D05191" w:rsidP="00D0519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изменения формы объектов</w:t>
      </w:r>
      <w:r w:rsidR="00416869" w:rsidRPr="00D051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5191" w:rsidRDefault="00416869" w:rsidP="00D0519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191">
        <w:rPr>
          <w:rFonts w:ascii="Times New Roman" w:hAnsi="Times New Roman" w:cs="Times New Roman"/>
          <w:sz w:val="24"/>
          <w:szCs w:val="24"/>
        </w:rPr>
        <w:t>ис</w:t>
      </w:r>
      <w:r w:rsidR="00D05191">
        <w:rPr>
          <w:rFonts w:ascii="Times New Roman" w:hAnsi="Times New Roman" w:cs="Times New Roman"/>
          <w:sz w:val="24"/>
          <w:szCs w:val="24"/>
        </w:rPr>
        <w:t>пользования цветовых контрастов</w:t>
      </w:r>
      <w:r w:rsidRPr="00D051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5191" w:rsidRDefault="00416869" w:rsidP="00D0519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191">
        <w:rPr>
          <w:rFonts w:ascii="Times New Roman" w:hAnsi="Times New Roman" w:cs="Times New Roman"/>
          <w:sz w:val="24"/>
          <w:szCs w:val="24"/>
        </w:rPr>
        <w:t xml:space="preserve">введения декоративного контура </w:t>
      </w:r>
    </w:p>
    <w:p w:rsidR="00D05191" w:rsidRDefault="00D05191" w:rsidP="00D0519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членения </w:t>
      </w:r>
      <w:r w:rsidR="00903BE4">
        <w:rPr>
          <w:rFonts w:ascii="Times New Roman" w:hAnsi="Times New Roman" w:cs="Times New Roman"/>
          <w:sz w:val="24"/>
          <w:szCs w:val="24"/>
        </w:rPr>
        <w:t>плоскости на части</w:t>
      </w:r>
    </w:p>
    <w:p w:rsidR="00903BE4" w:rsidRDefault="00903BE4" w:rsidP="00D0519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дробления изображения</w:t>
      </w:r>
    </w:p>
    <w:p w:rsidR="00CD3C4E" w:rsidRPr="00D05191" w:rsidRDefault="00416869" w:rsidP="00D05191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D05191">
        <w:rPr>
          <w:rFonts w:ascii="Times New Roman" w:hAnsi="Times New Roman" w:cs="Times New Roman"/>
          <w:sz w:val="24"/>
          <w:szCs w:val="24"/>
        </w:rPr>
        <w:t xml:space="preserve"> Но в нём не будет стиля, если не возникнет цельность всех его компонентов.</w:t>
      </w:r>
    </w:p>
    <w:p w:rsidR="00416869" w:rsidRDefault="00416869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Любая постановка натюрморта на чём-то строится: либо на вертикали доминирующего кувшина, либо на выразительности декоративного задника-подноса, либо на своеобразной красоте букета цветов, т.е. обязательно есть что-то главное, вокруг которого </w:t>
      </w:r>
      <w:r w:rsidR="00D60E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располагается</w:t>
      </w:r>
      <w:r w:rsidR="00D60EFD">
        <w:rPr>
          <w:rFonts w:ascii="Times New Roman" w:hAnsi="Times New Roman" w:cs="Times New Roman"/>
          <w:sz w:val="24"/>
          <w:szCs w:val="24"/>
        </w:rPr>
        <w:t xml:space="preserve"> второстепенное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05191" w:rsidRDefault="00D05191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542" w:rsidRDefault="00D05191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532F3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8776" cy="3495675"/>
            <wp:effectExtent l="19050" t="0" r="8674" b="0"/>
            <wp:docPr id="33" name="Рисунок 12" descr="C:\Users\home\Pictures\декорат натюр\moder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Pictures\декорат натюр\modern_1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776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558" w:rsidRDefault="00763558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Стилизация может идти по пути предельного упрощения и доведения до предметных символов, а </w:t>
      </w:r>
      <w:proofErr w:type="gramStart"/>
      <w:r>
        <w:rPr>
          <w:rFonts w:ascii="Times New Roman" w:hAnsi="Times New Roman" w:cs="Times New Roman"/>
          <w:sz w:val="24"/>
          <w:szCs w:val="24"/>
        </w:rPr>
        <w:t>может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наоборот, за счёт усложнения формы и активного наполнения изображения декоративными элементами.</w:t>
      </w:r>
    </w:p>
    <w:p w:rsidR="008532F3" w:rsidRDefault="008532F3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0621" w:rsidRDefault="00340621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4132" cy="2260600"/>
            <wp:effectExtent l="19050" t="0" r="4818" b="0"/>
            <wp:docPr id="37" name="Рисунок 15" descr="D:\Документы диск Е\декоративный натюрморт\dekor_natyurmort_1k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окументы диск Е\декоративный натюрморт\dekor_natyurmort_1kurs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64" cy="226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32F3">
        <w:rPr>
          <w:rFonts w:ascii="Times New Roman" w:hAnsi="Times New Roman" w:cs="Times New Roman"/>
          <w:sz w:val="24"/>
          <w:szCs w:val="24"/>
        </w:rPr>
        <w:t xml:space="preserve">         </w:t>
      </w:r>
      <w:r w:rsidR="001738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8550" cy="2510663"/>
            <wp:effectExtent l="19050" t="0" r="0" b="0"/>
            <wp:docPr id="38" name="Рисунок 16" descr="C:\Users\home\Pictures\2007-1-4-1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Pictures\2007-1-4-10m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980" cy="251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542" w:rsidRDefault="00460542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3558" w:rsidRPr="00763558" w:rsidRDefault="00066B93" w:rsidP="0027705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3558">
        <w:rPr>
          <w:rFonts w:ascii="Times New Roman" w:hAnsi="Times New Roman" w:cs="Times New Roman"/>
          <w:b/>
          <w:sz w:val="24"/>
          <w:szCs w:val="24"/>
        </w:rPr>
        <w:t>ЭТАПЫ ВЫПОЛНЕНИЯ ДЕКОРАТИВНОГО НАТЮРМОРТА</w:t>
      </w:r>
      <w:r w:rsidR="00763558" w:rsidRPr="00763558">
        <w:rPr>
          <w:rFonts w:ascii="Times New Roman" w:hAnsi="Times New Roman" w:cs="Times New Roman"/>
          <w:b/>
          <w:sz w:val="24"/>
          <w:szCs w:val="24"/>
        </w:rPr>
        <w:t>:</w:t>
      </w:r>
    </w:p>
    <w:p w:rsidR="00763558" w:rsidRPr="00066B93" w:rsidRDefault="00763558" w:rsidP="0076355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6B93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066B93" w:rsidRPr="00066B93">
        <w:rPr>
          <w:rFonts w:ascii="Times New Roman" w:hAnsi="Times New Roman" w:cs="Times New Roman"/>
          <w:b/>
          <w:sz w:val="24"/>
          <w:szCs w:val="24"/>
        </w:rPr>
        <w:t>Анализ постановки.</w:t>
      </w:r>
    </w:p>
    <w:p w:rsidR="00066B93" w:rsidRDefault="00066B93" w:rsidP="007635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Внимательно изучить постановку, рассмотрев её с разных точек зрения. Неожиданный ракурс может натолкнуть на композиционную идею. </w:t>
      </w:r>
    </w:p>
    <w:p w:rsidR="00066B93" w:rsidRDefault="00066B93" w:rsidP="0076355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6B93">
        <w:rPr>
          <w:rFonts w:ascii="Times New Roman" w:hAnsi="Times New Roman" w:cs="Times New Roman"/>
          <w:b/>
          <w:sz w:val="24"/>
          <w:szCs w:val="24"/>
        </w:rPr>
        <w:t xml:space="preserve">2. Выполнить ряд </w:t>
      </w:r>
      <w:r w:rsidR="00A066D3">
        <w:rPr>
          <w:rFonts w:ascii="Times New Roman" w:hAnsi="Times New Roman" w:cs="Times New Roman"/>
          <w:b/>
          <w:sz w:val="24"/>
          <w:szCs w:val="24"/>
        </w:rPr>
        <w:t xml:space="preserve">графических </w:t>
      </w:r>
      <w:r w:rsidRPr="00066B93">
        <w:rPr>
          <w:rFonts w:ascii="Times New Roman" w:hAnsi="Times New Roman" w:cs="Times New Roman"/>
          <w:b/>
          <w:sz w:val="24"/>
          <w:szCs w:val="24"/>
        </w:rPr>
        <w:t>поисковых эскизов.</w:t>
      </w:r>
    </w:p>
    <w:p w:rsidR="00066B93" w:rsidRDefault="00066B93" w:rsidP="007635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Выполнить графические поиски композиции натюрморта, её фрагментов и отдельных предметов.</w:t>
      </w:r>
    </w:p>
    <w:p w:rsidR="00A066D3" w:rsidRDefault="00A066D3" w:rsidP="00A066D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066B93">
        <w:rPr>
          <w:rFonts w:ascii="Times New Roman" w:hAnsi="Times New Roman" w:cs="Times New Roman"/>
          <w:b/>
          <w:sz w:val="24"/>
          <w:szCs w:val="24"/>
        </w:rPr>
        <w:t xml:space="preserve">. Выполнить ряд </w:t>
      </w:r>
      <w:r>
        <w:rPr>
          <w:rFonts w:ascii="Times New Roman" w:hAnsi="Times New Roman" w:cs="Times New Roman"/>
          <w:b/>
          <w:sz w:val="24"/>
          <w:szCs w:val="24"/>
        </w:rPr>
        <w:t xml:space="preserve">цветовых </w:t>
      </w:r>
      <w:r w:rsidRPr="00066B93">
        <w:rPr>
          <w:rFonts w:ascii="Times New Roman" w:hAnsi="Times New Roman" w:cs="Times New Roman"/>
          <w:b/>
          <w:sz w:val="24"/>
          <w:szCs w:val="24"/>
        </w:rPr>
        <w:t>поисковых эскизов.</w:t>
      </w:r>
    </w:p>
    <w:p w:rsidR="00A066D3" w:rsidRDefault="00A066D3" w:rsidP="00A066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Выполнить цветовые поиски натюрморта.</w:t>
      </w:r>
    </w:p>
    <w:p w:rsidR="00066B93" w:rsidRDefault="00A066D3" w:rsidP="0076355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066B93" w:rsidRPr="00066B9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Выбрать наилучший вариант и выполнить декоративный натюрморт. </w:t>
      </w:r>
    </w:p>
    <w:p w:rsidR="00066B93" w:rsidRDefault="00066B93" w:rsidP="007635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Добиться выразительности и остроты изображения.</w:t>
      </w:r>
    </w:p>
    <w:p w:rsidR="00277054" w:rsidRDefault="00277054" w:rsidP="007635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66B93" w:rsidRPr="00277054" w:rsidRDefault="00277054" w:rsidP="0076355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7054">
        <w:rPr>
          <w:rFonts w:ascii="Times New Roman" w:hAnsi="Times New Roman" w:cs="Times New Roman"/>
          <w:b/>
          <w:sz w:val="24"/>
          <w:szCs w:val="24"/>
        </w:rPr>
        <w:t>СПОСОБЫ ТРАНСФОРМАЦИИ ФОРМЫ:</w:t>
      </w:r>
    </w:p>
    <w:p w:rsidR="00D60EFD" w:rsidRDefault="00D60EFD" w:rsidP="007635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F47A3">
        <w:rPr>
          <w:rFonts w:ascii="Times New Roman" w:hAnsi="Times New Roman" w:cs="Times New Roman"/>
          <w:sz w:val="24"/>
          <w:szCs w:val="24"/>
        </w:rPr>
        <w:t xml:space="preserve"> </w:t>
      </w:r>
      <w:r w:rsidR="00F41029">
        <w:rPr>
          <w:rFonts w:ascii="Times New Roman" w:hAnsi="Times New Roman" w:cs="Times New Roman"/>
          <w:sz w:val="24"/>
          <w:szCs w:val="24"/>
        </w:rPr>
        <w:t>Можно у</w:t>
      </w:r>
      <w:r>
        <w:rPr>
          <w:rFonts w:ascii="Times New Roman" w:hAnsi="Times New Roman" w:cs="Times New Roman"/>
          <w:sz w:val="24"/>
          <w:szCs w:val="24"/>
        </w:rPr>
        <w:t>трировать форму</w:t>
      </w:r>
      <w:r w:rsidR="004B4893">
        <w:rPr>
          <w:rFonts w:ascii="Times New Roman" w:hAnsi="Times New Roman" w:cs="Times New Roman"/>
          <w:sz w:val="24"/>
          <w:szCs w:val="24"/>
        </w:rPr>
        <w:t xml:space="preserve"> предметов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3772B">
        <w:rPr>
          <w:rFonts w:ascii="Times New Roman" w:hAnsi="Times New Roman" w:cs="Times New Roman"/>
          <w:sz w:val="24"/>
          <w:szCs w:val="24"/>
        </w:rPr>
        <w:t>дов</w:t>
      </w:r>
      <w:r w:rsidR="00B64375">
        <w:rPr>
          <w:rFonts w:ascii="Times New Roman" w:hAnsi="Times New Roman" w:cs="Times New Roman"/>
          <w:sz w:val="24"/>
          <w:szCs w:val="24"/>
        </w:rPr>
        <w:t xml:space="preserve">едя её до максимальной остроты </w:t>
      </w:r>
    </w:p>
    <w:p w:rsidR="000F47A3" w:rsidRDefault="000F47A3" w:rsidP="00DA6E56">
      <w:pPr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63558" w:rsidRDefault="00DA6E56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</w:t>
      </w:r>
      <w:r w:rsidR="00277054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643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04997" cy="3537857"/>
            <wp:effectExtent l="19050" t="0" r="203" b="0"/>
            <wp:docPr id="10" name="Рисунок 2" descr="C:\Users\home\Pictures\декорат натюр\81c49baefa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декорат натюр\81c49baefaf7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lum bright="-10000" contrast="-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672" cy="353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029" w:rsidRDefault="00F41029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6437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 Подчеркнуть пластику предметов нанесением на них декоративного орнамента.</w:t>
      </w:r>
    </w:p>
    <w:p w:rsidR="00277054" w:rsidRDefault="00277054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43ED" w:rsidRDefault="003343ED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3D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3507" cy="2997200"/>
            <wp:effectExtent l="19050" t="0" r="0" b="0"/>
            <wp:docPr id="19" name="Рисунок 4" descr="C:\Users\home\Desktop\artlib_gallery-192474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artlib_gallery-192474-b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616" cy="3008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E56" w:rsidRDefault="00DA6E56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C2977" w:rsidRDefault="00DA6E56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A6E56" w:rsidRDefault="00B64375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A6E56">
        <w:rPr>
          <w:rFonts w:ascii="Times New Roman" w:hAnsi="Times New Roman" w:cs="Times New Roman"/>
          <w:sz w:val="24"/>
          <w:szCs w:val="24"/>
        </w:rPr>
        <w:t xml:space="preserve">. </w:t>
      </w:r>
      <w:r w:rsidR="00F41029">
        <w:rPr>
          <w:rFonts w:ascii="Times New Roman" w:hAnsi="Times New Roman" w:cs="Times New Roman"/>
          <w:sz w:val="24"/>
          <w:szCs w:val="24"/>
        </w:rPr>
        <w:t>Возможно и</w:t>
      </w:r>
      <w:r w:rsidR="00DA6E56">
        <w:rPr>
          <w:rFonts w:ascii="Times New Roman" w:hAnsi="Times New Roman" w:cs="Times New Roman"/>
          <w:sz w:val="24"/>
          <w:szCs w:val="24"/>
        </w:rPr>
        <w:t>зменение пропорционального соотношения как внутри предмета, так и между несколькими</w:t>
      </w:r>
      <w:r w:rsidR="00F41029">
        <w:rPr>
          <w:rFonts w:ascii="Times New Roman" w:hAnsi="Times New Roman" w:cs="Times New Roman"/>
          <w:sz w:val="24"/>
          <w:szCs w:val="24"/>
        </w:rPr>
        <w:t>.</w:t>
      </w:r>
      <w:r w:rsidR="00DA6E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1638" w:rsidRDefault="006E1638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1638" w:rsidRDefault="006E1638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="001C2977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6596" cy="5019067"/>
            <wp:effectExtent l="19050" t="0" r="0" b="0"/>
            <wp:docPr id="17" name="Рисунок 2" descr="C:\Users\home\Pictures\alluisio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alluision7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lum bright="-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596" cy="5019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F12" w:rsidRDefault="00C16DF0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724F12">
        <w:rPr>
          <w:rFonts w:ascii="Times New Roman" w:hAnsi="Times New Roman" w:cs="Times New Roman"/>
          <w:sz w:val="24"/>
          <w:szCs w:val="24"/>
        </w:rPr>
        <w:t xml:space="preserve">Присутствие в натюрморте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="00724F12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убленны</w:t>
      </w:r>
      <w:r w:rsidR="00724F12">
        <w:rPr>
          <w:rFonts w:ascii="Times New Roman" w:hAnsi="Times New Roman" w:cs="Times New Roman"/>
          <w:sz w:val="24"/>
          <w:szCs w:val="24"/>
        </w:rPr>
        <w:t>х</w:t>
      </w:r>
      <w:proofErr w:type="gramEnd"/>
      <w:r>
        <w:rPr>
          <w:rFonts w:ascii="Times New Roman" w:hAnsi="Times New Roman" w:cs="Times New Roman"/>
          <w:sz w:val="24"/>
          <w:szCs w:val="24"/>
        </w:rPr>
        <w:t>» п</w:t>
      </w:r>
      <w:r w:rsidR="00724F12">
        <w:rPr>
          <w:rFonts w:ascii="Times New Roman" w:hAnsi="Times New Roman" w:cs="Times New Roman"/>
          <w:sz w:val="24"/>
          <w:szCs w:val="24"/>
        </w:rPr>
        <w:t xml:space="preserve">оверхностей,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4F12">
        <w:rPr>
          <w:rFonts w:ascii="Times New Roman" w:hAnsi="Times New Roman" w:cs="Times New Roman"/>
          <w:sz w:val="24"/>
          <w:szCs w:val="24"/>
        </w:rPr>
        <w:t>деление формы на части, грани, плоскости</w:t>
      </w:r>
    </w:p>
    <w:p w:rsidR="00C16DF0" w:rsidRDefault="00724F12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4F12" w:rsidRDefault="00724F12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1C2977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68704" cy="4016135"/>
            <wp:effectExtent l="19050" t="0" r="8196" b="0"/>
            <wp:docPr id="41" name="Рисунок 19" descr="C:\Users\home\Desktop\ДЕК НАТ\bimg_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esktop\ДЕК НАТ\bimg_178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687" cy="403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DF0" w:rsidRDefault="00C16DF0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6DF0" w:rsidRDefault="00C16DF0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:rsidR="00F35EE9" w:rsidRDefault="00C16DF0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F35EE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5</w:t>
      </w:r>
      <w:r w:rsidR="00F35EE9">
        <w:rPr>
          <w:rFonts w:ascii="Times New Roman" w:hAnsi="Times New Roman" w:cs="Times New Roman"/>
          <w:sz w:val="24"/>
          <w:szCs w:val="24"/>
        </w:rPr>
        <w:t xml:space="preserve">. </w:t>
      </w:r>
      <w:r w:rsidR="00F41029">
        <w:rPr>
          <w:rFonts w:ascii="Times New Roman" w:hAnsi="Times New Roman" w:cs="Times New Roman"/>
          <w:sz w:val="24"/>
          <w:szCs w:val="24"/>
        </w:rPr>
        <w:t>Допускаются различного рода у</w:t>
      </w:r>
      <w:r w:rsidR="00F35EE9">
        <w:rPr>
          <w:rFonts w:ascii="Times New Roman" w:hAnsi="Times New Roman" w:cs="Times New Roman"/>
          <w:sz w:val="24"/>
          <w:szCs w:val="24"/>
        </w:rPr>
        <w:t>словност</w:t>
      </w:r>
      <w:r w:rsidR="00F41029">
        <w:rPr>
          <w:rFonts w:ascii="Times New Roman" w:hAnsi="Times New Roman" w:cs="Times New Roman"/>
          <w:sz w:val="24"/>
          <w:szCs w:val="24"/>
        </w:rPr>
        <w:t>и</w:t>
      </w:r>
      <w:r w:rsidR="00F35EE9">
        <w:rPr>
          <w:rFonts w:ascii="Times New Roman" w:hAnsi="Times New Roman" w:cs="Times New Roman"/>
          <w:sz w:val="24"/>
          <w:szCs w:val="24"/>
        </w:rPr>
        <w:t xml:space="preserve"> изображения:</w:t>
      </w:r>
      <w:r w:rsidR="00F41029">
        <w:rPr>
          <w:rFonts w:ascii="Times New Roman" w:hAnsi="Times New Roman" w:cs="Times New Roman"/>
          <w:sz w:val="24"/>
          <w:szCs w:val="24"/>
        </w:rPr>
        <w:t xml:space="preserve"> предметы можно подвешивать в воздухе, преломлять их форму, изгибая и наклоняя </w:t>
      </w:r>
      <w:r w:rsidR="00460542">
        <w:rPr>
          <w:rFonts w:ascii="Times New Roman" w:hAnsi="Times New Roman" w:cs="Times New Roman"/>
          <w:sz w:val="24"/>
          <w:szCs w:val="24"/>
        </w:rPr>
        <w:t xml:space="preserve">их </w:t>
      </w:r>
      <w:r w:rsidR="00F41029">
        <w:rPr>
          <w:rFonts w:ascii="Times New Roman" w:hAnsi="Times New Roman" w:cs="Times New Roman"/>
          <w:sz w:val="24"/>
          <w:szCs w:val="24"/>
        </w:rPr>
        <w:t>в стороны.</w:t>
      </w:r>
    </w:p>
    <w:p w:rsidR="00DC1192" w:rsidRDefault="001C2977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DC11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68656" cy="2836334"/>
            <wp:effectExtent l="19050" t="0" r="8244" b="0"/>
            <wp:docPr id="13" name="Рисунок 1" descr="C:\Users\home\Pictures\декорат натюр\bat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декорат натюр\batels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lum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56" cy="283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DDB" w:rsidRDefault="001D3DDB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F41C70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1C2977" w:rsidRDefault="00F41029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C70">
        <w:rPr>
          <w:rFonts w:ascii="Times New Roman" w:hAnsi="Times New Roman" w:cs="Times New Roman"/>
          <w:sz w:val="24"/>
          <w:szCs w:val="24"/>
        </w:rPr>
        <w:tab/>
      </w:r>
    </w:p>
    <w:p w:rsidR="001C2977" w:rsidRDefault="001C2977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2977" w:rsidRDefault="001C2977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591C" w:rsidRDefault="00C16DF0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C8591C">
        <w:rPr>
          <w:rFonts w:ascii="Times New Roman" w:hAnsi="Times New Roman" w:cs="Times New Roman"/>
          <w:sz w:val="24"/>
          <w:szCs w:val="24"/>
        </w:rPr>
        <w:t xml:space="preserve">. </w:t>
      </w:r>
      <w:r w:rsidR="00173849">
        <w:rPr>
          <w:rFonts w:ascii="Times New Roman" w:hAnsi="Times New Roman" w:cs="Times New Roman"/>
          <w:sz w:val="24"/>
          <w:szCs w:val="24"/>
        </w:rPr>
        <w:t>Ч</w:t>
      </w:r>
      <w:r w:rsidR="00C8591C">
        <w:rPr>
          <w:rFonts w:ascii="Times New Roman" w:hAnsi="Times New Roman" w:cs="Times New Roman"/>
          <w:sz w:val="24"/>
          <w:szCs w:val="24"/>
        </w:rPr>
        <w:t xml:space="preserve">асто в декоративном натюрморте используется явление </w:t>
      </w:r>
      <w:proofErr w:type="spellStart"/>
      <w:r w:rsidR="00C8591C">
        <w:rPr>
          <w:rFonts w:ascii="Times New Roman" w:hAnsi="Times New Roman" w:cs="Times New Roman"/>
          <w:sz w:val="24"/>
          <w:szCs w:val="24"/>
        </w:rPr>
        <w:t>оверлеппинга</w:t>
      </w:r>
      <w:proofErr w:type="spellEnd"/>
      <w:r w:rsidR="00C8591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8591C">
        <w:rPr>
          <w:rFonts w:ascii="Times New Roman" w:hAnsi="Times New Roman" w:cs="Times New Roman"/>
          <w:sz w:val="24"/>
          <w:szCs w:val="24"/>
        </w:rPr>
        <w:t>Оверлеппинг</w:t>
      </w:r>
      <w:proofErr w:type="spellEnd"/>
      <w:r w:rsidR="00C8591C">
        <w:rPr>
          <w:rFonts w:ascii="Times New Roman" w:hAnsi="Times New Roman" w:cs="Times New Roman"/>
          <w:sz w:val="24"/>
          <w:szCs w:val="24"/>
        </w:rPr>
        <w:t xml:space="preserve"> – частичное совпадение или наложение одной формы на другую</w:t>
      </w:r>
    </w:p>
    <w:p w:rsidR="00C8591C" w:rsidRDefault="00C8591C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</w:t>
      </w:r>
    </w:p>
    <w:p w:rsidR="00C8591C" w:rsidRDefault="001C2977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</w:t>
      </w:r>
      <w:r w:rsidR="00C859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65647" cy="3393194"/>
            <wp:effectExtent l="19050" t="0" r="6403" b="0"/>
            <wp:docPr id="28" name="Рисунок 7" descr="D:\Документы диск Е\декоративный натюрморт\оверлепи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 диск Е\декоративный натюрморт\оверлепинг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604" cy="339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91C" w:rsidRDefault="00C8591C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3849" w:rsidRDefault="00173849" w:rsidP="00C859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73849" w:rsidRDefault="00173849" w:rsidP="00C859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Перспектива в натюрморте показывается тоже условно. Избегая выхваченных из действительности натуральных ракурсов, можно превращать их в композиционно осмысленные развороты формы, уходящие планы</w:t>
      </w:r>
    </w:p>
    <w:p w:rsidR="00173849" w:rsidRDefault="00173849" w:rsidP="00C859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73849" w:rsidRDefault="001C2977" w:rsidP="00C859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173849">
        <w:rPr>
          <w:rFonts w:ascii="Times New Roman" w:hAnsi="Times New Roman" w:cs="Times New Roman"/>
          <w:sz w:val="24"/>
          <w:szCs w:val="24"/>
        </w:rPr>
        <w:t xml:space="preserve">   </w:t>
      </w:r>
      <w:r w:rsidR="00173849" w:rsidRPr="001738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06333" cy="4199475"/>
            <wp:effectExtent l="19050" t="0" r="8467" b="0"/>
            <wp:docPr id="42" name="Рисунок 18" descr="C:\Users\home\Pictures\декорат натюр\21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Pictures\декорат натюр\210510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523" cy="420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EE9" w:rsidRDefault="00173849" w:rsidP="00C859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F41029" w:rsidRPr="00F41C70">
        <w:rPr>
          <w:rFonts w:ascii="Times New Roman" w:hAnsi="Times New Roman" w:cs="Times New Roman"/>
          <w:sz w:val="24"/>
          <w:szCs w:val="24"/>
        </w:rPr>
        <w:t>. Можно передвигать предметы в композиции, менять их местами, увеличивать или уменьшать их количество, вводить дополнительные объекты, добавлять драпировки, но главное – сохранить суть и узнаваемость постановки.</w:t>
      </w:r>
    </w:p>
    <w:p w:rsidR="00B64375" w:rsidRDefault="00B64375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375" w:rsidRPr="00F41C70" w:rsidRDefault="001C2977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B64375">
        <w:rPr>
          <w:rFonts w:ascii="Times New Roman" w:hAnsi="Times New Roman" w:cs="Times New Roman"/>
          <w:sz w:val="24"/>
          <w:szCs w:val="24"/>
        </w:rPr>
        <w:t xml:space="preserve">    </w:t>
      </w:r>
      <w:r w:rsidR="00DC1192">
        <w:rPr>
          <w:rFonts w:ascii="Times New Roman" w:hAnsi="Times New Roman" w:cs="Times New Roman"/>
          <w:sz w:val="24"/>
          <w:szCs w:val="24"/>
        </w:rPr>
        <w:t xml:space="preserve"> </w:t>
      </w:r>
      <w:r w:rsidR="00911A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91292" cy="3369733"/>
            <wp:effectExtent l="19050" t="0" r="4558" b="0"/>
            <wp:docPr id="18" name="Рисунок 3" descr="C:\Users\home\Pictures\30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302236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lum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081" cy="337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1192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B64375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B64375" w:rsidRDefault="00F41029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63558" w:rsidRPr="00911AB0" w:rsidRDefault="00F41029" w:rsidP="00193B4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1AB0">
        <w:rPr>
          <w:rFonts w:ascii="Times New Roman" w:hAnsi="Times New Roman" w:cs="Times New Roman"/>
          <w:sz w:val="24"/>
          <w:szCs w:val="24"/>
        </w:rPr>
        <w:tab/>
      </w:r>
      <w:r w:rsidR="00911AB0" w:rsidRPr="00911AB0">
        <w:rPr>
          <w:rFonts w:ascii="Times New Roman" w:hAnsi="Times New Roman" w:cs="Times New Roman"/>
          <w:b/>
          <w:sz w:val="24"/>
          <w:szCs w:val="24"/>
        </w:rPr>
        <w:t>ПОИСК ЦВЕТОВЫХ ВАРИАНТОВ:</w:t>
      </w:r>
    </w:p>
    <w:p w:rsidR="007A1763" w:rsidRDefault="00911AB0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1. Можно сохранить цветовой колорит данной постановки, меняя  лишь тональные отношения</w:t>
      </w:r>
      <w:r w:rsidR="0096156E">
        <w:rPr>
          <w:rFonts w:ascii="Times New Roman" w:hAnsi="Times New Roman" w:cs="Times New Roman"/>
          <w:sz w:val="24"/>
          <w:szCs w:val="24"/>
        </w:rPr>
        <w:t>.</w:t>
      </w:r>
      <w:r w:rsidR="003929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1763" w:rsidRDefault="007A1763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1763" w:rsidRDefault="007A1763" w:rsidP="007A17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1C29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7A17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0110" cy="4238100"/>
            <wp:effectExtent l="19050" t="0" r="8890" b="0"/>
            <wp:docPr id="26" name="Рисунок 4" descr="C:\Users\home\Pictures\декорат натюр\167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декорат натюр\16739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457" cy="425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763" w:rsidRDefault="007A1763" w:rsidP="007A17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Натюрморт можно выполнить лишь 2-мя, 3-мя цветами.</w:t>
      </w:r>
    </w:p>
    <w:p w:rsidR="007A1763" w:rsidRDefault="007A1763" w:rsidP="007A17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A1763" w:rsidRDefault="004B4893" w:rsidP="007A17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1C2977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17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1219" cy="4191000"/>
            <wp:effectExtent l="19050" t="0" r="8231" b="0"/>
            <wp:docPr id="25" name="Рисунок 5" descr="C:\Users\home\Pictures\Tihomir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Tihomirova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491" cy="4203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1763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911AB0" w:rsidRDefault="0096156E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:rsidR="00392900" w:rsidRDefault="00392900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B489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 Динамич</w:t>
      </w:r>
      <w:r w:rsidR="0005353A">
        <w:rPr>
          <w:rFonts w:ascii="Times New Roman" w:hAnsi="Times New Roman" w:cs="Times New Roman"/>
          <w:sz w:val="24"/>
          <w:szCs w:val="24"/>
        </w:rPr>
        <w:t>ный ритм «</w:t>
      </w:r>
      <w:proofErr w:type="gramStart"/>
      <w:r w:rsidR="0005353A">
        <w:rPr>
          <w:rFonts w:ascii="Times New Roman" w:hAnsi="Times New Roman" w:cs="Times New Roman"/>
          <w:sz w:val="24"/>
          <w:szCs w:val="24"/>
        </w:rPr>
        <w:t>рубленных</w:t>
      </w:r>
      <w:proofErr w:type="gramEnd"/>
      <w:r w:rsidR="0005353A">
        <w:rPr>
          <w:rFonts w:ascii="Times New Roman" w:hAnsi="Times New Roman" w:cs="Times New Roman"/>
          <w:sz w:val="24"/>
          <w:szCs w:val="24"/>
        </w:rPr>
        <w:t xml:space="preserve">» плоскостей лучше </w:t>
      </w:r>
      <w:r>
        <w:rPr>
          <w:rFonts w:ascii="Times New Roman" w:hAnsi="Times New Roman" w:cs="Times New Roman"/>
          <w:sz w:val="24"/>
          <w:szCs w:val="24"/>
        </w:rPr>
        <w:t>подчеркнуть тональными и цветовыми контрастами дополнительных цветов.</w:t>
      </w:r>
    </w:p>
    <w:p w:rsidR="0005353A" w:rsidRDefault="0005353A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353A" w:rsidRDefault="0005353A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2188" cy="3894101"/>
            <wp:effectExtent l="19050" t="0" r="0" b="0"/>
            <wp:docPr id="7" name="Рисунок 1" descr="C:\Users\home\Pictures\f_4e230646bd1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f_4e230646bd1f0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793" cy="388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900" w:rsidRDefault="00392900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B4893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70C8E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мягкой пластике изгибающихся форм </w:t>
      </w:r>
      <w:r w:rsidR="00170C8E">
        <w:rPr>
          <w:rFonts w:ascii="Times New Roman" w:hAnsi="Times New Roman" w:cs="Times New Roman"/>
          <w:sz w:val="24"/>
          <w:szCs w:val="24"/>
        </w:rPr>
        <w:t xml:space="preserve">контрасты </w:t>
      </w:r>
      <w:r>
        <w:rPr>
          <w:rFonts w:ascii="Times New Roman" w:hAnsi="Times New Roman" w:cs="Times New Roman"/>
          <w:sz w:val="24"/>
          <w:szCs w:val="24"/>
        </w:rPr>
        <w:t>можно сгладить колоритом родственных сочетаний.</w:t>
      </w:r>
    </w:p>
    <w:p w:rsidR="001C2977" w:rsidRPr="00BB383B" w:rsidRDefault="001C2977" w:rsidP="00193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02A" w:rsidRDefault="00911AB0" w:rsidP="00193B43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ab/>
      </w:r>
      <w:r w:rsidR="00C8591C">
        <w:rPr>
          <w:rFonts w:ascii="Times New Roman" w:hAnsi="Times New Roman" w:cs="Times New Roman"/>
          <w:sz w:val="20"/>
          <w:szCs w:val="24"/>
        </w:rPr>
        <w:t xml:space="preserve">                    </w:t>
      </w:r>
      <w:r w:rsidR="00F41C70">
        <w:rPr>
          <w:rFonts w:ascii="Times New Roman" w:hAnsi="Times New Roman" w:cs="Times New Roman"/>
          <w:sz w:val="20"/>
          <w:szCs w:val="24"/>
        </w:rPr>
        <w:t xml:space="preserve">            </w:t>
      </w:r>
      <w:r w:rsidR="00D0483A">
        <w:rPr>
          <w:rFonts w:ascii="Times New Roman" w:hAnsi="Times New Roman" w:cs="Times New Roman"/>
          <w:sz w:val="20"/>
          <w:szCs w:val="24"/>
        </w:rPr>
        <w:t xml:space="preserve"> </w:t>
      </w:r>
      <w:r w:rsidR="00D0483A"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2799735" cy="4297443"/>
            <wp:effectExtent l="19050" t="0" r="615" b="0"/>
            <wp:docPr id="21" name="Рисунок 6" descr="C:\Users\home\Pictures\23696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Pictures\236961_original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lum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083" cy="429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53A" w:rsidRDefault="0005353A" w:rsidP="00193B43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05353A" w:rsidRDefault="004B4893" w:rsidP="000535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05353A" w:rsidRPr="0005353A">
        <w:rPr>
          <w:rFonts w:ascii="Times New Roman" w:hAnsi="Times New Roman" w:cs="Times New Roman"/>
          <w:sz w:val="24"/>
          <w:szCs w:val="24"/>
        </w:rPr>
        <w:t>. Можно выполнить натюрмо</w:t>
      </w:r>
      <w:proofErr w:type="gramStart"/>
      <w:r w:rsidR="0005353A" w:rsidRPr="0005353A">
        <w:rPr>
          <w:rFonts w:ascii="Times New Roman" w:hAnsi="Times New Roman" w:cs="Times New Roman"/>
          <w:sz w:val="24"/>
          <w:szCs w:val="24"/>
        </w:rPr>
        <w:t>рт с цв</w:t>
      </w:r>
      <w:proofErr w:type="gramEnd"/>
      <w:r w:rsidR="0005353A" w:rsidRPr="0005353A">
        <w:rPr>
          <w:rFonts w:ascii="Times New Roman" w:hAnsi="Times New Roman" w:cs="Times New Roman"/>
          <w:sz w:val="24"/>
          <w:szCs w:val="24"/>
        </w:rPr>
        <w:t>етными обводками.</w:t>
      </w:r>
      <w:r w:rsidR="0005353A">
        <w:rPr>
          <w:rFonts w:ascii="Times New Roman" w:hAnsi="Times New Roman" w:cs="Times New Roman"/>
          <w:sz w:val="24"/>
          <w:szCs w:val="24"/>
        </w:rPr>
        <w:t xml:space="preserve"> Подобрать цвет обводки предмета, противоположный его цвету и в тон фона</w:t>
      </w:r>
    </w:p>
    <w:p w:rsidR="0005353A" w:rsidRDefault="0005353A" w:rsidP="000535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5353A" w:rsidRDefault="0005353A" w:rsidP="00A57C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6337" cy="2700867"/>
            <wp:effectExtent l="19050" t="0" r="3513" b="0"/>
            <wp:docPr id="20" name="Рисунок 2" descr="C:\Users\home\Pictures\декорат натюр\28b211f7afde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декорат натюр\28b211f7afde2083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73" cy="269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2977">
        <w:rPr>
          <w:rFonts w:ascii="Times New Roman" w:hAnsi="Times New Roman" w:cs="Times New Roman"/>
          <w:sz w:val="24"/>
          <w:szCs w:val="24"/>
        </w:rPr>
        <w:t xml:space="preserve">        </w:t>
      </w:r>
      <w:r w:rsidR="00A57C34">
        <w:rPr>
          <w:rFonts w:ascii="Times New Roman" w:hAnsi="Times New Roman" w:cs="Times New Roman"/>
          <w:sz w:val="24"/>
          <w:szCs w:val="24"/>
        </w:rPr>
        <w:t xml:space="preserve">   </w:t>
      </w:r>
      <w:r w:rsidR="00A57C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9870" cy="2548280"/>
            <wp:effectExtent l="19050" t="0" r="0" b="0"/>
            <wp:docPr id="23" name="Рисунок 3" descr="C:\Users\home\Pictures\декорат натюр\ac03d7956b870f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декорат натюр\ac03d7956b870f47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254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C34" w:rsidRDefault="00A57C34" w:rsidP="00A57C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2977" w:rsidRDefault="00A57C34" w:rsidP="00A57C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C2977" w:rsidRDefault="001C2977" w:rsidP="00A57C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2977" w:rsidRDefault="001C2977" w:rsidP="00A57C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2977" w:rsidRDefault="001C2977" w:rsidP="00A57C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2977" w:rsidRDefault="001C2977" w:rsidP="00A57C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7C34" w:rsidRDefault="004B4893" w:rsidP="00A57C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A57C34">
        <w:rPr>
          <w:rFonts w:ascii="Times New Roman" w:hAnsi="Times New Roman" w:cs="Times New Roman"/>
          <w:sz w:val="24"/>
          <w:szCs w:val="24"/>
        </w:rPr>
        <w:t>. Обводка предметов натюрморта может быть и чёрной.</w:t>
      </w:r>
    </w:p>
    <w:p w:rsidR="00A57C34" w:rsidRDefault="00A57C34" w:rsidP="00A57C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7C34" w:rsidRDefault="001C2977" w:rsidP="00A57C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A57C34">
        <w:rPr>
          <w:rFonts w:ascii="Times New Roman" w:hAnsi="Times New Roman" w:cs="Times New Roman"/>
          <w:sz w:val="24"/>
          <w:szCs w:val="24"/>
        </w:rPr>
        <w:t xml:space="preserve"> </w:t>
      </w:r>
      <w:r w:rsidR="00A57C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57445" cy="3805076"/>
            <wp:effectExtent l="19050" t="0" r="355" b="0"/>
            <wp:docPr id="24" name="Рисунок 4" descr="D:\Документы диск Е\декоративный натюрморт\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диск Е\декоративный натюрморт\full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833" cy="380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E4" w:rsidRDefault="00903BE4" w:rsidP="00A57C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3BE4" w:rsidRDefault="00903BE4" w:rsidP="00A57C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7. Использование в изображении натюрморта доминанты какого-то одного цвета</w:t>
      </w:r>
    </w:p>
    <w:p w:rsidR="00903BE4" w:rsidRDefault="00903BE4" w:rsidP="00A57C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3BE4" w:rsidRDefault="00903BE4" w:rsidP="00A57C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C2977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54224" cy="4318000"/>
            <wp:effectExtent l="19050" t="0" r="0" b="0"/>
            <wp:docPr id="34" name="Рисунок 13" descr="D:\Документы диск Е\декоративный натюрморт\DSCN004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кументы диск Е\декоративный натюрморт\DSCN0045[1]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081" cy="431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977" w:rsidRDefault="001C2977" w:rsidP="00A57C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3BE4" w:rsidRDefault="00C8591C" w:rsidP="00A57C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903BE4">
        <w:rPr>
          <w:rFonts w:ascii="Times New Roman" w:hAnsi="Times New Roman" w:cs="Times New Roman"/>
          <w:sz w:val="24"/>
          <w:szCs w:val="24"/>
        </w:rPr>
        <w:t xml:space="preserve">8. Добиться создания декоративности можно дроблением изображения на мелкие участки. Это может быть </w:t>
      </w:r>
      <w:r w:rsidR="00340621">
        <w:rPr>
          <w:rFonts w:ascii="Times New Roman" w:hAnsi="Times New Roman" w:cs="Times New Roman"/>
          <w:sz w:val="24"/>
          <w:szCs w:val="24"/>
        </w:rPr>
        <w:t xml:space="preserve">модуль какого-то кусочка, созданного </w:t>
      </w:r>
      <w:proofErr w:type="spellStart"/>
      <w:r w:rsidR="00340621">
        <w:rPr>
          <w:rFonts w:ascii="Times New Roman" w:hAnsi="Times New Roman" w:cs="Times New Roman"/>
          <w:sz w:val="24"/>
          <w:szCs w:val="24"/>
        </w:rPr>
        <w:t>искуственным</w:t>
      </w:r>
      <w:proofErr w:type="spellEnd"/>
      <w:r w:rsidR="00340621">
        <w:rPr>
          <w:rFonts w:ascii="Times New Roman" w:hAnsi="Times New Roman" w:cs="Times New Roman"/>
          <w:sz w:val="24"/>
          <w:szCs w:val="24"/>
        </w:rPr>
        <w:t xml:space="preserve"> делением, линиями, или модуль мазка.</w:t>
      </w:r>
    </w:p>
    <w:p w:rsidR="00340621" w:rsidRDefault="00340621" w:rsidP="00A57C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0621" w:rsidRDefault="00340621" w:rsidP="00A57C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7284" cy="4005284"/>
            <wp:effectExtent l="19050" t="0" r="2116" b="0"/>
            <wp:docPr id="36" name="Рисунок 14" descr="D:\Документы диск Е\декоративный натюрморт\подсолнух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кументы диск Е\декоративный натюрморт\подсолнухи 2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989" cy="400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811" w:rsidRDefault="00445811" w:rsidP="00A57C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5811" w:rsidRDefault="00445811" w:rsidP="00A57C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9. Выполнение натюрморта на тонированной бумаге, где цвет бумаги будет являться фоном натюрморта</w:t>
      </w:r>
    </w:p>
    <w:p w:rsidR="00445811" w:rsidRDefault="00445811" w:rsidP="00A57C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5811" w:rsidRDefault="00445811" w:rsidP="00A57C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2960" cy="3821804"/>
            <wp:effectExtent l="19050" t="0" r="7390" b="0"/>
            <wp:docPr id="39" name="Рисунок 17" descr="C:\Users\home\Pictures\декорат натюр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Pictures\декорат натюр\0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960" cy="382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91C" w:rsidRDefault="00340621" w:rsidP="001C29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1C2977">
        <w:rPr>
          <w:rFonts w:ascii="Times New Roman" w:hAnsi="Times New Roman" w:cs="Times New Roman"/>
          <w:sz w:val="24"/>
          <w:szCs w:val="24"/>
        </w:rPr>
        <w:tab/>
      </w:r>
      <w:r w:rsidR="002D0C34">
        <w:rPr>
          <w:rFonts w:ascii="Times New Roman" w:hAnsi="Times New Roman" w:cs="Times New Roman"/>
          <w:sz w:val="24"/>
          <w:szCs w:val="24"/>
        </w:rPr>
        <w:t>Любой натюрморт, в том числе и стилизованный, должен быть уравновешенным. При организации равновесия в натюрморте необходимо решить, в каком случае отдать предпочтение статике, а в каком – динамике.</w:t>
      </w:r>
    </w:p>
    <w:p w:rsidR="002D0C34" w:rsidRDefault="002D0C34" w:rsidP="00A57C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7BE1" w:rsidRDefault="00D37BE1" w:rsidP="00A57C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8410" cy="3384614"/>
            <wp:effectExtent l="19050" t="0" r="0" b="0"/>
            <wp:docPr id="30" name="Рисунок 9" descr="C:\Users\home\Pictures\c5a1dcbd96b5840fddf41f59e51d70f4_64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Pictures\c5a1dcbd96b5840fddf41f59e51d70f4_640_0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417" cy="338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2FE8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D2FE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0898" cy="3379822"/>
            <wp:effectExtent l="19050" t="0" r="0" b="0"/>
            <wp:docPr id="31" name="Рисунок 10" descr="F:\2011-12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11-12-20\001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898" cy="3379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2FE8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FD1B53" w:rsidRDefault="001C2977" w:rsidP="00A57C34">
      <w:pPr>
        <w:spacing w:after="0" w:line="240" w:lineRule="auto"/>
        <w:jc w:val="both"/>
        <w:rPr>
          <w:rFonts w:ascii="Times New Roman" w:hAnsi="Times New Roman" w:cs="Times New Roman"/>
          <w:sz w:val="16"/>
          <w:szCs w:val="24"/>
        </w:rPr>
      </w:pPr>
      <w:r w:rsidRPr="001C2977">
        <w:rPr>
          <w:rFonts w:ascii="Times New Roman" w:hAnsi="Times New Roman" w:cs="Times New Roman"/>
          <w:sz w:val="16"/>
          <w:szCs w:val="24"/>
        </w:rPr>
        <w:t xml:space="preserve">             </w:t>
      </w:r>
    </w:p>
    <w:p w:rsidR="00D37BE1" w:rsidRPr="001C2977" w:rsidRDefault="00FD1B53" w:rsidP="00A57C34">
      <w:pPr>
        <w:spacing w:after="0" w:line="240" w:lineRule="auto"/>
        <w:jc w:val="both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 xml:space="preserve">                               </w:t>
      </w:r>
      <w:r w:rsidR="00D37BE1" w:rsidRPr="001C2977">
        <w:rPr>
          <w:rFonts w:ascii="Times New Roman" w:hAnsi="Times New Roman" w:cs="Times New Roman"/>
          <w:sz w:val="16"/>
          <w:szCs w:val="24"/>
        </w:rPr>
        <w:t xml:space="preserve">Статика в натюрморте                </w:t>
      </w:r>
      <w:r w:rsidR="00445811" w:rsidRPr="001C2977">
        <w:rPr>
          <w:rFonts w:ascii="Times New Roman" w:hAnsi="Times New Roman" w:cs="Times New Roman"/>
          <w:sz w:val="16"/>
          <w:szCs w:val="24"/>
        </w:rPr>
        <w:t xml:space="preserve">                         </w:t>
      </w:r>
      <w:r>
        <w:rPr>
          <w:rFonts w:ascii="Times New Roman" w:hAnsi="Times New Roman" w:cs="Times New Roman"/>
          <w:sz w:val="16"/>
          <w:szCs w:val="24"/>
        </w:rPr>
        <w:t xml:space="preserve">                                              </w:t>
      </w:r>
      <w:r w:rsidR="00445811" w:rsidRPr="001C2977">
        <w:rPr>
          <w:rFonts w:ascii="Times New Roman" w:hAnsi="Times New Roman" w:cs="Times New Roman"/>
          <w:sz w:val="16"/>
          <w:szCs w:val="24"/>
        </w:rPr>
        <w:t xml:space="preserve">  </w:t>
      </w:r>
      <w:r w:rsidR="00D37BE1" w:rsidRPr="001C2977">
        <w:rPr>
          <w:rFonts w:ascii="Times New Roman" w:hAnsi="Times New Roman" w:cs="Times New Roman"/>
          <w:sz w:val="16"/>
          <w:szCs w:val="24"/>
        </w:rPr>
        <w:t>Динамика в натюрморте</w:t>
      </w:r>
      <w:r w:rsidR="00BD2FE8" w:rsidRPr="001C2977">
        <w:rPr>
          <w:rFonts w:ascii="Times New Roman" w:hAnsi="Times New Roman" w:cs="Times New Roman"/>
          <w:sz w:val="16"/>
          <w:szCs w:val="24"/>
        </w:rPr>
        <w:t xml:space="preserve">      </w:t>
      </w:r>
    </w:p>
    <w:p w:rsidR="00D37BE1" w:rsidRPr="001C2977" w:rsidRDefault="00D37BE1" w:rsidP="00A57C34">
      <w:pPr>
        <w:spacing w:after="0" w:line="240" w:lineRule="auto"/>
        <w:jc w:val="both"/>
        <w:rPr>
          <w:rFonts w:ascii="Times New Roman" w:hAnsi="Times New Roman" w:cs="Times New Roman"/>
          <w:sz w:val="16"/>
          <w:szCs w:val="24"/>
        </w:rPr>
      </w:pPr>
    </w:p>
    <w:p w:rsidR="00724F12" w:rsidRDefault="00D37BE1" w:rsidP="00A57C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D2FE8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При работе над декоративным натюрмортом важно обращать внимание на пластику форм, их выразительность и декоративность, не забывая при этом об основных принципах построений, постоянно заботясь о правильном размещении предметов на плоскости. </w:t>
      </w:r>
      <w:r w:rsidR="00BD2FE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24F12" w:rsidRDefault="00724F12" w:rsidP="00A57C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4F12" w:rsidRDefault="00173849" w:rsidP="00724F1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ГАЛЕРЕЯ МОИХ НАТЮРМОРТОВ</w:t>
      </w:r>
      <w:r w:rsidR="00724F12">
        <w:rPr>
          <w:rFonts w:ascii="Times New Roman" w:hAnsi="Times New Roman" w:cs="Times New Roman"/>
          <w:b/>
          <w:sz w:val="24"/>
          <w:szCs w:val="24"/>
        </w:rPr>
        <w:t>:</w:t>
      </w:r>
    </w:p>
    <w:p w:rsidR="00173849" w:rsidRDefault="00173849" w:rsidP="00724F1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3849" w:rsidRDefault="00FD1B53" w:rsidP="00724F1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173849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17384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326172" cy="3272969"/>
            <wp:effectExtent l="19050" t="0" r="0" b="0"/>
            <wp:docPr id="43" name="Рисунок 20" descr="D:\Документы диск Е\ФОТКИ\МОИ ШЕДЕВРЫ\DSC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окументы диск Е\ФОТКИ\МОИ ШЕДЕВРЫ\DSC_0768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172" cy="3272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B53" w:rsidRDefault="00173849" w:rsidP="00724F1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173849" w:rsidRPr="00FD1B53" w:rsidRDefault="00FD1B53" w:rsidP="00724F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173849" w:rsidRPr="00FD1B53">
        <w:rPr>
          <w:rFonts w:ascii="Times New Roman" w:hAnsi="Times New Roman" w:cs="Times New Roman"/>
          <w:sz w:val="16"/>
          <w:szCs w:val="24"/>
        </w:rPr>
        <w:t>Натюрморт с синей бутылкой</w:t>
      </w:r>
    </w:p>
    <w:p w:rsidR="00173849" w:rsidRDefault="003E6671" w:rsidP="00724F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1738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11456" cy="4080933"/>
            <wp:effectExtent l="19050" t="0" r="3444" b="0"/>
            <wp:docPr id="44" name="Рисунок 21" descr="D:\Документы диск Е\ФОТКИ\МОИ ШЕДЕВРЫ\Хутор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окументы диск Е\ФОТКИ\МОИ ШЕДЕВРЫ\Хуторок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869" cy="408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B53" w:rsidRDefault="00FD1B53" w:rsidP="00724F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4"/>
        </w:rPr>
      </w:pPr>
    </w:p>
    <w:p w:rsidR="003E6671" w:rsidRPr="00FD1B53" w:rsidRDefault="00FD1B53" w:rsidP="00724F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 xml:space="preserve">  </w:t>
      </w:r>
      <w:r w:rsidR="003E6671" w:rsidRPr="00FD1B53">
        <w:rPr>
          <w:rFonts w:ascii="Times New Roman" w:hAnsi="Times New Roman" w:cs="Times New Roman"/>
          <w:sz w:val="16"/>
          <w:szCs w:val="24"/>
        </w:rPr>
        <w:t>Хуторок</w:t>
      </w:r>
    </w:p>
    <w:p w:rsidR="003E6671" w:rsidRDefault="003E6671" w:rsidP="00724F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E6671" w:rsidRDefault="003E6671" w:rsidP="00724F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E6671" w:rsidRDefault="003E6671" w:rsidP="00724F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E6671" w:rsidRDefault="003E6671" w:rsidP="00724F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47709" cy="3923185"/>
            <wp:effectExtent l="19050" t="0" r="5291" b="0"/>
            <wp:docPr id="45" name="Рисунок 22" descr="D:\Документы диск Е\ФОТКИ\МОИ ШЕДЕВРЫ\DSC_05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Документы диск Е\ФОТКИ\МОИ ШЕДЕВРЫ\DSC_05769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709" cy="392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B53" w:rsidRDefault="003E6671" w:rsidP="00724F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3E6671" w:rsidRPr="00FD1B53" w:rsidRDefault="00FD1B53" w:rsidP="00724F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 xml:space="preserve"> </w:t>
      </w:r>
      <w:r w:rsidR="003E6671" w:rsidRPr="00FD1B53">
        <w:rPr>
          <w:rFonts w:ascii="Times New Roman" w:hAnsi="Times New Roman" w:cs="Times New Roman"/>
          <w:sz w:val="16"/>
          <w:szCs w:val="24"/>
        </w:rPr>
        <w:t>Натюрморт с арбузом</w:t>
      </w:r>
    </w:p>
    <w:p w:rsidR="003E6671" w:rsidRDefault="003E6671" w:rsidP="00724F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E6671" w:rsidRDefault="003E6671" w:rsidP="00724F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50286" cy="3674533"/>
            <wp:effectExtent l="19050" t="0" r="2714" b="0"/>
            <wp:docPr id="46" name="Рисунок 23" descr="D:\Документы диск Е\ФОТКИ\МОИ ШЕДЕВРЫ\DSC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окументы диск Е\ФОТКИ\МОИ ШЕДЕВРЫ\DSC_0777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384" cy="3679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B53" w:rsidRDefault="00FD1B53" w:rsidP="00724F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E6671" w:rsidRDefault="003E6671" w:rsidP="00724F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4"/>
        </w:rPr>
      </w:pPr>
      <w:r w:rsidRPr="00FD1B53">
        <w:rPr>
          <w:rFonts w:ascii="Times New Roman" w:hAnsi="Times New Roman" w:cs="Times New Roman"/>
          <w:sz w:val="16"/>
          <w:szCs w:val="24"/>
        </w:rPr>
        <w:t>Утренний натюрморт</w:t>
      </w:r>
    </w:p>
    <w:p w:rsidR="00FD1B53" w:rsidRPr="00FD1B53" w:rsidRDefault="00FD1B53" w:rsidP="00724F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4"/>
        </w:rPr>
      </w:pPr>
    </w:p>
    <w:p w:rsidR="003E6671" w:rsidRDefault="003E6671" w:rsidP="00724F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1B53" w:rsidRDefault="00FD1B53" w:rsidP="00724F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1B53" w:rsidRDefault="00FD1B53" w:rsidP="00724F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E6671" w:rsidRDefault="00FD1B53" w:rsidP="003E66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E6671">
        <w:rPr>
          <w:rFonts w:ascii="Times New Roman" w:hAnsi="Times New Roman" w:cs="Times New Roman"/>
          <w:sz w:val="24"/>
          <w:szCs w:val="24"/>
        </w:rPr>
        <w:t xml:space="preserve">  </w:t>
      </w:r>
      <w:r w:rsidR="003E66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7250" cy="3928534"/>
            <wp:effectExtent l="19050" t="0" r="0" b="0"/>
            <wp:docPr id="47" name="Рисунок 24" descr="D:\Документы диск Е\ФОТКИ\МОИ ШЕДЕВРЫ\P204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Документы диск Е\ФОТКИ\МОИ ШЕДЕВРЫ\P2040360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lum brigh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402" cy="393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B53" w:rsidRDefault="003E6671" w:rsidP="003E6671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  <w:r w:rsidRPr="00FD1B53">
        <w:rPr>
          <w:rFonts w:ascii="Times New Roman" w:hAnsi="Times New Roman" w:cs="Times New Roman"/>
          <w:sz w:val="18"/>
          <w:szCs w:val="24"/>
        </w:rPr>
        <w:t xml:space="preserve">       </w:t>
      </w:r>
    </w:p>
    <w:p w:rsidR="003E6671" w:rsidRPr="00FD1B53" w:rsidRDefault="00FD1B53" w:rsidP="003E6671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 xml:space="preserve">       </w:t>
      </w:r>
      <w:r w:rsidR="003E6671" w:rsidRPr="00FD1B53">
        <w:rPr>
          <w:rFonts w:ascii="Times New Roman" w:hAnsi="Times New Roman" w:cs="Times New Roman"/>
          <w:sz w:val="18"/>
          <w:szCs w:val="24"/>
        </w:rPr>
        <w:t xml:space="preserve"> Розовый натюрморт</w:t>
      </w:r>
    </w:p>
    <w:p w:rsidR="003E6671" w:rsidRPr="00FD1B53" w:rsidRDefault="003E6671" w:rsidP="003E6671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p w:rsidR="003E6671" w:rsidRDefault="003E6671" w:rsidP="003E66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6671" w:rsidRDefault="003E6671" w:rsidP="003E66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78658" cy="5401733"/>
            <wp:effectExtent l="19050" t="0" r="0" b="0"/>
            <wp:docPr id="48" name="Рисунок 25" descr="D:\Документы диск Е\ФОТКИ\МОИ ШЕДЕВРЫ\DSC_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Документы диск Е\ФОТКИ\МОИ ШЕДЕВРЫ\DSC_0646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78" cy="540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B53" w:rsidRDefault="003E6671" w:rsidP="003E6671">
      <w:pPr>
        <w:spacing w:after="0" w:line="240" w:lineRule="auto"/>
        <w:jc w:val="both"/>
        <w:rPr>
          <w:rFonts w:ascii="Times New Roman" w:hAnsi="Times New Roman" w:cs="Times New Roman"/>
          <w:sz w:val="16"/>
          <w:szCs w:val="24"/>
        </w:rPr>
      </w:pPr>
      <w:r w:rsidRPr="00FD1B53">
        <w:rPr>
          <w:rFonts w:ascii="Times New Roman" w:hAnsi="Times New Roman" w:cs="Times New Roman"/>
          <w:sz w:val="16"/>
          <w:szCs w:val="24"/>
        </w:rPr>
        <w:t xml:space="preserve">                       </w:t>
      </w:r>
    </w:p>
    <w:p w:rsidR="003E6671" w:rsidRPr="00FD1B53" w:rsidRDefault="00FD1B53" w:rsidP="003E6671">
      <w:pPr>
        <w:spacing w:after="0" w:line="240" w:lineRule="auto"/>
        <w:jc w:val="both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 xml:space="preserve">                                     </w:t>
      </w:r>
      <w:r w:rsidR="003E6671" w:rsidRPr="00FD1B53">
        <w:rPr>
          <w:rFonts w:ascii="Times New Roman" w:hAnsi="Times New Roman" w:cs="Times New Roman"/>
          <w:sz w:val="16"/>
          <w:szCs w:val="24"/>
        </w:rPr>
        <w:t>Белые лилии</w:t>
      </w:r>
    </w:p>
    <w:p w:rsidR="00724F12" w:rsidRDefault="00FD1B53" w:rsidP="00724F1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D0C34" w:rsidRPr="00724F12" w:rsidRDefault="00724F12" w:rsidP="00724F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BD2FE8" w:rsidRPr="00724F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</w:p>
    <w:sectPr w:rsidR="002D0C34" w:rsidRPr="00724F12" w:rsidSect="00447B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C07DC7"/>
    <w:multiLevelType w:val="hybridMultilevel"/>
    <w:tmpl w:val="2B5605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90BB2"/>
    <w:rsid w:val="00005447"/>
    <w:rsid w:val="00010ECA"/>
    <w:rsid w:val="0005353A"/>
    <w:rsid w:val="000626E5"/>
    <w:rsid w:val="00065774"/>
    <w:rsid w:val="00066B93"/>
    <w:rsid w:val="000C07E7"/>
    <w:rsid w:val="000E769A"/>
    <w:rsid w:val="000F47A3"/>
    <w:rsid w:val="00121121"/>
    <w:rsid w:val="0012487D"/>
    <w:rsid w:val="0013113B"/>
    <w:rsid w:val="00170C8E"/>
    <w:rsid w:val="00173849"/>
    <w:rsid w:val="00193B43"/>
    <w:rsid w:val="001C2977"/>
    <w:rsid w:val="001D176C"/>
    <w:rsid w:val="001D3DDB"/>
    <w:rsid w:val="00220789"/>
    <w:rsid w:val="0022241F"/>
    <w:rsid w:val="0025215F"/>
    <w:rsid w:val="00277054"/>
    <w:rsid w:val="002A3851"/>
    <w:rsid w:val="002D0C34"/>
    <w:rsid w:val="00314C31"/>
    <w:rsid w:val="003343ED"/>
    <w:rsid w:val="00334D17"/>
    <w:rsid w:val="00340621"/>
    <w:rsid w:val="00341B9C"/>
    <w:rsid w:val="00387716"/>
    <w:rsid w:val="00392900"/>
    <w:rsid w:val="003D74E3"/>
    <w:rsid w:val="003E46D4"/>
    <w:rsid w:val="003E6671"/>
    <w:rsid w:val="003F6AA3"/>
    <w:rsid w:val="004154ED"/>
    <w:rsid w:val="00416869"/>
    <w:rsid w:val="00445811"/>
    <w:rsid w:val="00447B19"/>
    <w:rsid w:val="00453FE9"/>
    <w:rsid w:val="00460542"/>
    <w:rsid w:val="004B4893"/>
    <w:rsid w:val="004B5612"/>
    <w:rsid w:val="004B5F63"/>
    <w:rsid w:val="004D306F"/>
    <w:rsid w:val="0053772B"/>
    <w:rsid w:val="005F102A"/>
    <w:rsid w:val="00667DEE"/>
    <w:rsid w:val="00683B2E"/>
    <w:rsid w:val="00684CAD"/>
    <w:rsid w:val="006E1638"/>
    <w:rsid w:val="00724F12"/>
    <w:rsid w:val="00731475"/>
    <w:rsid w:val="00752C65"/>
    <w:rsid w:val="00763558"/>
    <w:rsid w:val="007A1763"/>
    <w:rsid w:val="008500CC"/>
    <w:rsid w:val="008532F3"/>
    <w:rsid w:val="00903BE4"/>
    <w:rsid w:val="00911AB0"/>
    <w:rsid w:val="0091728F"/>
    <w:rsid w:val="00955AF2"/>
    <w:rsid w:val="0096156E"/>
    <w:rsid w:val="00985E5B"/>
    <w:rsid w:val="009A4114"/>
    <w:rsid w:val="00A03BB0"/>
    <w:rsid w:val="00A066D3"/>
    <w:rsid w:val="00A41880"/>
    <w:rsid w:val="00A5786E"/>
    <w:rsid w:val="00A57C34"/>
    <w:rsid w:val="00A853FA"/>
    <w:rsid w:val="00AA77BC"/>
    <w:rsid w:val="00AB1368"/>
    <w:rsid w:val="00AB76DA"/>
    <w:rsid w:val="00AD6C1D"/>
    <w:rsid w:val="00AE1BBC"/>
    <w:rsid w:val="00B0241F"/>
    <w:rsid w:val="00B11A6D"/>
    <w:rsid w:val="00B64375"/>
    <w:rsid w:val="00BB383B"/>
    <w:rsid w:val="00BD2FE8"/>
    <w:rsid w:val="00C16DF0"/>
    <w:rsid w:val="00C25D8D"/>
    <w:rsid w:val="00C81817"/>
    <w:rsid w:val="00C829D9"/>
    <w:rsid w:val="00C854C2"/>
    <w:rsid w:val="00C8591C"/>
    <w:rsid w:val="00CD0A29"/>
    <w:rsid w:val="00CD3C4E"/>
    <w:rsid w:val="00D0483A"/>
    <w:rsid w:val="00D05191"/>
    <w:rsid w:val="00D20624"/>
    <w:rsid w:val="00D278A0"/>
    <w:rsid w:val="00D37BE1"/>
    <w:rsid w:val="00D60EFD"/>
    <w:rsid w:val="00D90BB2"/>
    <w:rsid w:val="00DA6E56"/>
    <w:rsid w:val="00DB33ED"/>
    <w:rsid w:val="00DB4971"/>
    <w:rsid w:val="00DC1192"/>
    <w:rsid w:val="00DE0730"/>
    <w:rsid w:val="00DE6BF5"/>
    <w:rsid w:val="00E2437C"/>
    <w:rsid w:val="00EB4A27"/>
    <w:rsid w:val="00F2345D"/>
    <w:rsid w:val="00F35EE9"/>
    <w:rsid w:val="00F41029"/>
    <w:rsid w:val="00F41C70"/>
    <w:rsid w:val="00F50F18"/>
    <w:rsid w:val="00FD1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B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8A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0519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77E603-7886-40D5-9FB7-603569413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1492</TotalTime>
  <Pages>19</Pages>
  <Words>1731</Words>
  <Characters>9871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Юлия</cp:lastModifiedBy>
  <cp:revision>34</cp:revision>
  <dcterms:created xsi:type="dcterms:W3CDTF">2011-11-07T17:37:00Z</dcterms:created>
  <dcterms:modified xsi:type="dcterms:W3CDTF">2014-01-28T19:55:00Z</dcterms:modified>
</cp:coreProperties>
</file>