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F" w:rsidRPr="003E6B79" w:rsidRDefault="00CB5D7F" w:rsidP="00CB5D7F">
      <w:pPr>
        <w:pStyle w:val="a3"/>
        <w:jc w:val="center"/>
        <w:rPr>
          <w:b/>
          <w:bCs/>
          <w:sz w:val="26"/>
          <w:szCs w:val="26"/>
        </w:rPr>
      </w:pPr>
      <w:r w:rsidRPr="003E6B79">
        <w:rPr>
          <w:b/>
          <w:bCs/>
          <w:sz w:val="26"/>
          <w:szCs w:val="26"/>
        </w:rPr>
        <w:t xml:space="preserve">Контрольный тест по предмету «История изобразительного искусства» </w:t>
      </w:r>
    </w:p>
    <w:p w:rsidR="00CB5D7F" w:rsidRPr="003E6B79" w:rsidRDefault="00CB5D7F" w:rsidP="00CB5D7F">
      <w:pPr>
        <w:pStyle w:val="a3"/>
        <w:jc w:val="center"/>
        <w:rPr>
          <w:b/>
          <w:bCs/>
          <w:sz w:val="26"/>
          <w:szCs w:val="26"/>
        </w:rPr>
      </w:pPr>
      <w:r w:rsidRPr="003E6B79">
        <w:rPr>
          <w:b/>
          <w:bCs/>
          <w:sz w:val="26"/>
          <w:szCs w:val="26"/>
        </w:rPr>
        <w:t>(4 класс)</w:t>
      </w:r>
    </w:p>
    <w:p w:rsidR="00CB5D7F" w:rsidRPr="003E6B79" w:rsidRDefault="00CB5D7F" w:rsidP="00CB5D7F">
      <w:pPr>
        <w:pStyle w:val="a3"/>
        <w:jc w:val="center"/>
        <w:rPr>
          <w:b/>
          <w:bCs/>
          <w:sz w:val="26"/>
          <w:szCs w:val="26"/>
        </w:rPr>
      </w:pP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1. Назовите автора произведения «Сикстинская мадонна»: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Микеланджело         б) Рафаэль         в) Леонардо да Винчи         г)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Сандро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Боттичелли</w:t>
      </w:r>
    </w:p>
    <w:p w:rsidR="00CB5D7F" w:rsidRPr="003E6B79" w:rsidRDefault="00CB5D7F" w:rsidP="00CB5D7F">
      <w:pPr>
        <w:pStyle w:val="a3"/>
        <w:contextualSpacing/>
        <w:jc w:val="both"/>
        <w:rPr>
          <w:sz w:val="26"/>
          <w:szCs w:val="26"/>
        </w:rPr>
      </w:pPr>
      <w:r w:rsidRPr="003E6B79">
        <w:rPr>
          <w:sz w:val="26"/>
          <w:szCs w:val="26"/>
        </w:rPr>
        <w:t xml:space="preserve">2. Стиль в архитектуре, декоративно-прикладном и изобразительном искусстве в первой трети  </w:t>
      </w:r>
      <w:r w:rsidRPr="003E6B79">
        <w:rPr>
          <w:sz w:val="26"/>
          <w:szCs w:val="26"/>
          <w:lang w:val="en-US"/>
        </w:rPr>
        <w:t>XIX</w:t>
      </w:r>
      <w:r w:rsidRPr="003E6B79">
        <w:rPr>
          <w:sz w:val="26"/>
          <w:szCs w:val="26"/>
        </w:rPr>
        <w:t xml:space="preserve"> века в странах Европы, включающий в себя мотивы для воплощения мощи и воинской славы:</w:t>
      </w:r>
    </w:p>
    <w:p w:rsidR="00CB5D7F" w:rsidRPr="003E6B79" w:rsidRDefault="00CB5D7F" w:rsidP="00CB5D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5D7F" w:rsidRPr="003E6B79" w:rsidRDefault="00CB5D7F" w:rsidP="00CB5D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готика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б) модерн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в) ампир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г) барокко</w:t>
      </w:r>
    </w:p>
    <w:p w:rsidR="00CB5D7F" w:rsidRPr="003E6B79" w:rsidRDefault="00CB5D7F" w:rsidP="00CB5D7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3. Жанр живописи, являющийся составной частью исторического и мифологического жанра: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анималистический          б) батальный                     в) бытовой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г) натюрморт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4. Свое название эта эпоха в развитии культуры Европы получила в связи с возрождением интереса к античному искусству: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Средневековье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б) Искусство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     в) первобытное искусство      г) Возрождение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5. Великий русский художник, написавший огромное количество «пейзажей настроения», проникнутых лирикой и грустью: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 И. Шишкин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б) И. Левитан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  в) К. Саврасов           г) И. Репин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6. Художественный стиль, возникший в эпоху Средневековья, архитектурные сооружения которого выглядят как «раскрытые каменные книги»: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барокко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б) модерн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в) готика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г) эклектика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7. Вид графического искусства, в котором изображение получается в результате оттиска  с печатной формы: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гравюра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б) рисунок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в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)м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>онотипия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г) живопись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8. Искусство, зародившееся в Византии в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веке и распространившееся  на весь мир: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живопись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3E6B79">
        <w:rPr>
          <w:rFonts w:ascii="Times New Roman" w:hAnsi="Times New Roman" w:cs="Times New Roman"/>
          <w:sz w:val="26"/>
          <w:szCs w:val="26"/>
        </w:rPr>
        <w:tab/>
        <w:t>б) скульптура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3E6B79">
        <w:rPr>
          <w:rFonts w:ascii="Times New Roman" w:hAnsi="Times New Roman" w:cs="Times New Roman"/>
          <w:sz w:val="26"/>
          <w:szCs w:val="26"/>
        </w:rPr>
        <w:tab/>
        <w:t>в) иконопись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г) архитектура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9.Произведение декоративно-прикладного искусства, выполненное из цветного стекла, скреплённого свинцовыми перемычками: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коллаж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б) мозаика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в)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граттаж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         г) витраж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10. Художественное произведение малых размеров, отличающееся декоративностью форм, орнаментальностью, тонкостью письма: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лубок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б) литография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3E6B79">
        <w:rPr>
          <w:rFonts w:ascii="Times New Roman" w:hAnsi="Times New Roman" w:cs="Times New Roman"/>
          <w:sz w:val="26"/>
          <w:szCs w:val="26"/>
        </w:rPr>
        <w:tab/>
        <w:t>в) миниатюра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г) ксилография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11. Жанр изобразительного искусства, посвященный событиям  и героям, о которых рассказывают древние народы: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мифологический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б) батальный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в) исторический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г) бытовой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lastRenderedPageBreak/>
        <w:t>12. Авторы храма Василия Блаженного в Москве: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Минин и Пожарский    б)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Барма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и Постник       в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)И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>ванов и Петров     г) Фофан Грек и Дионисий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13. К жанру портрета относятся: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философский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б) костюмированный        в) лирический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г) художественный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14. Стиль европейского искусства второй четверти и середины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века, созвучный с названием орнамента, строящегося на основе завитка раковины: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барокко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б) рококо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в) готика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г) модерн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15. Художественный стиль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E6B79">
        <w:rPr>
          <w:rFonts w:ascii="Times New Roman" w:hAnsi="Times New Roman" w:cs="Times New Roman"/>
          <w:sz w:val="26"/>
          <w:szCs w:val="26"/>
        </w:rPr>
        <w:t>-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века, связанный с античной культурой Рима, основу архитектуры которого составляли замки и крепости: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романский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б) классический                  в) крепостной               г) готический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16. Вид изобразительного искусства, произведения которого имеют материальный трехмерный объем: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живопись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б) папье-маше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3E6B79">
        <w:rPr>
          <w:rFonts w:ascii="Times New Roman" w:hAnsi="Times New Roman" w:cs="Times New Roman"/>
          <w:sz w:val="26"/>
          <w:szCs w:val="26"/>
        </w:rPr>
        <w:tab/>
        <w:t>в) скульптура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г) коллаж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17. Художники этого направления считали, что творческая энергия исходит из сферы подсознания – сна или гипноза: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авангард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б) сюрреализм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в) футуризм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г) кубизм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18. Основные черты этого стиля – парадность, торжественность, пышность и динамичность: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классицизм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б) рококо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в) барокко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г) готика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19. Течение в искусстве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века, главным представителем которого был К. Малевич: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кубофутуризм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б) экспрессионизм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в) реализм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г) супрематизм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20. Самое знаменитое творение этого архитектора - Зимний дворец в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>анкт- Петербурге: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К. И. Росси       б) А. Н. Воронихин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в) В. Ф. Растрелли</w:t>
      </w:r>
      <w:r w:rsidRPr="003E6B79">
        <w:rPr>
          <w:rFonts w:ascii="Times New Roman" w:hAnsi="Times New Roman" w:cs="Times New Roman"/>
          <w:sz w:val="26"/>
          <w:szCs w:val="26"/>
        </w:rPr>
        <w:tab/>
        <w:t>г) А. Д. Захаров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21. Советский художник, совершивший подлинный переворот в живописи и создавший первые абстрактные  композиции: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В. Кандинский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б) В. Татлин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в) А. Куинджи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г) В. Фаворский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22. Кто из художников является представителем постимпрессионизма: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И. Шишкин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 б) В. Ван Гог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в) Рембрандт 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г) А. Дюрер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23. Первая икона, привезенная на Русь в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веке: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казанская Богоматерь       б) Владимирская Богоматерь           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в) Иерусалимская Богоматерь     г) Донская Богоматерь      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24. В настоящее время высота  пирамиды Хеопса в Египте составляет: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lastRenderedPageBreak/>
        <w:t>а) 1000 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E6B79">
        <w:rPr>
          <w:rFonts w:ascii="Times New Roman" w:hAnsi="Times New Roman" w:cs="Times New Roman"/>
          <w:sz w:val="26"/>
          <w:szCs w:val="26"/>
        </w:rPr>
        <w:tab/>
        <w:t>б) 233 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E6B79">
        <w:rPr>
          <w:rFonts w:ascii="Times New Roman" w:hAnsi="Times New Roman" w:cs="Times New Roman"/>
          <w:sz w:val="26"/>
          <w:szCs w:val="26"/>
        </w:rPr>
        <w:tab/>
        <w:t>в) 138 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E6B79">
        <w:rPr>
          <w:rFonts w:ascii="Times New Roman" w:hAnsi="Times New Roman" w:cs="Times New Roman"/>
          <w:sz w:val="26"/>
          <w:szCs w:val="26"/>
        </w:rPr>
        <w:tab/>
        <w:t>г) 158 м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25. С какими странами связано понятие «античное искусство: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Древнего Египта и Греции</w:t>
      </w:r>
      <w:r w:rsidRPr="003E6B79">
        <w:rPr>
          <w:rFonts w:ascii="Times New Roman" w:hAnsi="Times New Roman" w:cs="Times New Roman"/>
          <w:sz w:val="26"/>
          <w:szCs w:val="26"/>
        </w:rPr>
        <w:tab/>
        <w:t>б) Древнего Рима и Греции</w:t>
      </w:r>
      <w:r w:rsidRPr="003E6B79">
        <w:rPr>
          <w:rFonts w:ascii="Times New Roman" w:hAnsi="Times New Roman" w:cs="Times New Roman"/>
          <w:sz w:val="26"/>
          <w:szCs w:val="26"/>
        </w:rPr>
        <w:tab/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в) Древнего Египта и Рима         г) Древней Руси и Китая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26. Советский скульптор, автор монументального произведения «Родина-мать зовёт»: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В. Вучетич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б) В. Мухина 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в) А. Дейнека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г) С. Лебедева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27. Одно из важнейших художественных направлений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века, призванное воспитывать людей в духе коммунистической морали: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авангардизм               б) конструктивизм           в) сталинский ампир          г) соцреализм           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28. Тип храма, преобладающий в древнерусском зодчестве?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заупокойный            б)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базиликальный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     в)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кресто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-купольный            г) шатровый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29. Назовите автора иконы «Троица»: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Ф. Грек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б) Дионисий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в) А. Рублев                      г) Д. Черный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30. Назовите архитектурное сооружение, которое  не относится к ансамблю Афинского акрополя: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Храм Зевса             б) Парфенон               в) Храм Ники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Аптерос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         г) Пропилеи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31. В каком году была основана Академия художеств в Петербурге?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1705                               б) 1764                               в) 1719                                         г) 1757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32. Искусство древней Греции, это: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искусство мертвых     б) искусство жизни  в) искусство любви    г) искусство красоты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33. Как называется система несущих и несомых частей в балочно-стоечной конструкции храма: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базилика          б) архитектурный ордер           в) колоннада          г)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подкупольный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свод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34. Направление в живописи второй половины 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3E6B79">
        <w:rPr>
          <w:rFonts w:ascii="Times New Roman" w:hAnsi="Times New Roman" w:cs="Times New Roman"/>
          <w:sz w:val="26"/>
          <w:szCs w:val="26"/>
        </w:rPr>
        <w:t xml:space="preserve">-начала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века, зародившееся во Франции, передающее впечатление 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 xml:space="preserve"> увиденного: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экспрессионизм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б) классицизм 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в) постимпрессионизм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г) импрессионизм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35. Жанр изобразительного искусства, предметом которого является изображение природы, ландшафта, местности: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натюрморт</w:t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б) портрет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в) пейзаж                   г) ландшафтный дизайн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36. Как называется круглое или многогранное завершение храма, увенчанное куполом?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барабан                      б) апсида                               в) кокошник                              г)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конха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lastRenderedPageBreak/>
        <w:t xml:space="preserve">37. По теории цвета, разработанной К. Петровым-Водкиным, картину нужно строить на сочетании немногих простых цветов, восходящих к основному хроматическому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трехцветию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>. Какие это цвета?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«красный-черный-зеленый»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б) красный-синий-желтый»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в) «синий-розовый-зеленый»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г) «белый-серый-черный»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38. Автор памятника Петру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E6B79">
        <w:rPr>
          <w:rFonts w:ascii="Times New Roman" w:hAnsi="Times New Roman" w:cs="Times New Roman"/>
          <w:sz w:val="26"/>
          <w:szCs w:val="26"/>
        </w:rPr>
        <w:t xml:space="preserve"> на Сенатской площади в Петербурге?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К.-Б. Растрелли         б) Э.-М. Фальконе              в) Ф. Шубин                       г) И.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Мартос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39. Автор мраморной статуи Давида, являющейся вершиной скульптурного гения искусства Возрождения: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)М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 xml:space="preserve">икеланджело              б)Лоренцо Бернини              в) М. Козловский                г)Роден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40. Как называлось объединение русских художников-реалистов второй половины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века?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«Артель художников»                    б) «Мир искусства»                      в) «Ослиный хвост»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г) «Товарищество передвижных художественных выставок»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41. Выпуклый низкий рельеф, в котором изображение возвышается над плоскостью не более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 xml:space="preserve"> чем на половину своего реального объема: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лепнина                     б) горельеф                    в) мелкая пластика                     г) барельеф 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42. Автор четырех конных скульптур «Укротители коней» на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Аничковом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мосту в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>анкт – Петербурге?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М.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Антокольский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       б) П.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Клодт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t xml:space="preserve">                 в) М. Микешин                 г) И. </w:t>
      </w:r>
      <w:proofErr w:type="spellStart"/>
      <w:r w:rsidRPr="003E6B79">
        <w:rPr>
          <w:rFonts w:ascii="Times New Roman" w:hAnsi="Times New Roman" w:cs="Times New Roman"/>
          <w:sz w:val="26"/>
          <w:szCs w:val="26"/>
        </w:rPr>
        <w:t>Мартос</w:t>
      </w:r>
      <w:proofErr w:type="spellEnd"/>
      <w:r w:rsidRPr="003E6B79">
        <w:rPr>
          <w:rFonts w:ascii="Times New Roman" w:hAnsi="Times New Roman" w:cs="Times New Roman"/>
          <w:sz w:val="26"/>
          <w:szCs w:val="26"/>
        </w:rPr>
        <w:br/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43. Назовите автора слов: «Демон – значит «душа» и олицетворяет собой вечную борьбу мятущегося человеческого духа, не находящего ответа на свои сомнения ни на земле, ни на небе».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Б.Кустодиев                 б) И. Репин                      в) С. Дали                         г) М. Врубель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44. Назовите дату основания Третьяковской галереи в Москве.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1799                                 б) 1856                                     в) 1811                                 г) 1878                    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45. Как называется ребро свода готического собора?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кронштейн                            б) нервюра                          в) парус                    г) контрфорс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46. При создании скульптурной группы «Рабочий и колхозница»  В. Мухина впервые в истории искусства использовала  новый материал: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нержавеющую сталь                 б) алюминий                     в) чугун                       г) золото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lastRenderedPageBreak/>
        <w:t>47. Живописный приём, разработанный Леонардо да Винчи, для которого  характерны мягкость исполнения, неуловимость предметных очертаний: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светотень                        б) отмывка                           в) сфумато                    г) лессировка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48. Свод установленных правил в изобразительном искусстве, определяющих нормы композиции, колорита и систему пропорций: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а) сюжет                             б) закон                                    в) канон                              г) устав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49. Стиль европейского искусства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3E6B79">
        <w:rPr>
          <w:rFonts w:ascii="Times New Roman" w:hAnsi="Times New Roman" w:cs="Times New Roman"/>
          <w:sz w:val="26"/>
          <w:szCs w:val="26"/>
        </w:rPr>
        <w:t xml:space="preserve"> – </w:t>
      </w:r>
      <w:r w:rsidRPr="003E6B7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3E6B79">
        <w:rPr>
          <w:rFonts w:ascii="Times New Roman" w:hAnsi="Times New Roman" w:cs="Times New Roman"/>
          <w:sz w:val="26"/>
          <w:szCs w:val="26"/>
        </w:rPr>
        <w:t xml:space="preserve"> веков, строящийся  на основе логики и рационализма, характеризующийся строгостью форм и уравновешенностью композиции:  </w:t>
      </w:r>
    </w:p>
    <w:p w:rsidR="00CB5D7F" w:rsidRPr="003E6B79" w:rsidRDefault="00CB5D7F" w:rsidP="00CB5D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а) классицизм                      б) романтизм                    и) реализм                      г) модернизм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50. Определите, какой художник из ниже перечисленных является автором данных произведений: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1. Леонардо да Винчи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а) Портрет А. С. Пушкина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2. К. Саврасов      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б) «Рожь»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3. И. Левитан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в) «Сикстинская Мадонна»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4. М. Врубель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г) «Джоконда»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5. О. Кипренский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>д) «Царевна-лебедь»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6. Рембрандт 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е) «Грачи прилетели»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7. И. Шишкин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ж) «Золотая осень»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8. Рафаэль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                     з) «Даная»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9. Э.Дега</w:t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           и) «Боярыня Морозова»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>10.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E6B79">
        <w:rPr>
          <w:rFonts w:ascii="Times New Roman" w:hAnsi="Times New Roman" w:cs="Times New Roman"/>
          <w:sz w:val="26"/>
          <w:szCs w:val="26"/>
        </w:rPr>
        <w:t>Суриков</w:t>
      </w:r>
      <w:proofErr w:type="gramEnd"/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</w:r>
      <w:r w:rsidRPr="003E6B79">
        <w:rPr>
          <w:rFonts w:ascii="Times New Roman" w:hAnsi="Times New Roman" w:cs="Times New Roman"/>
          <w:sz w:val="26"/>
          <w:szCs w:val="26"/>
        </w:rPr>
        <w:tab/>
        <w:t xml:space="preserve"> к)  «Голубые танцовщицы»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B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D7F" w:rsidRPr="003E6B79" w:rsidRDefault="00CB5D7F" w:rsidP="00CB5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5D7F" w:rsidRPr="003E6B79" w:rsidRDefault="00CB5D7F" w:rsidP="000808D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B5D7F" w:rsidRPr="003E6B79" w:rsidSect="000808D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70" w:rsidRDefault="006E2070" w:rsidP="00A07D8F">
      <w:pPr>
        <w:spacing w:after="0" w:line="240" w:lineRule="auto"/>
      </w:pPr>
      <w:r>
        <w:separator/>
      </w:r>
    </w:p>
  </w:endnote>
  <w:endnote w:type="continuationSeparator" w:id="0">
    <w:p w:rsidR="006E2070" w:rsidRDefault="006E2070" w:rsidP="00A0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70" w:rsidRDefault="006E2070" w:rsidP="00A07D8F">
      <w:pPr>
        <w:spacing w:after="0" w:line="240" w:lineRule="auto"/>
      </w:pPr>
      <w:r>
        <w:separator/>
      </w:r>
    </w:p>
  </w:footnote>
  <w:footnote w:type="continuationSeparator" w:id="0">
    <w:p w:rsidR="006E2070" w:rsidRDefault="006E2070" w:rsidP="00A0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8D0"/>
    <w:rsid w:val="000073E4"/>
    <w:rsid w:val="0001259D"/>
    <w:rsid w:val="00030391"/>
    <w:rsid w:val="00041532"/>
    <w:rsid w:val="00043B52"/>
    <w:rsid w:val="000808D0"/>
    <w:rsid w:val="000D117D"/>
    <w:rsid w:val="000E7421"/>
    <w:rsid w:val="000F43F2"/>
    <w:rsid w:val="00142264"/>
    <w:rsid w:val="00176A59"/>
    <w:rsid w:val="001B084F"/>
    <w:rsid w:val="001B358F"/>
    <w:rsid w:val="001D68CA"/>
    <w:rsid w:val="001F0C0D"/>
    <w:rsid w:val="001F43A5"/>
    <w:rsid w:val="00211827"/>
    <w:rsid w:val="00226DEC"/>
    <w:rsid w:val="002B0E74"/>
    <w:rsid w:val="002D0892"/>
    <w:rsid w:val="0034378B"/>
    <w:rsid w:val="0039069C"/>
    <w:rsid w:val="003A5F3A"/>
    <w:rsid w:val="003C0A36"/>
    <w:rsid w:val="003C5080"/>
    <w:rsid w:val="003E6B79"/>
    <w:rsid w:val="003F5D7B"/>
    <w:rsid w:val="00402961"/>
    <w:rsid w:val="00402F66"/>
    <w:rsid w:val="00411589"/>
    <w:rsid w:val="0043346E"/>
    <w:rsid w:val="00441F2F"/>
    <w:rsid w:val="00442F17"/>
    <w:rsid w:val="00457B6C"/>
    <w:rsid w:val="00482C45"/>
    <w:rsid w:val="0049337D"/>
    <w:rsid w:val="00497B45"/>
    <w:rsid w:val="004B001E"/>
    <w:rsid w:val="004C3BE8"/>
    <w:rsid w:val="004C3DFD"/>
    <w:rsid w:val="005702CE"/>
    <w:rsid w:val="005827BB"/>
    <w:rsid w:val="0064268C"/>
    <w:rsid w:val="006C140C"/>
    <w:rsid w:val="006E2070"/>
    <w:rsid w:val="006E39DD"/>
    <w:rsid w:val="00733683"/>
    <w:rsid w:val="00752379"/>
    <w:rsid w:val="007D692D"/>
    <w:rsid w:val="00810D7A"/>
    <w:rsid w:val="008421B2"/>
    <w:rsid w:val="008574F0"/>
    <w:rsid w:val="0087152B"/>
    <w:rsid w:val="008832DE"/>
    <w:rsid w:val="008C1055"/>
    <w:rsid w:val="008C5C1C"/>
    <w:rsid w:val="008E4DA6"/>
    <w:rsid w:val="008F75B4"/>
    <w:rsid w:val="00987D58"/>
    <w:rsid w:val="00996F86"/>
    <w:rsid w:val="009A3AE1"/>
    <w:rsid w:val="009E61A9"/>
    <w:rsid w:val="00A07D8F"/>
    <w:rsid w:val="00A2239F"/>
    <w:rsid w:val="00A37A22"/>
    <w:rsid w:val="00AD4EA5"/>
    <w:rsid w:val="00B1375D"/>
    <w:rsid w:val="00B1445E"/>
    <w:rsid w:val="00B31704"/>
    <w:rsid w:val="00B543A6"/>
    <w:rsid w:val="00B61D16"/>
    <w:rsid w:val="00B755C0"/>
    <w:rsid w:val="00B774F4"/>
    <w:rsid w:val="00BA7199"/>
    <w:rsid w:val="00BE6FDA"/>
    <w:rsid w:val="00C47815"/>
    <w:rsid w:val="00CB5D7F"/>
    <w:rsid w:val="00CB67AA"/>
    <w:rsid w:val="00CC264F"/>
    <w:rsid w:val="00CD6DDA"/>
    <w:rsid w:val="00D21347"/>
    <w:rsid w:val="00DD28E6"/>
    <w:rsid w:val="00E104CD"/>
    <w:rsid w:val="00E83192"/>
    <w:rsid w:val="00E86C52"/>
    <w:rsid w:val="00EB5306"/>
    <w:rsid w:val="00F06A2B"/>
    <w:rsid w:val="00F07C42"/>
    <w:rsid w:val="00F154CF"/>
    <w:rsid w:val="00F676E5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08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808D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0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D8F"/>
  </w:style>
  <w:style w:type="paragraph" w:styleId="a7">
    <w:name w:val="footer"/>
    <w:basedOn w:val="a"/>
    <w:link w:val="a8"/>
    <w:uiPriority w:val="99"/>
    <w:unhideWhenUsed/>
    <w:rsid w:val="00A0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D8F"/>
  </w:style>
  <w:style w:type="table" w:styleId="a9">
    <w:name w:val="Table Grid"/>
    <w:basedOn w:val="a1"/>
    <w:uiPriority w:val="59"/>
    <w:rsid w:val="00FB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4042-A292-429F-AC73-61AE2509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Кашины и К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Юлия</cp:lastModifiedBy>
  <cp:revision>44</cp:revision>
  <cp:lastPrinted>2013-05-22T07:23:00Z</cp:lastPrinted>
  <dcterms:created xsi:type="dcterms:W3CDTF">2009-04-19T14:27:00Z</dcterms:created>
  <dcterms:modified xsi:type="dcterms:W3CDTF">2013-12-02T02:38:00Z</dcterms:modified>
</cp:coreProperties>
</file>