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70" w:rsidRPr="00875FBE" w:rsidRDefault="008F5970" w:rsidP="00DC7138"/>
    <w:p w:rsidR="00DC7138" w:rsidRPr="00875FBE" w:rsidRDefault="00DC7138" w:rsidP="00DC7138">
      <w:pPr>
        <w:spacing w:line="360" w:lineRule="auto"/>
        <w:ind w:left="360"/>
        <w:jc w:val="center"/>
        <w:rPr>
          <w:b/>
        </w:rPr>
      </w:pPr>
      <w:r w:rsidRPr="00875FBE">
        <w:rPr>
          <w:b/>
        </w:rPr>
        <w:t>Пояснительная записка</w:t>
      </w:r>
    </w:p>
    <w:p w:rsidR="00DC7138" w:rsidRPr="00875FBE" w:rsidRDefault="00DC7138" w:rsidP="00DC7138">
      <w:pPr>
        <w:rPr>
          <w:b/>
        </w:rPr>
      </w:pPr>
    </w:p>
    <w:p w:rsidR="00DC7138" w:rsidRPr="00875FBE" w:rsidRDefault="00DC7138" w:rsidP="00DC7138">
      <w:r w:rsidRPr="00875FBE">
        <w:t xml:space="preserve"> Элективный курс предназначен для учащихся 11-х классов, проявляющих повышенный интерес к изучению химии. Чтобы научиться химии, изучение теоретического материала должно сочетаться с систематическим использованием решения различных задач, что является одним из показателей уровня развития химического мышления учащихся, глубины усвоения ими учебного материала. В связи с введением профильного обучения на старшей ступени общего образования, на курс химии в классах социально-экономического, гуманитарного профилей отводится в учебном плане 1 час в неделю, что не позволяет уделить достаточно времени на решение задач. Одним из вариантов решения этой проблемы – включение в учебный план элективного курса «Решение  нестандартных  задач по курсу общей</w:t>
      </w:r>
      <w:r w:rsidR="005A14C2">
        <w:t xml:space="preserve">, органической </w:t>
      </w:r>
      <w:r w:rsidRPr="00875FBE">
        <w:t xml:space="preserve"> и неорганической химии», структура которого позволит восполнить пробелы в знаниях учащихся по вопросам решения расчетных задач разных типов  и поможет сдать  ЕГЭ. Содержание элективного курса способствует интеллектуальному, творческому, эмоциональному развитию школьников.</w:t>
      </w:r>
    </w:p>
    <w:p w:rsidR="00DC7138" w:rsidRPr="00875FBE" w:rsidRDefault="00DC7138" w:rsidP="00DC7138"/>
    <w:p w:rsidR="00DC7138" w:rsidRPr="00875FBE" w:rsidRDefault="00DC7138" w:rsidP="00DC7138">
      <w:pPr>
        <w:spacing w:line="360" w:lineRule="auto"/>
        <w:ind w:left="360" w:firstLine="348"/>
        <w:jc w:val="both"/>
      </w:pPr>
      <w:r w:rsidRPr="00875FBE">
        <w:t>рассчитан на 34 часов (1 час в неделю) в течение года.</w:t>
      </w:r>
    </w:p>
    <w:p w:rsidR="00DC7138" w:rsidRPr="00875FBE" w:rsidRDefault="00DC7138" w:rsidP="00DC7138">
      <w:pPr>
        <w:spacing w:line="360" w:lineRule="auto"/>
        <w:ind w:firstLine="360"/>
        <w:jc w:val="both"/>
        <w:rPr>
          <w:b/>
        </w:rPr>
      </w:pPr>
      <w:r w:rsidRPr="00875FBE">
        <w:rPr>
          <w:b/>
        </w:rPr>
        <w:t xml:space="preserve">Задачи курса:  </w:t>
      </w:r>
    </w:p>
    <w:p w:rsidR="00DC7138" w:rsidRPr="00875FBE" w:rsidRDefault="00DC7138" w:rsidP="00DC7138">
      <w:pPr>
        <w:numPr>
          <w:ilvl w:val="0"/>
          <w:numId w:val="1"/>
        </w:numPr>
        <w:spacing w:line="360" w:lineRule="auto"/>
        <w:jc w:val="both"/>
      </w:pPr>
      <w:r w:rsidRPr="00875FBE">
        <w:t>формирование умений комплексного осмысления знаний;</w:t>
      </w:r>
    </w:p>
    <w:p w:rsidR="00DC7138" w:rsidRPr="00875FBE" w:rsidRDefault="00DC7138" w:rsidP="00DC7138">
      <w:pPr>
        <w:numPr>
          <w:ilvl w:val="0"/>
          <w:numId w:val="1"/>
        </w:numPr>
        <w:spacing w:line="360" w:lineRule="auto"/>
        <w:jc w:val="both"/>
      </w:pPr>
      <w:r w:rsidRPr="00875FBE">
        <w:t>развитие умений применять полученные знания для решения расчетных и качественных задач;</w:t>
      </w:r>
    </w:p>
    <w:p w:rsidR="00DC7138" w:rsidRPr="00875FBE" w:rsidRDefault="00DC7138" w:rsidP="00DC7138">
      <w:pPr>
        <w:numPr>
          <w:ilvl w:val="0"/>
          <w:numId w:val="1"/>
        </w:numPr>
        <w:spacing w:line="360" w:lineRule="auto"/>
        <w:jc w:val="both"/>
      </w:pPr>
      <w:r w:rsidRPr="00875FBE">
        <w:t>формирование умений составлять условия типовых и комбинированных задач по различным темам элективного курса;</w:t>
      </w:r>
    </w:p>
    <w:p w:rsidR="00DC7138" w:rsidRPr="00875FBE" w:rsidRDefault="00DC7138" w:rsidP="00DC7138">
      <w:pPr>
        <w:numPr>
          <w:ilvl w:val="0"/>
          <w:numId w:val="1"/>
        </w:numPr>
        <w:spacing w:line="360" w:lineRule="auto"/>
        <w:jc w:val="both"/>
      </w:pPr>
      <w:r w:rsidRPr="00875FBE">
        <w:t>создание условий для развития у школьников умений самостоятельно работать со справочной и учебной литературой, собственными конспектами, другими источниками информации;</w:t>
      </w:r>
    </w:p>
    <w:p w:rsidR="00DC7138" w:rsidRPr="00875FBE" w:rsidRDefault="00DC7138" w:rsidP="00DC7138">
      <w:pPr>
        <w:numPr>
          <w:ilvl w:val="0"/>
          <w:numId w:val="1"/>
        </w:numPr>
        <w:spacing w:line="360" w:lineRule="auto"/>
        <w:jc w:val="both"/>
      </w:pPr>
      <w:r w:rsidRPr="00875FBE">
        <w:t>оказание помощи выпускникам в подготовке к поступлению в высшие учебные заведения.</w:t>
      </w:r>
    </w:p>
    <w:p w:rsidR="00DC7138" w:rsidRPr="00875FBE" w:rsidRDefault="00DC7138" w:rsidP="00DC7138">
      <w:pPr>
        <w:spacing w:line="360" w:lineRule="auto"/>
        <w:jc w:val="both"/>
      </w:pPr>
      <w:r w:rsidRPr="00875FBE">
        <w:t xml:space="preserve">   </w:t>
      </w:r>
      <w:r w:rsidRPr="00875FBE">
        <w:tab/>
        <w:t xml:space="preserve"> В предложенном элективном курсе предполагается более детальное изучение тем школьного курса: «Основные законы и понятия общей химии», «Термодинамика химических процессов», «Растворы», «Электролиз», «Вещества и их свойства».</w:t>
      </w:r>
    </w:p>
    <w:p w:rsidR="00DC7138" w:rsidRPr="00875FBE" w:rsidRDefault="00DC7138" w:rsidP="00DC7138">
      <w:pPr>
        <w:tabs>
          <w:tab w:val="left" w:pos="3240"/>
          <w:tab w:val="left" w:pos="3420"/>
        </w:tabs>
        <w:ind w:left="360"/>
        <w:rPr>
          <w:b/>
          <w:i/>
        </w:rPr>
      </w:pPr>
    </w:p>
    <w:p w:rsidR="00DC7138" w:rsidRPr="00875FBE" w:rsidRDefault="00DC7138" w:rsidP="00DC7138">
      <w:pPr>
        <w:tabs>
          <w:tab w:val="left" w:pos="3240"/>
          <w:tab w:val="left" w:pos="3420"/>
        </w:tabs>
        <w:ind w:left="360"/>
        <w:rPr>
          <w:b/>
        </w:rPr>
      </w:pPr>
      <w:r w:rsidRPr="00875FBE">
        <w:rPr>
          <w:b/>
        </w:rPr>
        <w:t>Методы, используемые в данном курсе:</w:t>
      </w:r>
    </w:p>
    <w:p w:rsidR="00DC7138" w:rsidRPr="00875FBE" w:rsidRDefault="00DC7138" w:rsidP="00DC7138">
      <w:pPr>
        <w:tabs>
          <w:tab w:val="left" w:pos="3240"/>
          <w:tab w:val="left" w:pos="3420"/>
        </w:tabs>
        <w:ind w:left="360"/>
      </w:pPr>
    </w:p>
    <w:p w:rsidR="00DC7138" w:rsidRPr="00875FBE" w:rsidRDefault="00DC7138" w:rsidP="00DC7138">
      <w:pPr>
        <w:numPr>
          <w:ilvl w:val="0"/>
          <w:numId w:val="5"/>
        </w:numPr>
        <w:tabs>
          <w:tab w:val="left" w:pos="3240"/>
          <w:tab w:val="left" w:pos="3420"/>
        </w:tabs>
      </w:pPr>
      <w:r w:rsidRPr="00875FBE">
        <w:t>Фронтальный разбор способов решения различных типов задач;</w:t>
      </w:r>
    </w:p>
    <w:p w:rsidR="00DC7138" w:rsidRPr="00875FBE" w:rsidRDefault="00DC7138" w:rsidP="00DC7138">
      <w:pPr>
        <w:numPr>
          <w:ilvl w:val="0"/>
          <w:numId w:val="5"/>
        </w:numPr>
        <w:tabs>
          <w:tab w:val="left" w:pos="3240"/>
          <w:tab w:val="left" w:pos="3420"/>
        </w:tabs>
      </w:pPr>
      <w:r w:rsidRPr="00875FBE">
        <w:t>групповое и индивидуальное самостоятельное решение задач;</w:t>
      </w:r>
    </w:p>
    <w:p w:rsidR="00DC7138" w:rsidRPr="00875FBE" w:rsidRDefault="00DC7138" w:rsidP="00DC7138">
      <w:pPr>
        <w:numPr>
          <w:ilvl w:val="0"/>
          <w:numId w:val="5"/>
        </w:numPr>
        <w:tabs>
          <w:tab w:val="left" w:pos="3240"/>
          <w:tab w:val="left" w:pos="3420"/>
        </w:tabs>
      </w:pPr>
      <w:r w:rsidRPr="00875FBE">
        <w:lastRenderedPageBreak/>
        <w:t xml:space="preserve">коллективное обсуждение решения </w:t>
      </w:r>
    </w:p>
    <w:p w:rsidR="00DC7138" w:rsidRPr="00875FBE" w:rsidRDefault="00DC7138" w:rsidP="00DC7138">
      <w:pPr>
        <w:tabs>
          <w:tab w:val="left" w:pos="3240"/>
          <w:tab w:val="left" w:pos="3420"/>
        </w:tabs>
        <w:ind w:left="720"/>
      </w:pPr>
      <w:r w:rsidRPr="00875FBE">
        <w:t>нестандартных задач;</w:t>
      </w:r>
    </w:p>
    <w:p w:rsidR="00DC7138" w:rsidRPr="00875FBE" w:rsidRDefault="00DC7138" w:rsidP="00DC7138">
      <w:pPr>
        <w:numPr>
          <w:ilvl w:val="0"/>
          <w:numId w:val="5"/>
        </w:numPr>
        <w:tabs>
          <w:tab w:val="left" w:pos="3240"/>
          <w:tab w:val="left" w:pos="3420"/>
        </w:tabs>
      </w:pPr>
      <w:r w:rsidRPr="00875FBE">
        <w:t>решение расчетно-практических задач;</w:t>
      </w:r>
    </w:p>
    <w:p w:rsidR="00DC7138" w:rsidRPr="00875FBE" w:rsidRDefault="00DC7138" w:rsidP="00DC7138">
      <w:pPr>
        <w:numPr>
          <w:ilvl w:val="0"/>
          <w:numId w:val="5"/>
        </w:numPr>
        <w:tabs>
          <w:tab w:val="left" w:pos="3240"/>
          <w:tab w:val="left" w:pos="3420"/>
        </w:tabs>
      </w:pPr>
      <w:r w:rsidRPr="00875FBE">
        <w:t>составление учащимися оригинальных задач.</w:t>
      </w:r>
    </w:p>
    <w:p w:rsidR="00DC7138" w:rsidRPr="00875FBE" w:rsidRDefault="00DC7138" w:rsidP="00DC7138">
      <w:pPr>
        <w:tabs>
          <w:tab w:val="left" w:pos="3240"/>
          <w:tab w:val="left" w:pos="3420"/>
        </w:tabs>
        <w:ind w:left="360"/>
      </w:pPr>
    </w:p>
    <w:p w:rsidR="00DC7138" w:rsidRPr="00875FBE" w:rsidRDefault="00DC7138" w:rsidP="00DC7138">
      <w:pPr>
        <w:spacing w:line="360" w:lineRule="auto"/>
        <w:ind w:firstLine="708"/>
        <w:jc w:val="both"/>
      </w:pPr>
      <w:r w:rsidRPr="00875FBE">
        <w:rPr>
          <w:b/>
        </w:rPr>
        <w:t>Формы контроля</w:t>
      </w:r>
      <w:r w:rsidRPr="00875FBE">
        <w:t>: классные и домашние контрольные работы, самостоятельные работы, зачеты, письменные творческие работы.</w:t>
      </w:r>
    </w:p>
    <w:p w:rsidR="00DC7138" w:rsidRPr="00875FBE" w:rsidRDefault="00DC7138" w:rsidP="00DC7138">
      <w:pPr>
        <w:spacing w:line="360" w:lineRule="auto"/>
        <w:jc w:val="both"/>
      </w:pPr>
      <w:r w:rsidRPr="00875FBE">
        <w:t xml:space="preserve">      В результате освоения содержания данного элективного курса учащиеся получают возможность совершенствовать и расширять круг общих учебных умений, навыков и способов деятельности.</w:t>
      </w:r>
    </w:p>
    <w:p w:rsidR="00DC7138" w:rsidRPr="00875FBE" w:rsidRDefault="00DC7138" w:rsidP="00DC7138">
      <w:pPr>
        <w:spacing w:line="360" w:lineRule="auto"/>
        <w:rPr>
          <w:b/>
        </w:rPr>
      </w:pPr>
    </w:p>
    <w:p w:rsidR="00DC7138" w:rsidRPr="00875FBE" w:rsidRDefault="00DC7138" w:rsidP="00DC7138">
      <w:pPr>
        <w:spacing w:line="360" w:lineRule="auto"/>
        <w:jc w:val="center"/>
        <w:rPr>
          <w:b/>
        </w:rPr>
      </w:pPr>
      <w:r w:rsidRPr="00875FBE">
        <w:rPr>
          <w:b/>
        </w:rPr>
        <w:t>Требования к знаниям и умениям учащихся.</w:t>
      </w:r>
    </w:p>
    <w:p w:rsidR="00DC7138" w:rsidRPr="00875FBE" w:rsidRDefault="00DC7138" w:rsidP="00DC7138">
      <w:pPr>
        <w:spacing w:line="360" w:lineRule="auto"/>
        <w:ind w:firstLine="708"/>
        <w:jc w:val="both"/>
        <w:rPr>
          <w:b/>
        </w:rPr>
      </w:pPr>
      <w:r w:rsidRPr="00875FBE">
        <w:t>После изучения данного элективного курса учащиеся должны</w:t>
      </w:r>
      <w:r w:rsidRPr="00875FBE">
        <w:rPr>
          <w:b/>
        </w:rPr>
        <w:t xml:space="preserve"> знать:</w:t>
      </w:r>
    </w:p>
    <w:p w:rsidR="00DC7138" w:rsidRPr="00875FBE" w:rsidRDefault="00DC7138" w:rsidP="00DC7138">
      <w:pPr>
        <w:numPr>
          <w:ilvl w:val="0"/>
          <w:numId w:val="2"/>
        </w:numPr>
        <w:spacing w:line="360" w:lineRule="auto"/>
        <w:jc w:val="both"/>
      </w:pPr>
      <w:r w:rsidRPr="00875FBE">
        <w:t>основные формулы и законы, по которым проводятся расчеты;</w:t>
      </w:r>
    </w:p>
    <w:p w:rsidR="00DC7138" w:rsidRPr="00875FBE" w:rsidRDefault="00DC7138" w:rsidP="00DC7138">
      <w:pPr>
        <w:numPr>
          <w:ilvl w:val="0"/>
          <w:numId w:val="2"/>
        </w:numPr>
        <w:spacing w:line="360" w:lineRule="auto"/>
        <w:jc w:val="both"/>
      </w:pPr>
      <w:r w:rsidRPr="00875FBE">
        <w:t>стандартные алгоритмы решения задач;</w:t>
      </w:r>
    </w:p>
    <w:p w:rsidR="00DC7138" w:rsidRPr="00875FBE" w:rsidRDefault="00DC7138" w:rsidP="00DC7138">
      <w:pPr>
        <w:numPr>
          <w:ilvl w:val="0"/>
          <w:numId w:val="2"/>
        </w:numPr>
        <w:spacing w:line="360" w:lineRule="auto"/>
        <w:jc w:val="both"/>
      </w:pPr>
      <w:r w:rsidRPr="00875FBE">
        <w:t>способы решения различных типов задач.</w:t>
      </w:r>
    </w:p>
    <w:p w:rsidR="00DC7138" w:rsidRPr="00875FBE" w:rsidRDefault="00DC7138" w:rsidP="00DC7138">
      <w:pPr>
        <w:spacing w:line="360" w:lineRule="auto"/>
        <w:ind w:firstLine="360"/>
        <w:jc w:val="both"/>
        <w:rPr>
          <w:b/>
        </w:rPr>
      </w:pPr>
      <w:r w:rsidRPr="00875FBE">
        <w:t xml:space="preserve">По окончании курса учащиеся должны </w:t>
      </w:r>
      <w:r w:rsidRPr="00875FBE">
        <w:rPr>
          <w:b/>
        </w:rPr>
        <w:t>уметь: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875FBE">
        <w:t>производить расчеты по химическим формулам: рассчитывать отношение масс и массовые доли элементов в веществе, выводить молекулярную формулу вещества по массовым долям элементов.</w:t>
      </w:r>
    </w:p>
    <w:p w:rsidR="00DC7138" w:rsidRPr="00875FBE" w:rsidRDefault="00DC7138" w:rsidP="005A14C2">
      <w:pPr>
        <w:numPr>
          <w:ilvl w:val="0"/>
          <w:numId w:val="3"/>
        </w:numPr>
        <w:spacing w:line="360" w:lineRule="auto"/>
        <w:jc w:val="both"/>
      </w:pPr>
      <w:r w:rsidRPr="00875FBE">
        <w:t xml:space="preserve">производить расчеты по физическим формулам с использованием понятий «молярная масса», «молярный объем», «число Авогадро», «относительная плотность газа», проводить вычисления по объединенному газовому закону и уравнению </w:t>
      </w:r>
      <w:proofErr w:type="spellStart"/>
      <w:r w:rsidRPr="00875FBE">
        <w:t>Менделеева-Клапейрона</w:t>
      </w:r>
      <w:proofErr w:type="spellEnd"/>
      <w:r w:rsidRPr="00875FBE">
        <w:t>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>выполнять расчеты по химическим уравнениям: рассчитывать массы и объемы реагентов или продуктов реакции;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 xml:space="preserve">вычислять по химическим уравнениям, если исходное вещество взято в избытке или содержит примеси, а также с учетом выхода продукта реакции </w:t>
      </w:r>
      <w:proofErr w:type="gramStart"/>
      <w:r w:rsidRPr="00875FBE">
        <w:t>от</w:t>
      </w:r>
      <w:proofErr w:type="gramEnd"/>
      <w:r w:rsidRPr="00875FBE">
        <w:t xml:space="preserve"> теоретически возможного;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>выполнять расчеты по термохимическим уравнениям;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>рассчитывать скорость гомогенных и гетерогенных реакций, в том числе на основ</w:t>
      </w:r>
      <w:r w:rsidR="005A14C2">
        <w:t>е закона действия масс и правило</w:t>
      </w:r>
      <w:r w:rsidRPr="00875FBE">
        <w:t xml:space="preserve"> </w:t>
      </w:r>
      <w:proofErr w:type="spellStart"/>
      <w:proofErr w:type="gramStart"/>
      <w:r w:rsidRPr="00875FBE">
        <w:t>Вант-Гоффа</w:t>
      </w:r>
      <w:proofErr w:type="spellEnd"/>
      <w:proofErr w:type="gramEnd"/>
      <w:r w:rsidRPr="00875FBE">
        <w:t>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lastRenderedPageBreak/>
        <w:t xml:space="preserve">производить вычисление состава раствора с использованием понятия «массовая доля растворенного вещества в растворе»; 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 xml:space="preserve">составлять уравнения окислительно-восстановительных реакций с использованием метода </w:t>
      </w:r>
      <w:proofErr w:type="spellStart"/>
      <w:r w:rsidRPr="00875FBE">
        <w:t>электронного</w:t>
      </w:r>
      <w:r w:rsidR="005A14C2">
        <w:t>-ионнго</w:t>
      </w:r>
      <w:proofErr w:type="spellEnd"/>
      <w:r w:rsidRPr="00875FBE">
        <w:t xml:space="preserve"> баланса;</w:t>
      </w:r>
    </w:p>
    <w:p w:rsidR="00DC7138" w:rsidRPr="00875FBE" w:rsidRDefault="00DC7138" w:rsidP="00DC7138">
      <w:pPr>
        <w:numPr>
          <w:ilvl w:val="0"/>
          <w:numId w:val="3"/>
        </w:numPr>
        <w:spacing w:line="360" w:lineRule="auto"/>
        <w:jc w:val="both"/>
      </w:pPr>
      <w:r w:rsidRPr="00875FBE">
        <w:t xml:space="preserve">составлять уравнения электролиза расплавов и растворов электролитов, </w:t>
      </w:r>
    </w:p>
    <w:p w:rsidR="00DC7138" w:rsidRPr="00875FBE" w:rsidRDefault="00DC7138" w:rsidP="00DC7138">
      <w:pPr>
        <w:spacing w:line="360" w:lineRule="auto"/>
        <w:ind w:firstLine="360"/>
        <w:rPr>
          <w:b/>
        </w:rPr>
      </w:pPr>
      <w:r w:rsidRPr="00875FBE">
        <w:t xml:space="preserve">Изучение данного элективного курса позволит </w:t>
      </w:r>
      <w:r w:rsidRPr="00875FBE">
        <w:rPr>
          <w:b/>
        </w:rPr>
        <w:t>научиться школьникам: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>самостоятельно и мотивированно организовать свою познавательную деятельность;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>участвовать в групповой работе;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>самостоятельно решать задачи поискового и  творческого и  характера, формулировать полученные результаты;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>извлекать необходимую информацию из различных источников;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 xml:space="preserve">отделять главное от </w:t>
      </w:r>
      <w:proofErr w:type="gramStart"/>
      <w:r w:rsidRPr="00875FBE">
        <w:t>второстепенного</w:t>
      </w:r>
      <w:proofErr w:type="gramEnd"/>
      <w:r w:rsidRPr="00875FBE">
        <w:t>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>конкретно обосновывать суждения, давать определения, приводить доказательства;</w:t>
      </w:r>
    </w:p>
    <w:p w:rsidR="00DC7138" w:rsidRPr="00875FBE" w:rsidRDefault="00DC7138" w:rsidP="00DC7138">
      <w:pPr>
        <w:numPr>
          <w:ilvl w:val="0"/>
          <w:numId w:val="4"/>
        </w:numPr>
        <w:spacing w:line="360" w:lineRule="auto"/>
      </w:pPr>
      <w:r w:rsidRPr="00875FBE">
        <w:t xml:space="preserve">использовать </w:t>
      </w:r>
      <w:proofErr w:type="spellStart"/>
      <w:r w:rsidRPr="00875FBE">
        <w:t>мультимедийные</w:t>
      </w:r>
      <w:proofErr w:type="spellEnd"/>
      <w:r w:rsidRPr="00875FBE">
        <w:t xml:space="preserve"> ресурсы и компьютерные технологии для обработки, передачи, систематизации информации;</w:t>
      </w:r>
    </w:p>
    <w:p w:rsidR="00DC7138" w:rsidRDefault="00DC7138" w:rsidP="00DC7138">
      <w:pPr>
        <w:numPr>
          <w:ilvl w:val="0"/>
          <w:numId w:val="4"/>
        </w:numPr>
        <w:spacing w:line="360" w:lineRule="auto"/>
      </w:pPr>
      <w:r w:rsidRPr="00875FBE">
        <w:t>объективно определять свой вклад в общий результат.</w:t>
      </w: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5A14C2" w:rsidRDefault="005A14C2" w:rsidP="005A14C2">
      <w:pPr>
        <w:spacing w:line="360" w:lineRule="auto"/>
      </w:pPr>
    </w:p>
    <w:p w:rsidR="00FD4149" w:rsidRPr="00FD4149" w:rsidRDefault="005A14C2" w:rsidP="005A14C2">
      <w:pPr>
        <w:spacing w:line="360" w:lineRule="auto"/>
      </w:pPr>
      <w:r>
        <w:lastRenderedPageBreak/>
        <w:t xml:space="preserve">                                                                     </w:t>
      </w:r>
      <w:r w:rsidR="00FD4149" w:rsidRPr="00FD4149">
        <w:rPr>
          <w:b/>
        </w:rPr>
        <w:t>Кален</w:t>
      </w:r>
      <w:r w:rsidR="00FD4149">
        <w:rPr>
          <w:b/>
        </w:rPr>
        <w:t>дарно- 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10773"/>
        <w:gridCol w:w="1559"/>
        <w:gridCol w:w="1637"/>
      </w:tblGrid>
      <w:tr w:rsidR="00FD4149" w:rsidRPr="00FD4149" w:rsidTr="00FD4149">
        <w:tc>
          <w:tcPr>
            <w:tcW w:w="817" w:type="dxa"/>
          </w:tcPr>
          <w:p w:rsidR="00FD4149" w:rsidRDefault="00FD4149" w:rsidP="002667B1">
            <w:pPr>
              <w:spacing w:line="360" w:lineRule="auto"/>
              <w:jc w:val="center"/>
            </w:pPr>
            <w:r>
              <w:t>№</w:t>
            </w:r>
          </w:p>
          <w:p w:rsidR="00FD4149" w:rsidRPr="00FD4149" w:rsidRDefault="00FD4149" w:rsidP="002667B1">
            <w:pPr>
              <w:spacing w:line="360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3" w:type="dxa"/>
          </w:tcPr>
          <w:p w:rsidR="00FD4149" w:rsidRPr="00064B8D" w:rsidRDefault="00FD4149" w:rsidP="002667B1">
            <w:pPr>
              <w:spacing w:line="360" w:lineRule="auto"/>
              <w:jc w:val="center"/>
              <w:rPr>
                <w:b/>
              </w:rPr>
            </w:pPr>
            <w:r w:rsidRPr="00064B8D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FD4149" w:rsidRPr="00064B8D" w:rsidRDefault="00FD4149" w:rsidP="002667B1">
            <w:pPr>
              <w:spacing w:line="360" w:lineRule="auto"/>
              <w:jc w:val="center"/>
              <w:rPr>
                <w:b/>
              </w:rPr>
            </w:pPr>
            <w:r w:rsidRPr="00064B8D">
              <w:rPr>
                <w:b/>
              </w:rPr>
              <w:t>Количество</w:t>
            </w:r>
          </w:p>
          <w:p w:rsidR="00FD4149" w:rsidRPr="00FD4149" w:rsidRDefault="00FD4149" w:rsidP="002667B1">
            <w:pPr>
              <w:spacing w:line="360" w:lineRule="auto"/>
              <w:jc w:val="center"/>
            </w:pPr>
            <w:r w:rsidRPr="00064B8D">
              <w:rPr>
                <w:b/>
              </w:rPr>
              <w:t>часов</w:t>
            </w:r>
          </w:p>
        </w:tc>
        <w:tc>
          <w:tcPr>
            <w:tcW w:w="1637" w:type="dxa"/>
          </w:tcPr>
          <w:p w:rsidR="00FD4149" w:rsidRPr="00064B8D" w:rsidRDefault="00FD4149" w:rsidP="002667B1">
            <w:pPr>
              <w:spacing w:line="360" w:lineRule="auto"/>
              <w:jc w:val="center"/>
              <w:rPr>
                <w:b/>
              </w:rPr>
            </w:pPr>
            <w:r w:rsidRPr="00064B8D">
              <w:rPr>
                <w:b/>
              </w:rPr>
              <w:t>Дата</w:t>
            </w:r>
          </w:p>
        </w:tc>
      </w:tr>
      <w:tr w:rsidR="00FD4149" w:rsidTr="00FD4149">
        <w:tc>
          <w:tcPr>
            <w:tcW w:w="817" w:type="dxa"/>
          </w:tcPr>
          <w:p w:rsidR="00FD4149" w:rsidRPr="00FD4149" w:rsidRDefault="00FD4149" w:rsidP="002667B1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773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FD4149">
              <w:rPr>
                <w:b/>
              </w:rPr>
              <w:t>адач</w:t>
            </w:r>
            <w:r>
              <w:rPr>
                <w:b/>
              </w:rPr>
              <w:t xml:space="preserve">и </w:t>
            </w:r>
            <w:r w:rsidR="00FD4149">
              <w:rPr>
                <w:b/>
              </w:rPr>
              <w:t xml:space="preserve"> на вывод химических формул</w:t>
            </w:r>
          </w:p>
        </w:tc>
        <w:tc>
          <w:tcPr>
            <w:tcW w:w="1559" w:type="dxa"/>
          </w:tcPr>
          <w:p w:rsidR="00FD4149" w:rsidRDefault="00064B8D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773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FD4149">
              <w:rPr>
                <w:b/>
              </w:rPr>
              <w:t>адачи по уравнению реакции при избытке одног</w:t>
            </w:r>
            <w:r>
              <w:rPr>
                <w:b/>
              </w:rPr>
              <w:t>о</w:t>
            </w:r>
            <w:r w:rsidR="00FD4149">
              <w:rPr>
                <w:b/>
              </w:rPr>
              <w:t xml:space="preserve"> из исходных веществ</w:t>
            </w:r>
          </w:p>
        </w:tc>
        <w:tc>
          <w:tcPr>
            <w:tcW w:w="1559" w:type="dxa"/>
          </w:tcPr>
          <w:p w:rsidR="00FD4149" w:rsidRDefault="00064B8D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773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Задачи на газовые законы  с испол</w:t>
            </w:r>
            <w:r w:rsidR="005D3FEF">
              <w:rPr>
                <w:b/>
              </w:rPr>
              <w:t xml:space="preserve">ьзованием уравнения </w:t>
            </w:r>
            <w:proofErr w:type="spellStart"/>
            <w:r w:rsidR="005D3FEF">
              <w:rPr>
                <w:b/>
              </w:rPr>
              <w:t>Клапейрона-</w:t>
            </w:r>
            <w:r w:rsidR="002667B1">
              <w:rPr>
                <w:b/>
              </w:rPr>
              <w:t>Менделе</w:t>
            </w:r>
            <w:r w:rsidR="00064B8D">
              <w:rPr>
                <w:b/>
              </w:rPr>
              <w:t>е</w:t>
            </w:r>
            <w:r w:rsidR="002667B1">
              <w:rPr>
                <w:b/>
              </w:rPr>
              <w:t>ва</w:t>
            </w:r>
            <w:proofErr w:type="spellEnd"/>
            <w:r w:rsidR="002667B1">
              <w:rPr>
                <w:b/>
              </w:rPr>
              <w:t>)</w:t>
            </w:r>
            <w:proofErr w:type="gramEnd"/>
          </w:p>
        </w:tc>
        <w:tc>
          <w:tcPr>
            <w:tcW w:w="1559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773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Задачи по термохимии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применении следствия закона Гес</w:t>
            </w:r>
            <w:r w:rsidR="002667B1">
              <w:rPr>
                <w:b/>
              </w:rPr>
              <w:t>с</w:t>
            </w:r>
            <w:r>
              <w:rPr>
                <w:b/>
              </w:rPr>
              <w:t>а)</w:t>
            </w:r>
          </w:p>
          <w:p w:rsidR="00B8036A" w:rsidRDefault="00B8036A" w:rsidP="002667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4149" w:rsidRDefault="00B8036A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Задачи на нахождение массовой доли растворенного веществ</w:t>
            </w:r>
            <w:r w:rsidR="00BA20DD">
              <w:rPr>
                <w:b/>
              </w:rPr>
              <w:t>а с использованием правила смешива</w:t>
            </w:r>
            <w:r>
              <w:rPr>
                <w:b/>
              </w:rPr>
              <w:t>ния</w:t>
            </w:r>
          </w:p>
        </w:tc>
        <w:tc>
          <w:tcPr>
            <w:tcW w:w="1559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Задачи на электролиз расплавов</w:t>
            </w:r>
          </w:p>
        </w:tc>
        <w:tc>
          <w:tcPr>
            <w:tcW w:w="1559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Задачи на электролиз растворов</w:t>
            </w:r>
          </w:p>
        </w:tc>
        <w:tc>
          <w:tcPr>
            <w:tcW w:w="1559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Окислительн</w:t>
            </w:r>
            <w:r w:rsidR="00064B8D">
              <w:rPr>
                <w:b/>
              </w:rPr>
              <w:t>о</w:t>
            </w:r>
            <w:proofErr w:type="spellEnd"/>
            <w:r w:rsidR="00064B8D">
              <w:rPr>
                <w:b/>
              </w:rPr>
              <w:t>- восстановительные</w:t>
            </w:r>
            <w:proofErr w:type="gramEnd"/>
            <w:r w:rsidR="00064B8D">
              <w:rPr>
                <w:b/>
              </w:rPr>
              <w:t xml:space="preserve">  реакции (с</w:t>
            </w:r>
            <w:r>
              <w:rPr>
                <w:b/>
              </w:rPr>
              <w:t>оставление уравнений с использованием</w:t>
            </w:r>
          </w:p>
          <w:p w:rsidR="002667B1" w:rsidRDefault="00064B8D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D3FEF">
              <w:rPr>
                <w:b/>
              </w:rPr>
              <w:t>етода электронно-</w:t>
            </w:r>
            <w:r w:rsidR="002667B1">
              <w:rPr>
                <w:b/>
              </w:rPr>
              <w:t>ионного баланса)</w:t>
            </w:r>
          </w:p>
        </w:tc>
        <w:tc>
          <w:tcPr>
            <w:tcW w:w="1559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Решение комбинированных задач</w:t>
            </w:r>
          </w:p>
        </w:tc>
        <w:tc>
          <w:tcPr>
            <w:tcW w:w="1559" w:type="dxa"/>
          </w:tcPr>
          <w:p w:rsidR="00FD4149" w:rsidRDefault="00064B8D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  <w:tr w:rsidR="00FD4149" w:rsidTr="00FD4149">
        <w:tc>
          <w:tcPr>
            <w:tcW w:w="817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773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559" w:type="dxa"/>
          </w:tcPr>
          <w:p w:rsidR="00FD4149" w:rsidRDefault="002667B1" w:rsidP="002667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7" w:type="dxa"/>
          </w:tcPr>
          <w:p w:rsidR="00FD4149" w:rsidRDefault="00FD4149" w:rsidP="002667B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D4149" w:rsidRPr="00FD4149" w:rsidRDefault="00FD4149" w:rsidP="002667B1">
      <w:pPr>
        <w:spacing w:line="360" w:lineRule="auto"/>
        <w:jc w:val="center"/>
        <w:rPr>
          <w:b/>
        </w:rPr>
      </w:pPr>
    </w:p>
    <w:p w:rsidR="00DC7138" w:rsidRPr="00875FBE" w:rsidRDefault="00DC7138" w:rsidP="00DC7138">
      <w:pPr>
        <w:spacing w:line="360" w:lineRule="auto"/>
        <w:jc w:val="center"/>
        <w:rPr>
          <w:b/>
        </w:rPr>
      </w:pPr>
    </w:p>
    <w:p w:rsidR="00BB6412" w:rsidRDefault="005D3FEF"/>
    <w:sectPr w:rsidR="00BB6412" w:rsidSect="00FD4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4E2"/>
    <w:multiLevelType w:val="hybridMultilevel"/>
    <w:tmpl w:val="E1D07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F15A4"/>
    <w:multiLevelType w:val="hybridMultilevel"/>
    <w:tmpl w:val="08F27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9593C"/>
    <w:multiLevelType w:val="hybridMultilevel"/>
    <w:tmpl w:val="2F76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781A"/>
    <w:multiLevelType w:val="hybridMultilevel"/>
    <w:tmpl w:val="92FC6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90347"/>
    <w:multiLevelType w:val="hybridMultilevel"/>
    <w:tmpl w:val="383E3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823DC"/>
    <w:multiLevelType w:val="hybridMultilevel"/>
    <w:tmpl w:val="E9564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7138"/>
    <w:rsid w:val="00064B8D"/>
    <w:rsid w:val="001557C7"/>
    <w:rsid w:val="002261F7"/>
    <w:rsid w:val="002667B1"/>
    <w:rsid w:val="00490F5F"/>
    <w:rsid w:val="005A14C2"/>
    <w:rsid w:val="005C3EF8"/>
    <w:rsid w:val="005D3FEF"/>
    <w:rsid w:val="00680D6E"/>
    <w:rsid w:val="0071254F"/>
    <w:rsid w:val="007F08F4"/>
    <w:rsid w:val="0081316B"/>
    <w:rsid w:val="008F5970"/>
    <w:rsid w:val="00AE396E"/>
    <w:rsid w:val="00AE5E45"/>
    <w:rsid w:val="00B61737"/>
    <w:rsid w:val="00B8036A"/>
    <w:rsid w:val="00BA20DD"/>
    <w:rsid w:val="00C05118"/>
    <w:rsid w:val="00DC672A"/>
    <w:rsid w:val="00DC7138"/>
    <w:rsid w:val="00E55BDF"/>
    <w:rsid w:val="00E901FB"/>
    <w:rsid w:val="00F15357"/>
    <w:rsid w:val="00FD4149"/>
    <w:rsid w:val="00F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DE60-BBAA-444D-8C03-1F0DB9C3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</dc:creator>
  <cp:lastModifiedBy>БИК</cp:lastModifiedBy>
  <cp:revision>6</cp:revision>
  <cp:lastPrinted>2013-09-19T13:54:00Z</cp:lastPrinted>
  <dcterms:created xsi:type="dcterms:W3CDTF">2013-09-17T14:28:00Z</dcterms:created>
  <dcterms:modified xsi:type="dcterms:W3CDTF">2014-03-23T12:52:00Z</dcterms:modified>
</cp:coreProperties>
</file>