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6A0" w:rsidRPr="00B8486B" w:rsidRDefault="005356A0" w:rsidP="0005178F">
      <w:pPr>
        <w:rPr>
          <w:b/>
        </w:rPr>
      </w:pPr>
    </w:p>
    <w:p w:rsidR="004B3120" w:rsidRPr="001C3A05" w:rsidRDefault="004B3120"/>
    <w:p w:rsidR="005356A0" w:rsidRPr="001C3A05" w:rsidRDefault="005356A0"/>
    <w:p w:rsidR="005356A0" w:rsidRPr="001C3A05" w:rsidRDefault="005356A0"/>
    <w:p w:rsidR="005356A0" w:rsidRPr="001C3A05" w:rsidRDefault="005356A0"/>
    <w:p w:rsidR="005356A0" w:rsidRPr="001C3A05" w:rsidRDefault="005356A0"/>
    <w:p w:rsidR="005356A0" w:rsidRPr="001C3A05" w:rsidRDefault="005356A0"/>
    <w:p w:rsidR="005356A0" w:rsidRPr="00E83A8C" w:rsidRDefault="0005178F">
      <w:pPr>
        <w:rPr>
          <w:i/>
          <w:sz w:val="28"/>
        </w:rPr>
      </w:pPr>
      <w:r>
        <w:tab/>
      </w:r>
      <w:r>
        <w:tab/>
      </w:r>
    </w:p>
    <w:p w:rsidR="005356A0" w:rsidRPr="00E83A8C" w:rsidRDefault="005356A0">
      <w:pPr>
        <w:rPr>
          <w:i/>
          <w:sz w:val="28"/>
        </w:rPr>
      </w:pPr>
    </w:p>
    <w:p w:rsidR="005356A0" w:rsidRPr="00E83A8C" w:rsidRDefault="005356A0">
      <w:pPr>
        <w:rPr>
          <w:i/>
          <w:sz w:val="28"/>
        </w:rPr>
      </w:pPr>
    </w:p>
    <w:p w:rsidR="005356A0" w:rsidRPr="00E83A8C" w:rsidRDefault="005356A0">
      <w:pPr>
        <w:rPr>
          <w:i/>
          <w:sz w:val="28"/>
        </w:rPr>
      </w:pPr>
    </w:p>
    <w:p w:rsidR="005356A0" w:rsidRDefault="005356A0"/>
    <w:p w:rsidR="005356A0" w:rsidRDefault="005356A0"/>
    <w:p w:rsidR="005356A0" w:rsidRDefault="005356A0"/>
    <w:p w:rsidR="005356A0" w:rsidRDefault="005356A0"/>
    <w:p w:rsidR="005356A0" w:rsidRDefault="005356A0"/>
    <w:p w:rsidR="005356A0" w:rsidRPr="00E83A8C" w:rsidRDefault="00E83A8C">
      <w:pPr>
        <w:rPr>
          <w:b/>
          <w:sz w:val="32"/>
        </w:rPr>
      </w:pPr>
      <w:r>
        <w:tab/>
      </w:r>
      <w:r w:rsidR="001046F3">
        <w:rPr>
          <w:b/>
          <w:sz w:val="32"/>
        </w:rPr>
        <w:t xml:space="preserve">                            </w:t>
      </w:r>
      <w:r w:rsidR="005356A0" w:rsidRPr="00E83A8C">
        <w:rPr>
          <w:b/>
          <w:sz w:val="32"/>
        </w:rPr>
        <w:t>Социально успешная личность</w:t>
      </w:r>
    </w:p>
    <w:p w:rsidR="005356A0" w:rsidRPr="00E83A8C" w:rsidRDefault="005356A0">
      <w:pPr>
        <w:rPr>
          <w:b/>
          <w:sz w:val="32"/>
        </w:rPr>
      </w:pPr>
    </w:p>
    <w:p w:rsidR="00E83A8C" w:rsidRPr="00E83A8C" w:rsidRDefault="00E83A8C">
      <w:pPr>
        <w:rPr>
          <w:b/>
          <w:sz w:val="32"/>
        </w:rPr>
      </w:pPr>
    </w:p>
    <w:p w:rsidR="00E83A8C" w:rsidRPr="00E83A8C" w:rsidRDefault="00E83A8C">
      <w:pPr>
        <w:rPr>
          <w:b/>
          <w:sz w:val="32"/>
        </w:rPr>
      </w:pPr>
    </w:p>
    <w:p w:rsidR="00E83A8C" w:rsidRDefault="00E83A8C"/>
    <w:p w:rsidR="00E83A8C" w:rsidRDefault="00E83A8C"/>
    <w:p w:rsidR="006965B5" w:rsidRDefault="006965B5"/>
    <w:p w:rsidR="006965B5" w:rsidRDefault="006965B5"/>
    <w:p w:rsidR="00E83A8C" w:rsidRDefault="00E83A8C"/>
    <w:p w:rsidR="00E83A8C" w:rsidRDefault="00E83A8C"/>
    <w:p w:rsidR="005356A0" w:rsidRDefault="005356A0"/>
    <w:p w:rsidR="005356A0" w:rsidRDefault="005356A0"/>
    <w:p w:rsidR="00E83A8C" w:rsidRPr="00790AD4" w:rsidRDefault="00E83A8C" w:rsidP="00E83A8C">
      <w:pPr>
        <w:spacing w:line="360" w:lineRule="auto"/>
        <w:ind w:left="4248"/>
        <w:rPr>
          <w:sz w:val="28"/>
          <w:szCs w:val="28"/>
        </w:rPr>
      </w:pPr>
      <w:r w:rsidRPr="00790AD4">
        <w:rPr>
          <w:sz w:val="28"/>
          <w:szCs w:val="28"/>
        </w:rPr>
        <w:t>Выполнили: Терехова А.П</w:t>
      </w:r>
      <w:r>
        <w:rPr>
          <w:sz w:val="28"/>
          <w:szCs w:val="28"/>
        </w:rPr>
        <w:tab/>
      </w:r>
      <w:r w:rsidRPr="00790AD4">
        <w:rPr>
          <w:sz w:val="28"/>
          <w:szCs w:val="28"/>
        </w:rPr>
        <w:t>учитель якутского языка и литературы,Терехов</w:t>
      </w:r>
      <w:r>
        <w:rPr>
          <w:sz w:val="28"/>
          <w:szCs w:val="28"/>
        </w:rPr>
        <w:t>а</w:t>
      </w:r>
      <w:r w:rsidR="001046F3">
        <w:rPr>
          <w:sz w:val="28"/>
          <w:szCs w:val="28"/>
        </w:rPr>
        <w:t xml:space="preserve"> И.Н. учитель английского языка, член родкома.</w:t>
      </w:r>
      <w:r>
        <w:rPr>
          <w:sz w:val="28"/>
          <w:szCs w:val="28"/>
        </w:rPr>
        <w:t xml:space="preserve"> МБОУ «Кобяйская СОШ им.Е.Е.Эверстова»</w:t>
      </w:r>
    </w:p>
    <w:p w:rsidR="00E83A8C" w:rsidRPr="00790AD4" w:rsidRDefault="00E83A8C" w:rsidP="00E83A8C">
      <w:pPr>
        <w:spacing w:line="360" w:lineRule="auto"/>
        <w:rPr>
          <w:sz w:val="28"/>
          <w:szCs w:val="28"/>
        </w:rPr>
      </w:pPr>
    </w:p>
    <w:p w:rsidR="005356A0" w:rsidRDefault="005356A0"/>
    <w:p w:rsidR="00E83A8C" w:rsidRDefault="00E83A8C"/>
    <w:p w:rsidR="00E83A8C" w:rsidRDefault="00E83A8C"/>
    <w:p w:rsidR="00E83A8C" w:rsidRDefault="00E83A8C"/>
    <w:p w:rsidR="00E83A8C" w:rsidRDefault="00E83A8C"/>
    <w:p w:rsidR="00E83A8C" w:rsidRDefault="00E83A8C"/>
    <w:p w:rsidR="00E83A8C" w:rsidRDefault="00E83A8C"/>
    <w:p w:rsidR="00E83A8C" w:rsidRDefault="00E83A8C"/>
    <w:p w:rsidR="00E83A8C" w:rsidRDefault="00E83A8C"/>
    <w:p w:rsidR="00E83A8C" w:rsidRDefault="00E83A8C"/>
    <w:p w:rsidR="00E83A8C" w:rsidRDefault="00E83A8C"/>
    <w:p w:rsidR="00034FF6" w:rsidRDefault="00034FF6"/>
    <w:p w:rsidR="00034FF6" w:rsidRDefault="001046F3">
      <w:r>
        <w:tab/>
      </w:r>
      <w:r>
        <w:tab/>
      </w:r>
      <w:r>
        <w:tab/>
      </w:r>
      <w:r>
        <w:tab/>
      </w:r>
      <w:r>
        <w:tab/>
      </w:r>
      <w:r>
        <w:tab/>
        <w:t>2014</w:t>
      </w:r>
      <w:r w:rsidR="00E83A8C">
        <w:t>г.</w:t>
      </w:r>
    </w:p>
    <w:p w:rsidR="0005178F" w:rsidRDefault="0005178F"/>
    <w:p w:rsidR="0005178F" w:rsidRDefault="0005178F"/>
    <w:p w:rsidR="0005178F" w:rsidRDefault="0005178F">
      <w:bookmarkStart w:id="0" w:name="_GoBack"/>
      <w:bookmarkEnd w:id="0"/>
    </w:p>
    <w:p w:rsidR="00E125FD" w:rsidRPr="00E125FD" w:rsidRDefault="00E125FD" w:rsidP="00E125F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125FD">
        <w:rPr>
          <w:b/>
        </w:rPr>
        <w:t>Тема: Социально успешная личность</w:t>
      </w:r>
    </w:p>
    <w:p w:rsidR="002D0168" w:rsidRPr="00E125FD" w:rsidRDefault="002D0168" w:rsidP="002D0168">
      <w:pPr>
        <w:shd w:val="clear" w:color="auto" w:fill="FFFFFF"/>
        <w:spacing w:line="360" w:lineRule="auto"/>
        <w:ind w:right="62"/>
        <w:jc w:val="both"/>
      </w:pPr>
    </w:p>
    <w:p w:rsidR="002D0168" w:rsidRDefault="002D0168" w:rsidP="002D0168">
      <w:pPr>
        <w:spacing w:line="360" w:lineRule="auto"/>
        <w:ind w:firstLine="475"/>
        <w:jc w:val="both"/>
      </w:pPr>
      <w:r w:rsidRPr="00670361">
        <w:rPr>
          <w:lang w:val="en-US"/>
        </w:rPr>
        <w:t>XXI</w:t>
      </w:r>
      <w:r w:rsidRPr="00670361">
        <w:t xml:space="preserve"> век – век</w:t>
      </w:r>
      <w:r>
        <w:t xml:space="preserve">  глобализации</w:t>
      </w:r>
      <w:r w:rsidRPr="00670361">
        <w:t xml:space="preserve">, широкой   </w:t>
      </w:r>
      <w:r>
        <w:t xml:space="preserve">информации, быстротечности, полной свободы личности. Отсюда процесс индивидуализации необходим, кроме эффективного образования, требуется формирование личности ученика.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E7DCE">
        <w:tab/>
      </w:r>
      <w:r w:rsidR="000E7DCE">
        <w:tab/>
      </w:r>
      <w:r>
        <w:t>Тема формирования социально успешной личности приобрела в последнее время в нашей стране особую актуальность и остроту. Переход к новой системе социально-экономических отношений вызвал кризисные, сопровождающиеся стрессами изменения в условиях жизни людей, в их ценностных ориентациях и в целом привёл к ухудшению социального здоровья общества. Эти изменения оказали негативное влияние прежде всего на молодое поколение и привели к тому, что большое количество юношей и девушек, вступающих в жизнь, испытывают трудности в процессе социализации, которые проявляются в виде личной неуспешности, отсутствие способности к профессиональной ориентации, невыраженной ответственности перед самим собой. Возникшие понятия «социально успешно</w:t>
      </w:r>
      <w:r w:rsidR="00E125FD">
        <w:t>й личности</w:t>
      </w:r>
      <w:r>
        <w:t>» связано с изменением парадигмы образования: от цели к развитию личности учащегося.</w:t>
      </w:r>
    </w:p>
    <w:p w:rsidR="002D0168" w:rsidRDefault="002D0168" w:rsidP="002D0168">
      <w:pPr>
        <w:spacing w:line="360" w:lineRule="auto"/>
        <w:ind w:firstLine="475"/>
        <w:jc w:val="both"/>
        <w:rPr>
          <w:b/>
        </w:rPr>
      </w:pPr>
      <w:r>
        <w:rPr>
          <w:b/>
        </w:rPr>
        <w:t>Цель проекта</w:t>
      </w:r>
      <w:r w:rsidR="00E125FD">
        <w:rPr>
          <w:b/>
        </w:rPr>
        <w:t xml:space="preserve">: </w:t>
      </w:r>
      <w:r w:rsidR="00E973B2">
        <w:rPr>
          <w:b/>
        </w:rPr>
        <w:t>Выявить секрет формирования социально</w:t>
      </w:r>
      <w:r>
        <w:rPr>
          <w:b/>
        </w:rPr>
        <w:t xml:space="preserve"> успешной личности</w:t>
      </w:r>
    </w:p>
    <w:p w:rsidR="002D0168" w:rsidRDefault="002D0168" w:rsidP="002D0168">
      <w:pPr>
        <w:pStyle w:val="a3"/>
        <w:spacing w:line="360" w:lineRule="auto"/>
        <w:ind w:left="119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F8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2413B" w:rsidRPr="00E973B2" w:rsidRDefault="00E973B2" w:rsidP="00E973B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Самообразование</w:t>
      </w:r>
      <w:r w:rsidR="002D0168" w:rsidRPr="006308C0">
        <w:rPr>
          <w:rFonts w:ascii="Times New Roman" w:hAnsi="Times New Roman" w:cs="Times New Roman"/>
          <w:sz w:val="24"/>
          <w:szCs w:val="24"/>
        </w:rPr>
        <w:t>;</w:t>
      </w:r>
    </w:p>
    <w:p w:rsidR="00144C28" w:rsidRPr="000369FE" w:rsidRDefault="00144C28" w:rsidP="0052413B">
      <w:pPr>
        <w:pStyle w:val="a3"/>
        <w:numPr>
          <w:ilvl w:val="0"/>
          <w:numId w:val="1"/>
        </w:num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Сформулировать </w:t>
      </w:r>
      <w:r w:rsidR="002027E1">
        <w:rPr>
          <w:rFonts w:ascii="Times New Roman" w:hAnsi="Times New Roman" w:cs="Times New Roman"/>
          <w:sz w:val="24"/>
          <w:szCs w:val="24"/>
        </w:rPr>
        <w:t>методы и приёмы  воспитания</w:t>
      </w:r>
      <w:r w:rsidR="00131AD3">
        <w:rPr>
          <w:rFonts w:ascii="Times New Roman" w:hAnsi="Times New Roman" w:cs="Times New Roman"/>
          <w:sz w:val="24"/>
          <w:szCs w:val="24"/>
        </w:rPr>
        <w:t xml:space="preserve"> социально успешной личности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58E3" w:rsidRPr="0052413B" w:rsidRDefault="000369FE" w:rsidP="000369FE">
      <w:pPr>
        <w:pStyle w:val="a3"/>
        <w:numPr>
          <w:ilvl w:val="0"/>
          <w:numId w:val="1"/>
        </w:numPr>
        <w:spacing w:line="360" w:lineRule="auto"/>
        <w:jc w:val="both"/>
      </w:pPr>
      <w:r w:rsidRPr="0052413B">
        <w:rPr>
          <w:rFonts w:ascii="Times New Roman" w:hAnsi="Times New Roman" w:cs="Times New Roman"/>
          <w:sz w:val="24"/>
          <w:szCs w:val="24"/>
        </w:rPr>
        <w:t>Мониторинг со</w:t>
      </w:r>
      <w:r>
        <w:rPr>
          <w:rFonts w:ascii="Times New Roman" w:hAnsi="Times New Roman" w:cs="Times New Roman"/>
          <w:sz w:val="24"/>
          <w:szCs w:val="24"/>
        </w:rPr>
        <w:t>циализации учащихся</w:t>
      </w:r>
      <w:r w:rsidRPr="0052413B">
        <w:rPr>
          <w:rFonts w:ascii="Times New Roman" w:hAnsi="Times New Roman" w:cs="Times New Roman"/>
          <w:sz w:val="24"/>
          <w:szCs w:val="24"/>
        </w:rPr>
        <w:t>;</w:t>
      </w:r>
    </w:p>
    <w:p w:rsidR="002D0168" w:rsidRDefault="004D58E3" w:rsidP="0052413B">
      <w:pPr>
        <w:pStyle w:val="a3"/>
        <w:spacing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</w:t>
      </w:r>
      <w:r w:rsidRPr="004D58E3">
        <w:rPr>
          <w:rFonts w:ascii="Times New Roman" w:hAnsi="Times New Roman" w:cs="Times New Roman"/>
          <w:b/>
          <w:sz w:val="24"/>
          <w:szCs w:val="24"/>
        </w:rPr>
        <w:t xml:space="preserve"> проекта:</w:t>
      </w:r>
    </w:p>
    <w:p w:rsidR="004D58E3" w:rsidRDefault="004D58E3" w:rsidP="00FD0C0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Руководители проекта;</w:t>
      </w:r>
    </w:p>
    <w:p w:rsidR="004D58E3" w:rsidRDefault="004D58E3" w:rsidP="004D58E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Семья, школа, краеведческий музей, сельская библиотека, народный театр, школа искусств как социальные институты;</w:t>
      </w:r>
    </w:p>
    <w:p w:rsidR="004D58E3" w:rsidRPr="004D58E3" w:rsidRDefault="004D58E3" w:rsidP="004D58E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Учащиеся.</w:t>
      </w:r>
    </w:p>
    <w:p w:rsidR="00321CAA" w:rsidRDefault="004D58E3" w:rsidP="00321CAA">
      <w:pPr>
        <w:pStyle w:val="a3"/>
        <w:spacing w:before="100" w:beforeAutospacing="1" w:after="100" w:afterAutospacing="1"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Тип отношений: </w:t>
      </w:r>
    </w:p>
    <w:p w:rsidR="00321CAA" w:rsidRPr="00321CAA" w:rsidRDefault="00321CAA" w:rsidP="00321CAA">
      <w:pPr>
        <w:pStyle w:val="a3"/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321CAA">
        <w:rPr>
          <w:rFonts w:ascii="Times New Roman" w:hAnsi="Times New Roman" w:cs="Times New Roman"/>
          <w:sz w:val="24"/>
          <w:szCs w:val="24"/>
        </w:rPr>
        <w:t>Взаимодействие</w:t>
      </w:r>
    </w:p>
    <w:p w:rsidR="00321CAA" w:rsidRDefault="00321CAA" w:rsidP="00321CAA">
      <w:pPr>
        <w:pStyle w:val="a3"/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62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Взаимная  ответственность</w:t>
      </w:r>
    </w:p>
    <w:p w:rsidR="00321CAA" w:rsidRDefault="00321CAA" w:rsidP="00321CAA">
      <w:pPr>
        <w:pStyle w:val="a3"/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6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Доверие</w:t>
      </w:r>
    </w:p>
    <w:p w:rsidR="00321CAA" w:rsidRDefault="00321CAA" w:rsidP="00321CAA">
      <w:pPr>
        <w:pStyle w:val="a3"/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6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</w:t>
      </w:r>
    </w:p>
    <w:p w:rsidR="00321CAA" w:rsidRDefault="00321CAA" w:rsidP="00321CAA">
      <w:pPr>
        <w:pStyle w:val="a3"/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6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Сопереживание</w:t>
      </w:r>
    </w:p>
    <w:p w:rsidR="00321CAA" w:rsidRDefault="00321CAA" w:rsidP="00321CAA">
      <w:pPr>
        <w:pStyle w:val="a3"/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6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Содружество</w:t>
      </w:r>
    </w:p>
    <w:p w:rsidR="00321CAA" w:rsidRPr="005E362D" w:rsidRDefault="00321CAA" w:rsidP="00321CAA">
      <w:pPr>
        <w:pStyle w:val="a3"/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Сотворчество   </w:t>
      </w:r>
    </w:p>
    <w:p w:rsidR="002D0168" w:rsidRDefault="002D0168" w:rsidP="0052413B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53EAB" w:rsidRPr="00932B08" w:rsidRDefault="0052413B" w:rsidP="00932B08">
      <w:pPr>
        <w:spacing w:line="360" w:lineRule="auto"/>
        <w:ind w:left="360"/>
        <w:rPr>
          <w:i/>
        </w:rPr>
      </w:pPr>
      <w:r w:rsidRPr="00932B08">
        <w:rPr>
          <w:b/>
        </w:rPr>
        <w:lastRenderedPageBreak/>
        <w:t>Концепция:</w:t>
      </w:r>
      <w:r w:rsidR="00654FC9" w:rsidRPr="00932B08">
        <w:rPr>
          <w:i/>
        </w:rPr>
        <w:t>«</w:t>
      </w:r>
      <w:r w:rsidR="008410BC" w:rsidRPr="00932B08">
        <w:rPr>
          <w:rFonts w:eastAsia="+mn-ea"/>
          <w:i/>
        </w:rPr>
        <w:t>В каждом человеке скрыт бубенчик,  и если его затронуть, человек зазвуч</w:t>
      </w:r>
      <w:r w:rsidR="00932B08" w:rsidRPr="00932B08">
        <w:rPr>
          <w:i/>
        </w:rPr>
        <w:t>ит всем лучшим, что у него есть»</w:t>
      </w:r>
      <w:r w:rsidR="008410BC" w:rsidRPr="00932B08">
        <w:rPr>
          <w:rFonts w:eastAsia="+mn-ea"/>
          <w:i/>
        </w:rPr>
        <w:br/>
        <w:t>М.Горький</w:t>
      </w:r>
    </w:p>
    <w:p w:rsidR="008B64E9" w:rsidRDefault="00932B08" w:rsidP="008B64E9">
      <w:pPr>
        <w:spacing w:line="360" w:lineRule="auto"/>
        <w:ind w:right="62"/>
        <w:jc w:val="both"/>
      </w:pPr>
      <w:r>
        <w:rPr>
          <w:rFonts w:eastAsiaTheme="minorHAnsi"/>
          <w:i/>
          <w:lang w:eastAsia="en-US"/>
        </w:rPr>
        <w:tab/>
      </w:r>
      <w:r w:rsidR="000A197B" w:rsidRPr="00F353FB">
        <w:t xml:space="preserve">У каждого человека свой собственный успех и свои собственные достижения. Но так или иначе, они должны быть у каждого. Переживание успеха внушают человеку уверенность в собственных силах, появляется желание вновь достигнуть хороших результатов, возникает ощущение внутреннего благополучия, что в свою очередь, благотворно влияет на </w:t>
      </w:r>
      <w:r w:rsidR="003F784F">
        <w:t xml:space="preserve">общее отношение </w:t>
      </w:r>
      <w:r w:rsidR="000A197B" w:rsidRPr="00F353FB">
        <w:t>человека к окружающему миру.</w:t>
      </w:r>
      <w:r w:rsidR="000A197B">
        <w:tab/>
      </w:r>
      <w:r w:rsidR="0052413B" w:rsidRPr="00FB1A11">
        <w:t>Невозможно по-настоящему добиться успеха, не имея цели.  Не зная своей цели невозможно поднять якорь, раздуть паруса и выйти в от</w:t>
      </w:r>
      <w:r w:rsidR="0052413B">
        <w:t xml:space="preserve">крытый океан. </w:t>
      </w:r>
      <w:r w:rsidR="00E050E9">
        <w:t>Успех является источником внутренних сил ребёнка, источником энергии дляпреодолении трудностей, страхов.</w:t>
      </w:r>
    </w:p>
    <w:p w:rsidR="008B64E9" w:rsidRDefault="008B64E9" w:rsidP="008B64E9">
      <w:pPr>
        <w:spacing w:line="360" w:lineRule="auto"/>
        <w:ind w:right="62"/>
        <w:jc w:val="both"/>
      </w:pPr>
      <w:r>
        <w:tab/>
      </w:r>
      <w:r w:rsidR="00E050E9">
        <w:t xml:space="preserve">Эффективное педагогическое общение всегда направлено на формирование позитивной </w:t>
      </w:r>
      <w:r w:rsidR="00E050E9" w:rsidRPr="00E050E9">
        <w:rPr>
          <w:b/>
        </w:rPr>
        <w:t>Я – концепции</w:t>
      </w:r>
      <w:r w:rsidR="00E050E9">
        <w:t xml:space="preserve"> личности, на развитие у учащегося уверенности в себе, в своих силах, в своём потенциале. </w:t>
      </w:r>
      <w:r>
        <w:t>К</w:t>
      </w:r>
      <w:r w:rsidRPr="003748F3">
        <w:t>аждый день кропотл</w:t>
      </w:r>
      <w:r>
        <w:t xml:space="preserve">иво создавать </w:t>
      </w:r>
      <w:r w:rsidRPr="003748F3">
        <w:t xml:space="preserve"> во</w:t>
      </w:r>
      <w:r>
        <w:t>спитанникам ситуацию успеха, дать</w:t>
      </w:r>
      <w:r w:rsidRPr="003748F3">
        <w:t xml:space="preserve"> им возможность п</w:t>
      </w:r>
      <w:r>
        <w:t>ережить радость успеха, стараться</w:t>
      </w:r>
      <w:r w:rsidRPr="003748F3">
        <w:t xml:space="preserve"> сделать их счастливыми.</w:t>
      </w:r>
    </w:p>
    <w:p w:rsidR="00B22F75" w:rsidRPr="00617780" w:rsidRDefault="003F784F" w:rsidP="00B22F75">
      <w:pPr>
        <w:spacing w:line="360" w:lineRule="auto"/>
        <w:jc w:val="both"/>
      </w:pPr>
      <w:r>
        <w:tab/>
      </w:r>
      <w:r w:rsidR="0052413B" w:rsidRPr="0052413B">
        <w:rPr>
          <w:b/>
        </w:rPr>
        <w:t>Содержание:</w:t>
      </w:r>
      <w:r w:rsidR="00B22F75" w:rsidRPr="00617780">
        <w:rPr>
          <w:bCs/>
        </w:rPr>
        <w:t xml:space="preserve">Ни в одном учебнике нет готового рецепта педагогического успеха. Каждому </w:t>
      </w:r>
      <w:r w:rsidR="00B22F75">
        <w:rPr>
          <w:bCs/>
        </w:rPr>
        <w:t xml:space="preserve">педагогу </w:t>
      </w:r>
      <w:r w:rsidR="00B22F75" w:rsidRPr="00617780">
        <w:rPr>
          <w:bCs/>
        </w:rPr>
        <w:t xml:space="preserve">приходится составлять его самостоятельно. Успех окрыляет, пробуждает уверенность в своих силах, помогает стать более коммуникабельным, развивает способность к взаимодействию. </w:t>
      </w:r>
      <w:r w:rsidR="00B22F75">
        <w:tab/>
      </w:r>
      <w:r w:rsidR="00B22F75">
        <w:tab/>
      </w:r>
      <w:r w:rsidR="00B22F75">
        <w:tab/>
      </w:r>
      <w:r w:rsidR="00B22F75">
        <w:tab/>
      </w:r>
      <w:r w:rsidR="00B22F75">
        <w:tab/>
      </w:r>
      <w:r w:rsidR="00B22F75">
        <w:tab/>
      </w:r>
      <w:r w:rsidR="00B22F75">
        <w:tab/>
      </w:r>
      <w:r w:rsidR="0041186E">
        <w:tab/>
      </w:r>
      <w:r w:rsidR="0041186E">
        <w:tab/>
      </w:r>
      <w:r w:rsidR="0041186E">
        <w:tab/>
      </w:r>
      <w:r w:rsidR="00B22F75">
        <w:tab/>
      </w:r>
      <w:r w:rsidR="00B22F75" w:rsidRPr="00617780">
        <w:t>Единое воспитательное поле создаётся, если родители приобщаются к реальной практической жизнедеятельности детей в школе, проживая вместе с детьми определённые ценностные отношения.</w:t>
      </w:r>
      <w:r w:rsidR="00333AD6">
        <w:t>С помощью данного проекта с</w:t>
      </w:r>
      <w:r w:rsidR="00B22F75" w:rsidRPr="00F92BA5">
        <w:t>отрудничество родителей, школы</w:t>
      </w:r>
      <w:r w:rsidR="00B22F75">
        <w:t xml:space="preserve">, социума </w:t>
      </w:r>
      <w:r w:rsidR="00E7527A">
        <w:t xml:space="preserve"> и детей </w:t>
      </w:r>
      <w:r w:rsidR="00B22F75">
        <w:t>становится</w:t>
      </w:r>
      <w:r w:rsidR="00E7527A">
        <w:t xml:space="preserve"> реальностью</w:t>
      </w:r>
      <w:r w:rsidR="00B22F75">
        <w:t xml:space="preserve">. Социальное пространство </w:t>
      </w:r>
      <w:r w:rsidR="00B22F75" w:rsidRPr="00F92BA5">
        <w:t>для успешной самореализации</w:t>
      </w:r>
      <w:r w:rsidR="00B22F75">
        <w:t xml:space="preserve"> каждого учащегося ежегодно</w:t>
      </w:r>
      <w:r w:rsidR="00B22F75" w:rsidRPr="00F92BA5">
        <w:t xml:space="preserve"> расширяется. Отмечается положительная динамика позитивной самореализации учащихся</w:t>
      </w:r>
      <w:r w:rsidR="00B22F75">
        <w:t xml:space="preserve">. Самовыражение личности учащегося осуществляется в семейных клубах, в совместных творческих делах. </w:t>
      </w:r>
    </w:p>
    <w:p w:rsidR="002D0168" w:rsidRPr="002C5AF5" w:rsidRDefault="00BF7753" w:rsidP="002C5AF5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AF5">
        <w:rPr>
          <w:rFonts w:ascii="Times New Roman" w:hAnsi="Times New Roman" w:cs="Times New Roman"/>
          <w:b/>
          <w:sz w:val="24"/>
          <w:szCs w:val="24"/>
        </w:rPr>
        <w:t>Методический блок:</w:t>
      </w:r>
    </w:p>
    <w:p w:rsidR="00BF7753" w:rsidRPr="00BF7753" w:rsidRDefault="00BF7753" w:rsidP="00BF7753">
      <w:pPr>
        <w:pStyle w:val="a3"/>
        <w:numPr>
          <w:ilvl w:val="0"/>
          <w:numId w:val="8"/>
        </w:numPr>
        <w:spacing w:line="360" w:lineRule="auto"/>
        <w:ind w:left="1440"/>
        <w:jc w:val="both"/>
        <w:rPr>
          <w:rFonts w:ascii="Times New Roman" w:hAnsi="Times New Roman" w:cs="Times New Roman"/>
        </w:rPr>
      </w:pPr>
      <w:r w:rsidRPr="00BF7753">
        <w:rPr>
          <w:rFonts w:ascii="Times New Roman" w:hAnsi="Times New Roman" w:cs="Times New Roman"/>
          <w:sz w:val="24"/>
          <w:szCs w:val="24"/>
        </w:rPr>
        <w:t>Примерные совместные дела:</w:t>
      </w:r>
    </w:p>
    <w:p w:rsidR="00BF7753" w:rsidRDefault="00055DD4" w:rsidP="00BF775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BF7753">
        <w:rPr>
          <w:rFonts w:ascii="Times New Roman" w:hAnsi="Times New Roman" w:cs="Times New Roman"/>
          <w:sz w:val="24"/>
          <w:szCs w:val="24"/>
        </w:rPr>
        <w:t>кции милосердия;</w:t>
      </w:r>
    </w:p>
    <w:p w:rsidR="00BF7753" w:rsidRDefault="00055DD4" w:rsidP="00BF775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BF7753">
        <w:rPr>
          <w:rFonts w:ascii="Times New Roman" w:hAnsi="Times New Roman" w:cs="Times New Roman"/>
          <w:sz w:val="24"/>
          <w:szCs w:val="24"/>
        </w:rPr>
        <w:t>рмарки;</w:t>
      </w:r>
    </w:p>
    <w:p w:rsidR="00BF7753" w:rsidRDefault="00055DD4" w:rsidP="00BF775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BF7753">
        <w:rPr>
          <w:rFonts w:ascii="Times New Roman" w:hAnsi="Times New Roman" w:cs="Times New Roman"/>
          <w:sz w:val="24"/>
          <w:szCs w:val="24"/>
        </w:rPr>
        <w:t>еле-видео репортажи;</w:t>
      </w:r>
    </w:p>
    <w:p w:rsidR="00C60C58" w:rsidRDefault="00055DD4" w:rsidP="00BF775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60C58">
        <w:rPr>
          <w:rFonts w:ascii="Times New Roman" w:hAnsi="Times New Roman" w:cs="Times New Roman"/>
          <w:sz w:val="24"/>
          <w:szCs w:val="24"/>
        </w:rPr>
        <w:t>идео-просмотры с  обсуждением;</w:t>
      </w:r>
    </w:p>
    <w:p w:rsidR="00BF7753" w:rsidRDefault="00055DD4" w:rsidP="00BF775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F7753">
        <w:rPr>
          <w:rFonts w:ascii="Times New Roman" w:hAnsi="Times New Roman" w:cs="Times New Roman"/>
          <w:sz w:val="24"/>
          <w:szCs w:val="24"/>
        </w:rPr>
        <w:t>одительские всеобучи;</w:t>
      </w:r>
    </w:p>
    <w:p w:rsidR="00BF7753" w:rsidRDefault="00055DD4" w:rsidP="00BF775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BF7753">
        <w:rPr>
          <w:rFonts w:ascii="Times New Roman" w:hAnsi="Times New Roman" w:cs="Times New Roman"/>
          <w:sz w:val="24"/>
          <w:szCs w:val="24"/>
        </w:rPr>
        <w:t>ворческие диалоги;</w:t>
      </w:r>
    </w:p>
    <w:p w:rsidR="00BF7753" w:rsidRDefault="00055DD4" w:rsidP="00BF775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F7753">
        <w:rPr>
          <w:rFonts w:ascii="Times New Roman" w:hAnsi="Times New Roman" w:cs="Times New Roman"/>
          <w:sz w:val="24"/>
          <w:szCs w:val="24"/>
        </w:rPr>
        <w:t>стречи;</w:t>
      </w:r>
    </w:p>
    <w:p w:rsidR="00BF7753" w:rsidRDefault="00055DD4" w:rsidP="00BF775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F7753">
        <w:rPr>
          <w:rFonts w:ascii="Times New Roman" w:hAnsi="Times New Roman" w:cs="Times New Roman"/>
          <w:sz w:val="24"/>
          <w:szCs w:val="24"/>
        </w:rPr>
        <w:t>убликации в СМИ;</w:t>
      </w:r>
    </w:p>
    <w:p w:rsidR="00BF7753" w:rsidRDefault="00A47319" w:rsidP="00BF775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BF7753">
        <w:rPr>
          <w:rFonts w:ascii="Times New Roman" w:hAnsi="Times New Roman" w:cs="Times New Roman"/>
          <w:sz w:val="24"/>
          <w:szCs w:val="24"/>
        </w:rPr>
        <w:t>ыставки;</w:t>
      </w:r>
    </w:p>
    <w:p w:rsidR="002C5AF5" w:rsidRPr="00C60C58" w:rsidRDefault="00A47319" w:rsidP="002C5AF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321CAA">
        <w:rPr>
          <w:rFonts w:ascii="Times New Roman" w:hAnsi="Times New Roman" w:cs="Times New Roman"/>
          <w:sz w:val="24"/>
          <w:szCs w:val="24"/>
        </w:rPr>
        <w:t>кскурсии</w:t>
      </w:r>
      <w:r w:rsidR="00BF7753">
        <w:rPr>
          <w:rFonts w:ascii="Times New Roman" w:hAnsi="Times New Roman" w:cs="Times New Roman"/>
          <w:sz w:val="24"/>
          <w:szCs w:val="24"/>
        </w:rPr>
        <w:t>.</w:t>
      </w:r>
    </w:p>
    <w:p w:rsidR="002C5AF5" w:rsidRPr="002C5AF5" w:rsidRDefault="00EC3A4E" w:rsidP="002C5AF5">
      <w:pPr>
        <w:pStyle w:val="a3"/>
        <w:numPr>
          <w:ilvl w:val="0"/>
          <w:numId w:val="8"/>
        </w:numPr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Работа </w:t>
      </w:r>
      <w:r w:rsidR="002C5AF5" w:rsidRPr="002C5AF5">
        <w:rPr>
          <w:rFonts w:ascii="Times New Roman" w:hAnsi="Times New Roman" w:cs="Times New Roman"/>
          <w:sz w:val="24"/>
          <w:szCs w:val="24"/>
        </w:rPr>
        <w:t>семейных клубов:</w:t>
      </w:r>
    </w:p>
    <w:p w:rsidR="00BF7753" w:rsidRPr="002C5AF5" w:rsidRDefault="00A47319" w:rsidP="002C5AF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</w:t>
      </w:r>
      <w:r w:rsidR="002C5AF5">
        <w:rPr>
          <w:rFonts w:ascii="Times New Roman" w:hAnsi="Times New Roman" w:cs="Times New Roman"/>
          <w:bCs/>
          <w:sz w:val="24"/>
          <w:szCs w:val="24"/>
        </w:rPr>
        <w:t>луб «Счастливый английский»;</w:t>
      </w:r>
    </w:p>
    <w:p w:rsidR="00BF7753" w:rsidRPr="002C5AF5" w:rsidRDefault="00A47319" w:rsidP="002C5AF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</w:t>
      </w:r>
      <w:r w:rsidR="002C5AF5">
        <w:rPr>
          <w:rFonts w:ascii="Times New Roman" w:hAnsi="Times New Roman" w:cs="Times New Roman"/>
          <w:bCs/>
          <w:sz w:val="24"/>
          <w:szCs w:val="24"/>
        </w:rPr>
        <w:t>луб «Национальные игры»;</w:t>
      </w:r>
    </w:p>
    <w:p w:rsidR="00BF7753" w:rsidRPr="002C5AF5" w:rsidRDefault="00A47319" w:rsidP="002C5AF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</w:t>
      </w:r>
      <w:r w:rsidR="002C5AF5">
        <w:rPr>
          <w:rFonts w:ascii="Times New Roman" w:hAnsi="Times New Roman" w:cs="Times New Roman"/>
          <w:bCs/>
          <w:sz w:val="24"/>
          <w:szCs w:val="24"/>
        </w:rPr>
        <w:t>луб «Родной язык»;</w:t>
      </w:r>
    </w:p>
    <w:p w:rsidR="002C5AF5" w:rsidRPr="002C5AF5" w:rsidRDefault="00A47319" w:rsidP="002C5AF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</w:t>
      </w:r>
      <w:r w:rsidR="002C5AF5">
        <w:rPr>
          <w:rFonts w:ascii="Times New Roman" w:hAnsi="Times New Roman" w:cs="Times New Roman"/>
          <w:bCs/>
          <w:sz w:val="24"/>
          <w:szCs w:val="24"/>
        </w:rPr>
        <w:t>луб «Юный следопыт»;</w:t>
      </w:r>
    </w:p>
    <w:p w:rsidR="00321CAA" w:rsidRPr="00321CAA" w:rsidRDefault="00A47319" w:rsidP="00321CA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</w:t>
      </w:r>
      <w:r w:rsidR="002C5AF5">
        <w:rPr>
          <w:rFonts w:ascii="Times New Roman" w:hAnsi="Times New Roman" w:cs="Times New Roman"/>
          <w:bCs/>
          <w:sz w:val="24"/>
          <w:szCs w:val="24"/>
        </w:rPr>
        <w:t>луб «Народный умелец»</w:t>
      </w:r>
      <w:r w:rsidR="00321CAA">
        <w:rPr>
          <w:rFonts w:ascii="Times New Roman" w:hAnsi="Times New Roman" w:cs="Times New Roman"/>
          <w:bCs/>
          <w:sz w:val="24"/>
          <w:szCs w:val="24"/>
        </w:rPr>
        <w:t>.</w:t>
      </w:r>
    </w:p>
    <w:p w:rsidR="00C25EF6" w:rsidRPr="003D1CAD" w:rsidRDefault="002C5AF5" w:rsidP="000354EB">
      <w:pPr>
        <w:pStyle w:val="a3"/>
        <w:numPr>
          <w:ilvl w:val="0"/>
          <w:numId w:val="8"/>
        </w:numPr>
        <w:spacing w:line="360" w:lineRule="auto"/>
        <w:ind w:left="567" w:firstLine="5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Направления:</w:t>
      </w:r>
    </w:p>
    <w:tbl>
      <w:tblPr>
        <w:tblStyle w:val="-3"/>
        <w:tblpPr w:leftFromText="180" w:rightFromText="180" w:vertAnchor="text" w:horzAnchor="margin" w:tblpY="384"/>
        <w:tblW w:w="9490" w:type="dxa"/>
        <w:tblLayout w:type="fixed"/>
        <w:tblLook w:val="01E0"/>
      </w:tblPr>
      <w:tblGrid>
        <w:gridCol w:w="9490"/>
      </w:tblGrid>
      <w:tr w:rsidR="000354EB" w:rsidRPr="009D1465" w:rsidTr="000354EB">
        <w:trPr>
          <w:cnfStyle w:val="100000000000"/>
          <w:trHeight w:val="214"/>
        </w:trPr>
        <w:tc>
          <w:tcPr>
            <w:cnfStyle w:val="001000000000"/>
            <w:tcW w:w="9490" w:type="dxa"/>
          </w:tcPr>
          <w:p w:rsidR="000354EB" w:rsidRPr="00B2348F" w:rsidRDefault="000354EB" w:rsidP="000354EB">
            <w:pPr>
              <w:rPr>
                <w:i/>
                <w:sz w:val="18"/>
                <w:szCs w:val="18"/>
              </w:rPr>
            </w:pPr>
            <w:r w:rsidRPr="00B2348F">
              <w:rPr>
                <w:i/>
                <w:sz w:val="24"/>
                <w:szCs w:val="18"/>
              </w:rPr>
              <w:t>Основные направления воспитательной работы</w:t>
            </w:r>
          </w:p>
        </w:tc>
      </w:tr>
      <w:tr w:rsidR="000354EB" w:rsidRPr="009D1465" w:rsidTr="000354EB">
        <w:trPr>
          <w:cnfStyle w:val="000000100000"/>
          <w:trHeight w:val="642"/>
        </w:trPr>
        <w:tc>
          <w:tcPr>
            <w:cnfStyle w:val="001000000000"/>
            <w:tcW w:w="9490" w:type="dxa"/>
          </w:tcPr>
          <w:p w:rsidR="000354EB" w:rsidRPr="00B2348F" w:rsidRDefault="000354EB" w:rsidP="000354EB">
            <w:pPr>
              <w:rPr>
                <w:b w:val="0"/>
                <w:sz w:val="24"/>
                <w:szCs w:val="24"/>
              </w:rPr>
            </w:pPr>
            <w:r w:rsidRPr="00B2348F">
              <w:rPr>
                <w:b w:val="0"/>
                <w:sz w:val="24"/>
                <w:szCs w:val="24"/>
              </w:rPr>
              <w:t>«Учеба-наш главный труд»</w:t>
            </w:r>
          </w:p>
          <w:p w:rsidR="000354EB" w:rsidRPr="00B2348F" w:rsidRDefault="000354EB" w:rsidP="000354EB">
            <w:pPr>
              <w:rPr>
                <w:b w:val="0"/>
                <w:sz w:val="24"/>
                <w:szCs w:val="24"/>
              </w:rPr>
            </w:pPr>
            <w:r w:rsidRPr="00B2348F">
              <w:rPr>
                <w:b w:val="0"/>
                <w:sz w:val="24"/>
                <w:szCs w:val="24"/>
              </w:rPr>
              <w:t>Цель: формирование осознанного отношения к учению, развитие познавательной активности,  интеллектуальное развитие личности ребенка.</w:t>
            </w:r>
          </w:p>
        </w:tc>
      </w:tr>
      <w:tr w:rsidR="000354EB" w:rsidRPr="009D1465" w:rsidTr="000354EB">
        <w:trPr>
          <w:cnfStyle w:val="000000010000"/>
          <w:trHeight w:val="458"/>
        </w:trPr>
        <w:tc>
          <w:tcPr>
            <w:cnfStyle w:val="001000000000"/>
            <w:tcW w:w="9490" w:type="dxa"/>
          </w:tcPr>
          <w:p w:rsidR="000354EB" w:rsidRPr="00B2348F" w:rsidRDefault="000354EB" w:rsidP="000354EB">
            <w:pPr>
              <w:rPr>
                <w:b w:val="0"/>
                <w:sz w:val="24"/>
                <w:szCs w:val="24"/>
              </w:rPr>
            </w:pPr>
            <w:r w:rsidRPr="00B2348F">
              <w:rPr>
                <w:b w:val="0"/>
                <w:sz w:val="24"/>
                <w:szCs w:val="24"/>
              </w:rPr>
              <w:t>«Доброе сердце»</w:t>
            </w:r>
          </w:p>
          <w:p w:rsidR="000354EB" w:rsidRPr="00B2348F" w:rsidRDefault="000354EB" w:rsidP="000354EB">
            <w:pPr>
              <w:rPr>
                <w:b w:val="0"/>
                <w:sz w:val="24"/>
                <w:szCs w:val="24"/>
              </w:rPr>
            </w:pPr>
            <w:r w:rsidRPr="00B2348F">
              <w:rPr>
                <w:b w:val="0"/>
                <w:sz w:val="24"/>
                <w:szCs w:val="24"/>
              </w:rPr>
              <w:t>Цель: участие детей в общественно значимой деятельности, формирование их гражданской позиции.</w:t>
            </w:r>
          </w:p>
        </w:tc>
      </w:tr>
      <w:tr w:rsidR="000354EB" w:rsidRPr="009D1465" w:rsidTr="000354EB">
        <w:trPr>
          <w:cnfStyle w:val="000000100000"/>
          <w:trHeight w:val="796"/>
        </w:trPr>
        <w:tc>
          <w:tcPr>
            <w:cnfStyle w:val="001000000000"/>
            <w:tcW w:w="9490" w:type="dxa"/>
          </w:tcPr>
          <w:p w:rsidR="000354EB" w:rsidRPr="00B2348F" w:rsidRDefault="000354EB" w:rsidP="000354EB">
            <w:pPr>
              <w:rPr>
                <w:b w:val="0"/>
                <w:sz w:val="24"/>
                <w:szCs w:val="24"/>
              </w:rPr>
            </w:pPr>
            <w:r w:rsidRPr="00B2348F">
              <w:rPr>
                <w:b w:val="0"/>
                <w:sz w:val="24"/>
                <w:szCs w:val="24"/>
              </w:rPr>
              <w:t>«Делу</w:t>
            </w:r>
            <w:r>
              <w:rPr>
                <w:b w:val="0"/>
                <w:sz w:val="24"/>
                <w:szCs w:val="24"/>
              </w:rPr>
              <w:t xml:space="preserve"> -</w:t>
            </w:r>
            <w:r w:rsidRPr="00B2348F">
              <w:rPr>
                <w:b w:val="0"/>
                <w:sz w:val="24"/>
                <w:szCs w:val="24"/>
              </w:rPr>
              <w:t xml:space="preserve"> время»</w:t>
            </w:r>
          </w:p>
          <w:p w:rsidR="000354EB" w:rsidRPr="00B2348F" w:rsidRDefault="000354EB" w:rsidP="000354EB">
            <w:pPr>
              <w:rPr>
                <w:b w:val="0"/>
                <w:sz w:val="24"/>
                <w:szCs w:val="24"/>
              </w:rPr>
            </w:pPr>
            <w:r w:rsidRPr="00B2348F">
              <w:rPr>
                <w:b w:val="0"/>
                <w:sz w:val="24"/>
                <w:szCs w:val="24"/>
              </w:rPr>
              <w:t>Цель: развитие трудовых навыков и умений детей, содействие в выборе профессий, участие в общественно значимой деятельности.</w:t>
            </w:r>
          </w:p>
        </w:tc>
      </w:tr>
      <w:tr w:rsidR="000354EB" w:rsidRPr="009D1465" w:rsidTr="000354EB">
        <w:trPr>
          <w:cnfStyle w:val="000000010000"/>
          <w:trHeight w:val="458"/>
        </w:trPr>
        <w:tc>
          <w:tcPr>
            <w:cnfStyle w:val="001000000000"/>
            <w:tcW w:w="9490" w:type="dxa"/>
          </w:tcPr>
          <w:p w:rsidR="000354EB" w:rsidRPr="00B2348F" w:rsidRDefault="000354EB" w:rsidP="000354E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«Спорт нам поможет силы умножи</w:t>
            </w:r>
            <w:r w:rsidRPr="00B2348F">
              <w:rPr>
                <w:b w:val="0"/>
                <w:sz w:val="24"/>
                <w:szCs w:val="24"/>
              </w:rPr>
              <w:t>ть»</w:t>
            </w:r>
          </w:p>
          <w:p w:rsidR="000354EB" w:rsidRPr="00B2348F" w:rsidRDefault="000354EB" w:rsidP="000354EB">
            <w:pPr>
              <w:rPr>
                <w:b w:val="0"/>
                <w:sz w:val="24"/>
                <w:szCs w:val="24"/>
              </w:rPr>
            </w:pPr>
            <w:r w:rsidRPr="00B2348F">
              <w:rPr>
                <w:b w:val="0"/>
                <w:sz w:val="24"/>
                <w:szCs w:val="24"/>
              </w:rPr>
              <w:t>Цель: укрепление здоровья, физическое развитие и спортивное совершенствование.</w:t>
            </w:r>
          </w:p>
        </w:tc>
      </w:tr>
      <w:tr w:rsidR="000354EB" w:rsidRPr="009D1465" w:rsidTr="000354EB">
        <w:trPr>
          <w:cnfStyle w:val="000000100000"/>
          <w:trHeight w:val="458"/>
        </w:trPr>
        <w:tc>
          <w:tcPr>
            <w:cnfStyle w:val="001000000000"/>
            <w:tcW w:w="9490" w:type="dxa"/>
          </w:tcPr>
          <w:p w:rsidR="000354EB" w:rsidRPr="00B2348F" w:rsidRDefault="000354EB" w:rsidP="000354EB">
            <w:pPr>
              <w:rPr>
                <w:b w:val="0"/>
                <w:sz w:val="24"/>
                <w:szCs w:val="24"/>
              </w:rPr>
            </w:pPr>
            <w:r w:rsidRPr="00B2348F">
              <w:rPr>
                <w:b w:val="0"/>
                <w:sz w:val="24"/>
                <w:szCs w:val="24"/>
              </w:rPr>
              <w:t xml:space="preserve">  «Зеленый мир»</w:t>
            </w:r>
          </w:p>
          <w:p w:rsidR="000354EB" w:rsidRPr="00B2348F" w:rsidRDefault="000354EB" w:rsidP="000354EB">
            <w:pPr>
              <w:rPr>
                <w:b w:val="0"/>
                <w:sz w:val="24"/>
                <w:szCs w:val="24"/>
              </w:rPr>
            </w:pPr>
            <w:r w:rsidRPr="00B2348F">
              <w:rPr>
                <w:b w:val="0"/>
                <w:sz w:val="24"/>
                <w:szCs w:val="24"/>
              </w:rPr>
              <w:t>Цель: популяризация экологических знаний, участие детей и подростков в решении экологических проблем.</w:t>
            </w:r>
          </w:p>
        </w:tc>
      </w:tr>
      <w:tr w:rsidR="000354EB" w:rsidRPr="009D1465" w:rsidTr="000354EB">
        <w:trPr>
          <w:cnfStyle w:val="000000010000"/>
          <w:trHeight w:val="704"/>
        </w:trPr>
        <w:tc>
          <w:tcPr>
            <w:cnfStyle w:val="001000000000"/>
            <w:tcW w:w="9490" w:type="dxa"/>
          </w:tcPr>
          <w:p w:rsidR="000354EB" w:rsidRPr="00B2348F" w:rsidRDefault="000354EB" w:rsidP="000354EB">
            <w:pPr>
              <w:rPr>
                <w:b w:val="0"/>
                <w:sz w:val="24"/>
                <w:szCs w:val="24"/>
              </w:rPr>
            </w:pPr>
            <w:r w:rsidRPr="00B2348F">
              <w:rPr>
                <w:b w:val="0"/>
                <w:sz w:val="24"/>
                <w:szCs w:val="24"/>
              </w:rPr>
              <w:t>«Отечество»</w:t>
            </w:r>
          </w:p>
          <w:p w:rsidR="000354EB" w:rsidRPr="00B2348F" w:rsidRDefault="000354EB" w:rsidP="000354E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Цель: ф</w:t>
            </w:r>
            <w:r w:rsidRPr="00B2348F">
              <w:rPr>
                <w:b w:val="0"/>
                <w:sz w:val="24"/>
                <w:szCs w:val="24"/>
              </w:rPr>
              <w:t>ормирование у подрастающего поколения любви к Родине, бережного отношения к народной памяти, воспитание патриотизма, приобщение к истокам национальной культуры.</w:t>
            </w:r>
          </w:p>
        </w:tc>
      </w:tr>
      <w:tr w:rsidR="000354EB" w:rsidRPr="009D1465" w:rsidTr="000354EB">
        <w:trPr>
          <w:cnfStyle w:val="000000100000"/>
          <w:trHeight w:val="229"/>
        </w:trPr>
        <w:tc>
          <w:tcPr>
            <w:cnfStyle w:val="001000000000"/>
            <w:tcW w:w="9490" w:type="dxa"/>
          </w:tcPr>
          <w:p w:rsidR="000354EB" w:rsidRPr="00B2348F" w:rsidRDefault="000354EB" w:rsidP="000354EB">
            <w:pPr>
              <w:rPr>
                <w:b w:val="0"/>
                <w:sz w:val="24"/>
                <w:szCs w:val="24"/>
              </w:rPr>
            </w:pPr>
            <w:r w:rsidRPr="00B2348F">
              <w:rPr>
                <w:b w:val="0"/>
                <w:sz w:val="24"/>
                <w:szCs w:val="24"/>
              </w:rPr>
              <w:t>«Семья»</w:t>
            </w:r>
          </w:p>
        </w:tc>
      </w:tr>
      <w:tr w:rsidR="000354EB" w:rsidRPr="009D1465" w:rsidTr="000354EB">
        <w:trPr>
          <w:cnfStyle w:val="000000010000"/>
          <w:trHeight w:val="214"/>
        </w:trPr>
        <w:tc>
          <w:tcPr>
            <w:cnfStyle w:val="001000000000"/>
            <w:tcW w:w="9490" w:type="dxa"/>
          </w:tcPr>
          <w:p w:rsidR="000354EB" w:rsidRPr="00B2348F" w:rsidRDefault="000354EB" w:rsidP="000354E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Цель: составление семейного древа. Совместная творческая деятельность.</w:t>
            </w:r>
          </w:p>
        </w:tc>
      </w:tr>
      <w:tr w:rsidR="000354EB" w:rsidRPr="009D1465" w:rsidTr="000354EB">
        <w:trPr>
          <w:cnfStyle w:val="010000000000"/>
          <w:trHeight w:val="214"/>
        </w:trPr>
        <w:tc>
          <w:tcPr>
            <w:cnfStyle w:val="001000000000"/>
            <w:tcW w:w="9490" w:type="dxa"/>
          </w:tcPr>
          <w:p w:rsidR="000354EB" w:rsidRPr="00B2348F" w:rsidRDefault="000354EB" w:rsidP="000354EB">
            <w:pPr>
              <w:rPr>
                <w:b w:val="0"/>
                <w:sz w:val="24"/>
                <w:szCs w:val="24"/>
              </w:rPr>
            </w:pPr>
          </w:p>
        </w:tc>
      </w:tr>
    </w:tbl>
    <w:p w:rsidR="00CA5469" w:rsidRDefault="00CA5469" w:rsidP="000354EB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354EB" w:rsidRDefault="000354EB" w:rsidP="000354EB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Педагогические приёмы и методы создания ситуации успеха учащихся:</w:t>
      </w:r>
    </w:p>
    <w:p w:rsidR="000354EB" w:rsidRDefault="000354EB" w:rsidP="000354EB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Приём «мозговой штурм» (доверие, похвала, удивление, стимулирование, поощрение, признание, комфортность, обращение по имени);</w:t>
      </w:r>
    </w:p>
    <w:p w:rsidR="000354EB" w:rsidRDefault="000354EB" w:rsidP="000354EB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Медитация;</w:t>
      </w:r>
    </w:p>
    <w:p w:rsidR="000354EB" w:rsidRDefault="000354EB" w:rsidP="000354EB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Визуализация мечты;</w:t>
      </w:r>
    </w:p>
    <w:p w:rsidR="000354EB" w:rsidRDefault="000354EB" w:rsidP="000354EB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Аффирмации.</w:t>
      </w:r>
    </w:p>
    <w:p w:rsidR="00487099" w:rsidRDefault="00487099" w:rsidP="00487099">
      <w:pPr>
        <w:spacing w:line="360" w:lineRule="auto"/>
        <w:jc w:val="both"/>
      </w:pPr>
    </w:p>
    <w:p w:rsidR="00487099" w:rsidRDefault="00487099" w:rsidP="00487099">
      <w:pPr>
        <w:spacing w:line="360" w:lineRule="auto"/>
        <w:jc w:val="both"/>
      </w:pPr>
    </w:p>
    <w:p w:rsidR="00487099" w:rsidRPr="00487099" w:rsidRDefault="00487099" w:rsidP="00487099">
      <w:pPr>
        <w:spacing w:line="360" w:lineRule="auto"/>
        <w:jc w:val="both"/>
      </w:pPr>
    </w:p>
    <w:p w:rsidR="007829BB" w:rsidRPr="000354EB" w:rsidRDefault="007829BB" w:rsidP="007829BB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Алгоритм создания ситуации успеха: </w:t>
      </w:r>
    </w:p>
    <w:tbl>
      <w:tblPr>
        <w:tblStyle w:val="1-5"/>
        <w:tblW w:w="0" w:type="auto"/>
        <w:tblLook w:val="04A0"/>
      </w:tblPr>
      <w:tblGrid>
        <w:gridCol w:w="9464"/>
      </w:tblGrid>
      <w:tr w:rsidR="00243465" w:rsidTr="00C60C58">
        <w:trPr>
          <w:cnfStyle w:val="100000000000"/>
        </w:trPr>
        <w:tc>
          <w:tcPr>
            <w:cnfStyle w:val="001000000000"/>
            <w:tcW w:w="9464" w:type="dxa"/>
          </w:tcPr>
          <w:p w:rsidR="00243465" w:rsidRPr="00243465" w:rsidRDefault="00243465" w:rsidP="00243465">
            <w:pPr>
              <w:pStyle w:val="a3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 фоне эмоциональной комфортности с</w:t>
            </w:r>
            <w:r w:rsidRPr="00243465">
              <w:rPr>
                <w:rFonts w:ascii="Times New Roman" w:hAnsi="Times New Roman" w:cs="Times New Roman"/>
                <w:b w:val="0"/>
                <w:sz w:val="24"/>
                <w:szCs w:val="24"/>
              </w:rPr>
              <w:t>нятие страха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через фразы «мы все пробуем и ищем, только так может что-то получиться. Люди учатся на своих ошибках и находят способы решения».</w:t>
            </w:r>
          </w:p>
        </w:tc>
      </w:tr>
      <w:tr w:rsidR="00243465" w:rsidTr="00C60C58">
        <w:trPr>
          <w:cnfStyle w:val="000000100000"/>
        </w:trPr>
        <w:tc>
          <w:tcPr>
            <w:cnfStyle w:val="001000000000"/>
            <w:tcW w:w="9464" w:type="dxa"/>
          </w:tcPr>
          <w:p w:rsidR="00243465" w:rsidRPr="00243465" w:rsidRDefault="00243465" w:rsidP="00243465">
            <w:pPr>
              <w:pStyle w:val="a3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3465">
              <w:rPr>
                <w:rFonts w:ascii="Times New Roman" w:hAnsi="Times New Roman" w:cs="Times New Roman"/>
                <w:b w:val="0"/>
                <w:sz w:val="24"/>
                <w:szCs w:val="24"/>
              </w:rPr>
              <w:t>Авансирование успешного результата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 Учитель выражает свою твёрдую убеждённость в том, что ученик обязательно справится с поставленной задачей. «Я даже не сомневаюсь в успешном результате., у вас всё получится».</w:t>
            </w:r>
          </w:p>
        </w:tc>
      </w:tr>
      <w:tr w:rsidR="00243465" w:rsidTr="00C60C58">
        <w:trPr>
          <w:trHeight w:val="776"/>
        </w:trPr>
        <w:tc>
          <w:tcPr>
            <w:cnfStyle w:val="001000000000"/>
            <w:tcW w:w="9464" w:type="dxa"/>
          </w:tcPr>
          <w:p w:rsidR="00243465" w:rsidRPr="00243465" w:rsidRDefault="00243465" w:rsidP="00243465">
            <w:pPr>
              <w:pStyle w:val="a3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3465">
              <w:rPr>
                <w:rFonts w:ascii="Times New Roman" w:hAnsi="Times New Roman" w:cs="Times New Roman"/>
                <w:b w:val="0"/>
                <w:sz w:val="24"/>
                <w:szCs w:val="24"/>
              </w:rPr>
              <w:t>Скрытое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инструктирование ребёнка в способах деятельности. «Возможно, лучше всего начать с …»</w:t>
            </w:r>
          </w:p>
        </w:tc>
      </w:tr>
      <w:tr w:rsidR="00243465" w:rsidTr="00C60C58">
        <w:trPr>
          <w:cnfStyle w:val="000000100000"/>
        </w:trPr>
        <w:tc>
          <w:tcPr>
            <w:cnfStyle w:val="001000000000"/>
            <w:tcW w:w="9464" w:type="dxa"/>
          </w:tcPr>
          <w:p w:rsidR="00243465" w:rsidRPr="00243465" w:rsidRDefault="00243465" w:rsidP="00243465">
            <w:pPr>
              <w:pStyle w:val="a3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Внесение мотива. Учитель показывает, ради чего совершается эта деятельность. </w:t>
            </w:r>
            <w:r w:rsidR="00842F36">
              <w:rPr>
                <w:rFonts w:ascii="Times New Roman" w:hAnsi="Times New Roman" w:cs="Times New Roman"/>
                <w:b w:val="0"/>
                <w:sz w:val="24"/>
                <w:szCs w:val="24"/>
              </w:rPr>
              <w:t>«Без твоей помощи твоим товарищам не справиться …»</w:t>
            </w:r>
          </w:p>
        </w:tc>
      </w:tr>
      <w:tr w:rsidR="00243465" w:rsidTr="00C60C58">
        <w:tc>
          <w:tcPr>
            <w:cnfStyle w:val="001000000000"/>
            <w:tcW w:w="9464" w:type="dxa"/>
          </w:tcPr>
          <w:p w:rsidR="00243465" w:rsidRPr="00243465" w:rsidRDefault="00842F36" w:rsidP="00243465">
            <w:pPr>
              <w:pStyle w:val="a3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Персональная исключительность. Обозначает</w:t>
            </w:r>
            <w:r w:rsidR="00C60C5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важность усилий ребёнка. «Только ты и мог бы», «Только тебе я могу доверить …», «Ни к кому, кроме тебя, я не могу обратиться за помощью»…</w:t>
            </w:r>
          </w:p>
        </w:tc>
      </w:tr>
      <w:tr w:rsidR="00243465" w:rsidTr="00C60C58">
        <w:trPr>
          <w:cnfStyle w:val="000000100000"/>
        </w:trPr>
        <w:tc>
          <w:tcPr>
            <w:cnfStyle w:val="001000000000"/>
            <w:tcW w:w="9464" w:type="dxa"/>
          </w:tcPr>
          <w:p w:rsidR="00243465" w:rsidRPr="00243465" w:rsidRDefault="00C60C58" w:rsidP="00243465">
            <w:pPr>
              <w:pStyle w:val="a3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Мобилизация активности, или педагогическое внушение. «Так хочется поскорее увидеть…».</w:t>
            </w:r>
          </w:p>
        </w:tc>
      </w:tr>
      <w:tr w:rsidR="00243465" w:rsidTr="00C60C58">
        <w:tc>
          <w:tcPr>
            <w:cnfStyle w:val="001000000000"/>
            <w:tcW w:w="9464" w:type="dxa"/>
          </w:tcPr>
          <w:p w:rsidR="00243465" w:rsidRPr="00243465" w:rsidRDefault="00C60C58" w:rsidP="00243465">
            <w:pPr>
              <w:pStyle w:val="a3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Высокая оценка деталей «Тебе особенно удалось то объяснение …», « Больше всего мне понравилось в твоей работе …».</w:t>
            </w:r>
          </w:p>
        </w:tc>
      </w:tr>
    </w:tbl>
    <w:p w:rsidR="000354EB" w:rsidRDefault="000354EB" w:rsidP="00144C28">
      <w:pPr>
        <w:pStyle w:val="a3"/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222061" w:rsidRPr="00177135" w:rsidRDefault="00222061" w:rsidP="00222061">
      <w:pPr>
        <w:pStyle w:val="a3"/>
        <w:numPr>
          <w:ilvl w:val="0"/>
          <w:numId w:val="8"/>
        </w:numPr>
        <w:spacing w:line="360" w:lineRule="auto"/>
        <w:ind w:right="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Формула педагогического успеха:</w:t>
      </w:r>
      <w:r w:rsidR="00177135" w:rsidRPr="00177135">
        <w:rPr>
          <w:rFonts w:ascii="Times New Roman" w:hAnsi="Times New Roman" w:cs="Times New Roman"/>
          <w:b/>
          <w:i/>
          <w:szCs w:val="24"/>
        </w:rPr>
        <w:t xml:space="preserve">У С  П  Е </w:t>
      </w:r>
      <w:r w:rsidRPr="00177135">
        <w:rPr>
          <w:rFonts w:ascii="Times New Roman" w:hAnsi="Times New Roman" w:cs="Times New Roman"/>
          <w:b/>
          <w:i/>
          <w:szCs w:val="24"/>
        </w:rPr>
        <w:t xml:space="preserve"> Х </w:t>
      </w:r>
    </w:p>
    <w:p w:rsidR="00222061" w:rsidRPr="00222061" w:rsidRDefault="00222061" w:rsidP="00222061">
      <w:pPr>
        <w:pStyle w:val="a3"/>
        <w:spacing w:line="360" w:lineRule="auto"/>
        <w:ind w:left="502" w:right="62"/>
        <w:rPr>
          <w:rFonts w:ascii="Times New Roman" w:hAnsi="Times New Roman" w:cs="Times New Roman"/>
          <w:sz w:val="24"/>
          <w:szCs w:val="24"/>
        </w:rPr>
      </w:pPr>
      <w:r w:rsidRPr="00222061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Pr="00222061">
        <w:rPr>
          <w:rFonts w:ascii="Times New Roman" w:hAnsi="Times New Roman" w:cs="Times New Roman"/>
          <w:sz w:val="24"/>
          <w:szCs w:val="24"/>
        </w:rPr>
        <w:t xml:space="preserve"> – педагогу должны быть присущи семь У :</w:t>
      </w:r>
      <w:r w:rsidRPr="00222061">
        <w:rPr>
          <w:rFonts w:ascii="Times New Roman" w:hAnsi="Times New Roman" w:cs="Times New Roman"/>
          <w:b/>
          <w:sz w:val="24"/>
          <w:szCs w:val="24"/>
        </w:rPr>
        <w:t>У</w:t>
      </w:r>
      <w:r w:rsidRPr="00222061">
        <w:rPr>
          <w:rFonts w:ascii="Times New Roman" w:hAnsi="Times New Roman" w:cs="Times New Roman"/>
          <w:sz w:val="24"/>
          <w:szCs w:val="24"/>
        </w:rPr>
        <w:t>видеть, Услышать, Узнать, Уделить (внимание каж</w:t>
      </w:r>
      <w:r w:rsidR="00177135">
        <w:rPr>
          <w:rFonts w:ascii="Times New Roman" w:hAnsi="Times New Roman" w:cs="Times New Roman"/>
          <w:sz w:val="24"/>
          <w:szCs w:val="24"/>
        </w:rPr>
        <w:t>дому), Удивить, Увлечь, Убедить.</w:t>
      </w:r>
    </w:p>
    <w:p w:rsidR="00222061" w:rsidRPr="00222061" w:rsidRDefault="00222061" w:rsidP="00222061">
      <w:pPr>
        <w:pStyle w:val="a3"/>
        <w:spacing w:line="360" w:lineRule="auto"/>
        <w:ind w:left="502" w:right="62"/>
        <w:rPr>
          <w:rFonts w:ascii="Times New Roman" w:hAnsi="Times New Roman" w:cs="Times New Roman"/>
          <w:sz w:val="24"/>
          <w:szCs w:val="24"/>
        </w:rPr>
      </w:pPr>
      <w:r w:rsidRPr="00222061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177135">
        <w:rPr>
          <w:rFonts w:ascii="Times New Roman" w:hAnsi="Times New Roman" w:cs="Times New Roman"/>
          <w:sz w:val="24"/>
          <w:szCs w:val="24"/>
        </w:rPr>
        <w:t xml:space="preserve"> – педагог должен  </w:t>
      </w:r>
      <w:r w:rsidR="00177135">
        <w:rPr>
          <w:rFonts w:ascii="Times New Roman" w:hAnsi="Times New Roman" w:cs="Times New Roman"/>
          <w:b/>
          <w:sz w:val="24"/>
          <w:szCs w:val="24"/>
        </w:rPr>
        <w:t>с</w:t>
      </w:r>
      <w:r w:rsidRPr="00222061">
        <w:rPr>
          <w:rFonts w:ascii="Times New Roman" w:hAnsi="Times New Roman" w:cs="Times New Roman"/>
          <w:sz w:val="24"/>
          <w:szCs w:val="24"/>
        </w:rPr>
        <w:t>тремиться к трем С: Сотворчеству, Сопереживанию, Сотрудничеству</w:t>
      </w:r>
      <w:r w:rsidR="00177135">
        <w:rPr>
          <w:rFonts w:ascii="Times New Roman" w:hAnsi="Times New Roman" w:cs="Times New Roman"/>
          <w:sz w:val="24"/>
          <w:szCs w:val="24"/>
        </w:rPr>
        <w:t>.</w:t>
      </w:r>
    </w:p>
    <w:p w:rsidR="00222061" w:rsidRPr="00222061" w:rsidRDefault="00222061" w:rsidP="00222061">
      <w:pPr>
        <w:pStyle w:val="a3"/>
        <w:spacing w:line="360" w:lineRule="auto"/>
        <w:ind w:left="502" w:right="62"/>
        <w:rPr>
          <w:rFonts w:ascii="Times New Roman" w:hAnsi="Times New Roman" w:cs="Times New Roman"/>
          <w:sz w:val="24"/>
          <w:szCs w:val="24"/>
        </w:rPr>
      </w:pPr>
      <w:r w:rsidRPr="00222061">
        <w:rPr>
          <w:rFonts w:ascii="Times New Roman" w:hAnsi="Times New Roman" w:cs="Times New Roman"/>
          <w:b/>
          <w:sz w:val="24"/>
          <w:szCs w:val="24"/>
        </w:rPr>
        <w:t>П</w:t>
      </w:r>
      <w:r w:rsidRPr="00222061">
        <w:rPr>
          <w:rFonts w:ascii="Times New Roman" w:hAnsi="Times New Roman" w:cs="Times New Roman"/>
          <w:sz w:val="24"/>
          <w:szCs w:val="24"/>
        </w:rPr>
        <w:t>– педагог должен следовать мудрости Сократа: «</w:t>
      </w:r>
      <w:r w:rsidRPr="00222061">
        <w:rPr>
          <w:rFonts w:ascii="Times New Roman" w:hAnsi="Times New Roman" w:cs="Times New Roman"/>
          <w:b/>
          <w:sz w:val="24"/>
          <w:szCs w:val="24"/>
        </w:rPr>
        <w:t>П</w:t>
      </w:r>
      <w:r w:rsidRPr="00222061">
        <w:rPr>
          <w:rFonts w:ascii="Times New Roman" w:hAnsi="Times New Roman" w:cs="Times New Roman"/>
          <w:sz w:val="24"/>
          <w:szCs w:val="24"/>
        </w:rPr>
        <w:t>ознай самого себя!»</w:t>
      </w:r>
      <w:r w:rsidR="00177135">
        <w:rPr>
          <w:rFonts w:ascii="Times New Roman" w:hAnsi="Times New Roman" w:cs="Times New Roman"/>
          <w:sz w:val="24"/>
          <w:szCs w:val="24"/>
        </w:rPr>
        <w:t>.</w:t>
      </w:r>
    </w:p>
    <w:p w:rsidR="00222061" w:rsidRPr="00222061" w:rsidRDefault="00222061" w:rsidP="00222061">
      <w:pPr>
        <w:pStyle w:val="a3"/>
        <w:spacing w:line="360" w:lineRule="auto"/>
        <w:ind w:left="502" w:right="62"/>
        <w:rPr>
          <w:rFonts w:ascii="Times New Roman" w:hAnsi="Times New Roman" w:cs="Times New Roman"/>
          <w:sz w:val="24"/>
          <w:szCs w:val="24"/>
        </w:rPr>
      </w:pPr>
      <w:r w:rsidRPr="00222061">
        <w:rPr>
          <w:rFonts w:ascii="Times New Roman" w:hAnsi="Times New Roman" w:cs="Times New Roman"/>
          <w:b/>
          <w:sz w:val="24"/>
          <w:szCs w:val="24"/>
        </w:rPr>
        <w:t xml:space="preserve"> Е</w:t>
      </w:r>
      <w:r w:rsidRPr="00222061">
        <w:rPr>
          <w:rFonts w:ascii="Times New Roman" w:hAnsi="Times New Roman" w:cs="Times New Roman"/>
          <w:sz w:val="24"/>
          <w:szCs w:val="24"/>
        </w:rPr>
        <w:t xml:space="preserve"> – главное для педагога «</w:t>
      </w:r>
      <w:r w:rsidRPr="00222061">
        <w:rPr>
          <w:rFonts w:ascii="Times New Roman" w:hAnsi="Times New Roman" w:cs="Times New Roman"/>
          <w:b/>
          <w:sz w:val="24"/>
          <w:szCs w:val="24"/>
        </w:rPr>
        <w:t>Е</w:t>
      </w:r>
      <w:r w:rsidRPr="00222061">
        <w:rPr>
          <w:rFonts w:ascii="Times New Roman" w:hAnsi="Times New Roman" w:cs="Times New Roman"/>
          <w:sz w:val="24"/>
          <w:szCs w:val="24"/>
        </w:rPr>
        <w:t>динство горячего сердца и холодного разума»</w:t>
      </w:r>
      <w:r w:rsidR="00177135">
        <w:rPr>
          <w:rFonts w:ascii="Times New Roman" w:hAnsi="Times New Roman" w:cs="Times New Roman"/>
          <w:sz w:val="24"/>
          <w:szCs w:val="24"/>
        </w:rPr>
        <w:t>.</w:t>
      </w:r>
    </w:p>
    <w:p w:rsidR="00222061" w:rsidRPr="00222061" w:rsidRDefault="00222061" w:rsidP="00222061">
      <w:pPr>
        <w:pStyle w:val="a3"/>
        <w:spacing w:line="360" w:lineRule="auto"/>
        <w:ind w:left="502" w:right="62"/>
        <w:rPr>
          <w:rFonts w:ascii="Times New Roman" w:hAnsi="Times New Roman" w:cs="Times New Roman"/>
          <w:sz w:val="24"/>
          <w:szCs w:val="24"/>
        </w:rPr>
      </w:pPr>
      <w:r w:rsidRPr="00222061">
        <w:rPr>
          <w:rFonts w:ascii="Times New Roman" w:hAnsi="Times New Roman" w:cs="Times New Roman"/>
          <w:b/>
          <w:sz w:val="24"/>
          <w:szCs w:val="24"/>
        </w:rPr>
        <w:t>Х</w:t>
      </w:r>
      <w:r w:rsidRPr="00222061">
        <w:rPr>
          <w:rFonts w:ascii="Times New Roman" w:hAnsi="Times New Roman" w:cs="Times New Roman"/>
          <w:sz w:val="24"/>
          <w:szCs w:val="24"/>
        </w:rPr>
        <w:t xml:space="preserve"> - педагог должен знать главное правило: </w:t>
      </w:r>
      <w:r w:rsidRPr="00222061">
        <w:rPr>
          <w:rFonts w:ascii="Times New Roman" w:hAnsi="Times New Roman" w:cs="Times New Roman"/>
          <w:b/>
          <w:sz w:val="24"/>
          <w:szCs w:val="24"/>
        </w:rPr>
        <w:t>Х</w:t>
      </w:r>
      <w:r w:rsidRPr="00222061">
        <w:rPr>
          <w:rFonts w:ascii="Times New Roman" w:hAnsi="Times New Roman" w:cs="Times New Roman"/>
          <w:sz w:val="24"/>
          <w:szCs w:val="24"/>
        </w:rPr>
        <w:t xml:space="preserve">очешь доверительного разговора, не занимай позиции «над» ребенком, опустись до его роста. </w:t>
      </w:r>
    </w:p>
    <w:p w:rsidR="00222061" w:rsidRPr="00222061" w:rsidRDefault="00177135" w:rsidP="00222061">
      <w:pPr>
        <w:pStyle w:val="a3"/>
        <w:spacing w:line="360" w:lineRule="auto"/>
        <w:ind w:left="502" w:right="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2061" w:rsidRPr="00222061">
        <w:rPr>
          <w:rFonts w:ascii="Times New Roman" w:hAnsi="Times New Roman" w:cs="Times New Roman"/>
          <w:sz w:val="24"/>
          <w:szCs w:val="24"/>
        </w:rPr>
        <w:t xml:space="preserve"> Если педагог в работе с ребенком применяет все слагаемые этой формулы, он получит результат. Его воспитаннику будут присущи: </w:t>
      </w:r>
    </w:p>
    <w:p w:rsidR="00222061" w:rsidRPr="00222061" w:rsidRDefault="00222061" w:rsidP="00222061">
      <w:pPr>
        <w:pStyle w:val="a3"/>
        <w:spacing w:line="360" w:lineRule="auto"/>
        <w:ind w:left="502" w:right="62"/>
        <w:rPr>
          <w:rFonts w:ascii="Times New Roman" w:hAnsi="Times New Roman" w:cs="Times New Roman"/>
          <w:sz w:val="24"/>
          <w:szCs w:val="24"/>
        </w:rPr>
      </w:pPr>
      <w:r w:rsidRPr="00222061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Pr="00222061">
        <w:rPr>
          <w:rFonts w:ascii="Times New Roman" w:hAnsi="Times New Roman" w:cs="Times New Roman"/>
          <w:sz w:val="24"/>
          <w:szCs w:val="24"/>
        </w:rPr>
        <w:t xml:space="preserve"> – Уверенность в своих силах! </w:t>
      </w:r>
    </w:p>
    <w:p w:rsidR="00222061" w:rsidRPr="00222061" w:rsidRDefault="00222061" w:rsidP="00222061">
      <w:pPr>
        <w:pStyle w:val="a3"/>
        <w:spacing w:line="360" w:lineRule="auto"/>
        <w:ind w:left="502" w:right="62"/>
        <w:rPr>
          <w:rFonts w:ascii="Times New Roman" w:hAnsi="Times New Roman" w:cs="Times New Roman"/>
          <w:sz w:val="24"/>
          <w:szCs w:val="24"/>
        </w:rPr>
      </w:pPr>
      <w:r w:rsidRPr="00222061">
        <w:rPr>
          <w:b/>
        </w:rPr>
        <w:t>С</w:t>
      </w:r>
      <w:r w:rsidRPr="003748F3">
        <w:t xml:space="preserve"> – </w:t>
      </w:r>
      <w:r w:rsidRPr="00222061">
        <w:rPr>
          <w:rFonts w:ascii="Times New Roman" w:hAnsi="Times New Roman" w:cs="Times New Roman"/>
          <w:sz w:val="24"/>
          <w:szCs w:val="24"/>
        </w:rPr>
        <w:t xml:space="preserve">Свобода, радость, эмоциональная  раскрепощенность! </w:t>
      </w:r>
    </w:p>
    <w:p w:rsidR="00222061" w:rsidRPr="00222061" w:rsidRDefault="00222061" w:rsidP="00222061">
      <w:pPr>
        <w:pStyle w:val="a3"/>
        <w:spacing w:line="360" w:lineRule="auto"/>
        <w:ind w:left="502" w:right="62"/>
        <w:rPr>
          <w:rFonts w:ascii="Times New Roman" w:hAnsi="Times New Roman" w:cs="Times New Roman"/>
          <w:sz w:val="24"/>
          <w:szCs w:val="24"/>
        </w:rPr>
      </w:pPr>
      <w:r w:rsidRPr="00222061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Pr="00222061">
        <w:rPr>
          <w:rFonts w:ascii="Times New Roman" w:hAnsi="Times New Roman" w:cs="Times New Roman"/>
          <w:sz w:val="24"/>
          <w:szCs w:val="24"/>
        </w:rPr>
        <w:t xml:space="preserve"> – Покой в себе и около себя!</w:t>
      </w:r>
    </w:p>
    <w:p w:rsidR="00222061" w:rsidRPr="00222061" w:rsidRDefault="00222061" w:rsidP="00222061">
      <w:pPr>
        <w:pStyle w:val="a3"/>
        <w:spacing w:line="360" w:lineRule="auto"/>
        <w:ind w:left="502" w:right="62"/>
        <w:rPr>
          <w:rFonts w:ascii="Times New Roman" w:hAnsi="Times New Roman" w:cs="Times New Roman"/>
          <w:sz w:val="24"/>
          <w:szCs w:val="24"/>
        </w:rPr>
      </w:pPr>
      <w:r w:rsidRPr="00222061">
        <w:rPr>
          <w:rFonts w:ascii="Times New Roman" w:hAnsi="Times New Roman" w:cs="Times New Roman"/>
          <w:b/>
          <w:sz w:val="24"/>
          <w:szCs w:val="24"/>
        </w:rPr>
        <w:t>Е</w:t>
      </w:r>
      <w:r w:rsidRPr="00222061">
        <w:rPr>
          <w:rFonts w:ascii="Times New Roman" w:hAnsi="Times New Roman" w:cs="Times New Roman"/>
          <w:sz w:val="24"/>
          <w:szCs w:val="24"/>
        </w:rPr>
        <w:t xml:space="preserve"> – Ежедневное стремление к активным действиям! </w:t>
      </w:r>
    </w:p>
    <w:p w:rsidR="00222061" w:rsidRDefault="00222061" w:rsidP="00222061">
      <w:pPr>
        <w:pStyle w:val="a3"/>
        <w:spacing w:line="360" w:lineRule="auto"/>
        <w:ind w:left="502" w:right="62"/>
        <w:rPr>
          <w:rFonts w:ascii="Times New Roman" w:hAnsi="Times New Roman" w:cs="Times New Roman"/>
          <w:sz w:val="24"/>
          <w:szCs w:val="24"/>
        </w:rPr>
      </w:pPr>
      <w:r w:rsidRPr="00222061">
        <w:rPr>
          <w:rFonts w:ascii="Times New Roman" w:hAnsi="Times New Roman" w:cs="Times New Roman"/>
          <w:b/>
          <w:sz w:val="24"/>
          <w:szCs w:val="24"/>
        </w:rPr>
        <w:t xml:space="preserve"> Х</w:t>
      </w:r>
      <w:r w:rsidRPr="00222061">
        <w:rPr>
          <w:rFonts w:ascii="Times New Roman" w:hAnsi="Times New Roman" w:cs="Times New Roman"/>
          <w:sz w:val="24"/>
          <w:szCs w:val="24"/>
        </w:rPr>
        <w:t xml:space="preserve"> – Хорошее настроение! </w:t>
      </w:r>
    </w:p>
    <w:p w:rsidR="00645C2F" w:rsidRPr="00645C2F" w:rsidRDefault="000369FE" w:rsidP="00645C2F">
      <w:pPr>
        <w:pStyle w:val="a3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5C2F">
        <w:rPr>
          <w:rFonts w:ascii="Times New Roman" w:hAnsi="Times New Roman" w:cs="Times New Roman"/>
          <w:sz w:val="24"/>
          <w:szCs w:val="24"/>
        </w:rPr>
        <w:t>Мониторинг успешной со</w:t>
      </w:r>
      <w:r w:rsidR="00645C2F" w:rsidRPr="00645C2F">
        <w:rPr>
          <w:rFonts w:ascii="Times New Roman" w:hAnsi="Times New Roman" w:cs="Times New Roman"/>
          <w:sz w:val="24"/>
          <w:szCs w:val="24"/>
        </w:rPr>
        <w:t>циализации учащихся</w:t>
      </w:r>
      <w:r w:rsidRPr="00645C2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-11"/>
        <w:tblpPr w:leftFromText="180" w:rightFromText="180" w:vertAnchor="text" w:horzAnchor="margin" w:tblpY="531"/>
        <w:tblW w:w="9611" w:type="dxa"/>
        <w:tblLayout w:type="fixed"/>
        <w:tblLook w:val="01E0"/>
      </w:tblPr>
      <w:tblGrid>
        <w:gridCol w:w="1177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649"/>
        <w:gridCol w:w="389"/>
        <w:gridCol w:w="390"/>
        <w:gridCol w:w="519"/>
        <w:gridCol w:w="778"/>
      </w:tblGrid>
      <w:tr w:rsidR="00645C2F" w:rsidRPr="00406B62" w:rsidTr="00645C2F">
        <w:trPr>
          <w:cnfStyle w:val="100000000000"/>
          <w:trHeight w:val="638"/>
        </w:trPr>
        <w:tc>
          <w:tcPr>
            <w:cnfStyle w:val="001000000000"/>
            <w:tcW w:w="1177" w:type="dxa"/>
          </w:tcPr>
          <w:p w:rsidR="00645C2F" w:rsidRPr="00406B62" w:rsidRDefault="00645C2F" w:rsidP="00645C2F">
            <w:pPr>
              <w:jc w:val="center"/>
              <w:rPr>
                <w:i/>
                <w:sz w:val="18"/>
                <w:szCs w:val="18"/>
              </w:rPr>
            </w:pPr>
            <w:r w:rsidRPr="00406B62">
              <w:rPr>
                <w:i/>
                <w:sz w:val="18"/>
                <w:szCs w:val="18"/>
              </w:rPr>
              <w:t>Отношения</w:t>
            </w:r>
          </w:p>
        </w:tc>
        <w:tc>
          <w:tcPr>
            <w:cnfStyle w:val="000010000000"/>
            <w:tcW w:w="2595" w:type="dxa"/>
            <w:gridSpan w:val="5"/>
          </w:tcPr>
          <w:p w:rsidR="00645C2F" w:rsidRPr="00406B62" w:rsidRDefault="00645C2F" w:rsidP="00645C2F">
            <w:pPr>
              <w:jc w:val="center"/>
              <w:rPr>
                <w:i/>
                <w:sz w:val="18"/>
                <w:szCs w:val="18"/>
              </w:rPr>
            </w:pPr>
            <w:r w:rsidRPr="00406B62">
              <w:rPr>
                <w:i/>
                <w:sz w:val="18"/>
                <w:szCs w:val="18"/>
              </w:rPr>
              <w:t>К обществу</w:t>
            </w:r>
          </w:p>
        </w:tc>
        <w:tc>
          <w:tcPr>
            <w:tcW w:w="2076" w:type="dxa"/>
            <w:gridSpan w:val="4"/>
          </w:tcPr>
          <w:p w:rsidR="00645C2F" w:rsidRPr="00406B62" w:rsidRDefault="00645C2F" w:rsidP="00645C2F">
            <w:pPr>
              <w:jc w:val="center"/>
              <w:cnfStyle w:val="100000000000"/>
              <w:rPr>
                <w:i/>
                <w:sz w:val="18"/>
                <w:szCs w:val="18"/>
              </w:rPr>
            </w:pPr>
            <w:r w:rsidRPr="00406B62">
              <w:rPr>
                <w:i/>
                <w:sz w:val="18"/>
                <w:szCs w:val="18"/>
              </w:rPr>
              <w:t>К человеку</w:t>
            </w:r>
          </w:p>
        </w:tc>
        <w:tc>
          <w:tcPr>
            <w:cnfStyle w:val="000010000000"/>
            <w:tcW w:w="2076" w:type="dxa"/>
            <w:gridSpan w:val="4"/>
          </w:tcPr>
          <w:p w:rsidR="00645C2F" w:rsidRPr="00406B62" w:rsidRDefault="00645C2F" w:rsidP="00645C2F">
            <w:pPr>
              <w:jc w:val="center"/>
              <w:rPr>
                <w:i/>
                <w:sz w:val="18"/>
                <w:szCs w:val="18"/>
              </w:rPr>
            </w:pPr>
            <w:r w:rsidRPr="00406B62">
              <w:rPr>
                <w:i/>
                <w:sz w:val="18"/>
                <w:szCs w:val="18"/>
              </w:rPr>
              <w:t>К себе</w:t>
            </w:r>
          </w:p>
        </w:tc>
        <w:tc>
          <w:tcPr>
            <w:tcW w:w="909" w:type="dxa"/>
            <w:gridSpan w:val="2"/>
          </w:tcPr>
          <w:p w:rsidR="00645C2F" w:rsidRPr="00406B62" w:rsidRDefault="00645C2F" w:rsidP="00645C2F">
            <w:pPr>
              <w:jc w:val="center"/>
              <w:cnfStyle w:val="100000000000"/>
              <w:rPr>
                <w:i/>
                <w:sz w:val="18"/>
                <w:szCs w:val="18"/>
              </w:rPr>
            </w:pPr>
            <w:r w:rsidRPr="00406B62">
              <w:rPr>
                <w:i/>
                <w:sz w:val="18"/>
                <w:szCs w:val="18"/>
              </w:rPr>
              <w:t>К труду</w:t>
            </w:r>
          </w:p>
        </w:tc>
        <w:tc>
          <w:tcPr>
            <w:cnfStyle w:val="000100000000"/>
            <w:tcW w:w="778" w:type="dxa"/>
          </w:tcPr>
          <w:p w:rsidR="00645C2F" w:rsidRPr="00406B62" w:rsidRDefault="00645C2F" w:rsidP="00645C2F">
            <w:pPr>
              <w:jc w:val="center"/>
              <w:rPr>
                <w:i/>
                <w:sz w:val="18"/>
                <w:szCs w:val="18"/>
              </w:rPr>
            </w:pPr>
            <w:r w:rsidRPr="00406B62">
              <w:rPr>
                <w:i/>
                <w:sz w:val="18"/>
                <w:szCs w:val="18"/>
              </w:rPr>
              <w:t>К прекрас</w:t>
            </w:r>
            <w:r w:rsidRPr="00406B62">
              <w:rPr>
                <w:i/>
                <w:sz w:val="18"/>
                <w:szCs w:val="18"/>
              </w:rPr>
              <w:softHyphen/>
              <w:t>ному</w:t>
            </w:r>
          </w:p>
        </w:tc>
      </w:tr>
      <w:tr w:rsidR="00645C2F" w:rsidRPr="00406B62" w:rsidTr="00645C2F">
        <w:trPr>
          <w:cnfStyle w:val="000000100000"/>
          <w:trHeight w:val="1023"/>
        </w:trPr>
        <w:tc>
          <w:tcPr>
            <w:cnfStyle w:val="001000000000"/>
            <w:tcW w:w="1177" w:type="dxa"/>
          </w:tcPr>
          <w:p w:rsidR="00645C2F" w:rsidRPr="00406B62" w:rsidRDefault="00645C2F" w:rsidP="00645C2F">
            <w:pPr>
              <w:jc w:val="center"/>
              <w:rPr>
                <w:sz w:val="18"/>
                <w:szCs w:val="18"/>
              </w:rPr>
            </w:pPr>
            <w:r w:rsidRPr="00406B62">
              <w:rPr>
                <w:sz w:val="18"/>
                <w:szCs w:val="18"/>
              </w:rPr>
              <w:t>Показатели воспитанности</w:t>
            </w:r>
          </w:p>
        </w:tc>
        <w:tc>
          <w:tcPr>
            <w:cnfStyle w:val="000010000000"/>
            <w:tcW w:w="519" w:type="dxa"/>
            <w:vMerge w:val="restart"/>
            <w:textDirection w:val="btLr"/>
          </w:tcPr>
          <w:p w:rsidR="00645C2F" w:rsidRPr="00406B62" w:rsidRDefault="00645C2F" w:rsidP="00645C2F">
            <w:pPr>
              <w:ind w:left="113" w:right="113"/>
              <w:rPr>
                <w:sz w:val="18"/>
                <w:szCs w:val="18"/>
              </w:rPr>
            </w:pPr>
            <w:r w:rsidRPr="00406B62">
              <w:rPr>
                <w:sz w:val="18"/>
                <w:szCs w:val="18"/>
              </w:rPr>
              <w:t>Общественная активность</w:t>
            </w:r>
          </w:p>
        </w:tc>
        <w:tc>
          <w:tcPr>
            <w:tcW w:w="519" w:type="dxa"/>
            <w:vMerge w:val="restart"/>
            <w:textDirection w:val="btLr"/>
          </w:tcPr>
          <w:p w:rsidR="00645C2F" w:rsidRPr="00406B62" w:rsidRDefault="00645C2F" w:rsidP="00645C2F">
            <w:pPr>
              <w:ind w:left="113" w:right="113"/>
              <w:cnfStyle w:val="000000100000"/>
              <w:rPr>
                <w:sz w:val="18"/>
                <w:szCs w:val="18"/>
              </w:rPr>
            </w:pPr>
            <w:r w:rsidRPr="00406B62">
              <w:rPr>
                <w:sz w:val="18"/>
                <w:szCs w:val="18"/>
              </w:rPr>
              <w:t>Долг и ответственность</w:t>
            </w:r>
          </w:p>
        </w:tc>
        <w:tc>
          <w:tcPr>
            <w:cnfStyle w:val="000010000000"/>
            <w:tcW w:w="519" w:type="dxa"/>
            <w:vMerge w:val="restart"/>
            <w:textDirection w:val="btLr"/>
          </w:tcPr>
          <w:p w:rsidR="00645C2F" w:rsidRPr="00406B62" w:rsidRDefault="00645C2F" w:rsidP="00645C2F">
            <w:pPr>
              <w:ind w:left="113" w:right="113"/>
              <w:rPr>
                <w:sz w:val="18"/>
                <w:szCs w:val="18"/>
              </w:rPr>
            </w:pPr>
            <w:r w:rsidRPr="00406B62">
              <w:rPr>
                <w:sz w:val="18"/>
                <w:szCs w:val="18"/>
              </w:rPr>
              <w:t>Бережливость</w:t>
            </w:r>
          </w:p>
        </w:tc>
        <w:tc>
          <w:tcPr>
            <w:tcW w:w="519" w:type="dxa"/>
            <w:vMerge w:val="restart"/>
            <w:textDirection w:val="btLr"/>
          </w:tcPr>
          <w:p w:rsidR="00645C2F" w:rsidRPr="00406B62" w:rsidRDefault="00645C2F" w:rsidP="00645C2F">
            <w:pPr>
              <w:ind w:left="113" w:right="113"/>
              <w:cnfStyle w:val="000000100000"/>
              <w:rPr>
                <w:sz w:val="18"/>
                <w:szCs w:val="18"/>
              </w:rPr>
            </w:pPr>
            <w:r w:rsidRPr="00406B62">
              <w:rPr>
                <w:sz w:val="18"/>
                <w:szCs w:val="18"/>
              </w:rPr>
              <w:t>Дисциплинированность</w:t>
            </w:r>
          </w:p>
        </w:tc>
        <w:tc>
          <w:tcPr>
            <w:cnfStyle w:val="000010000000"/>
            <w:tcW w:w="519" w:type="dxa"/>
            <w:vMerge w:val="restart"/>
            <w:textDirection w:val="btLr"/>
          </w:tcPr>
          <w:p w:rsidR="00645C2F" w:rsidRPr="00406B62" w:rsidRDefault="00645C2F" w:rsidP="00645C2F">
            <w:pPr>
              <w:ind w:left="113" w:right="113"/>
              <w:rPr>
                <w:sz w:val="18"/>
                <w:szCs w:val="18"/>
              </w:rPr>
            </w:pPr>
            <w:r w:rsidRPr="00406B62">
              <w:rPr>
                <w:sz w:val="18"/>
                <w:szCs w:val="18"/>
              </w:rPr>
              <w:t>Гражданственность</w:t>
            </w:r>
          </w:p>
        </w:tc>
        <w:tc>
          <w:tcPr>
            <w:tcW w:w="519" w:type="dxa"/>
            <w:vMerge w:val="restart"/>
            <w:textDirection w:val="btLr"/>
          </w:tcPr>
          <w:p w:rsidR="00645C2F" w:rsidRPr="00406B62" w:rsidRDefault="00645C2F" w:rsidP="00645C2F">
            <w:pPr>
              <w:ind w:left="113" w:right="113"/>
              <w:cnfStyle w:val="000000100000"/>
              <w:rPr>
                <w:sz w:val="18"/>
                <w:szCs w:val="18"/>
              </w:rPr>
            </w:pPr>
            <w:r w:rsidRPr="00406B62">
              <w:rPr>
                <w:sz w:val="18"/>
                <w:szCs w:val="18"/>
              </w:rPr>
              <w:t>Коллективизм и товарищество</w:t>
            </w:r>
          </w:p>
        </w:tc>
        <w:tc>
          <w:tcPr>
            <w:cnfStyle w:val="000010000000"/>
            <w:tcW w:w="519" w:type="dxa"/>
            <w:vMerge w:val="restart"/>
            <w:textDirection w:val="btLr"/>
          </w:tcPr>
          <w:p w:rsidR="00645C2F" w:rsidRPr="00406B62" w:rsidRDefault="00645C2F" w:rsidP="00645C2F">
            <w:pPr>
              <w:ind w:left="113" w:right="113"/>
              <w:rPr>
                <w:sz w:val="18"/>
                <w:szCs w:val="18"/>
              </w:rPr>
            </w:pPr>
            <w:r w:rsidRPr="00406B62">
              <w:rPr>
                <w:sz w:val="18"/>
                <w:szCs w:val="18"/>
              </w:rPr>
              <w:t>Доброта и отзывчивость</w:t>
            </w:r>
          </w:p>
        </w:tc>
        <w:tc>
          <w:tcPr>
            <w:tcW w:w="519" w:type="dxa"/>
            <w:vMerge w:val="restart"/>
            <w:textDirection w:val="btLr"/>
          </w:tcPr>
          <w:p w:rsidR="00645C2F" w:rsidRPr="00406B62" w:rsidRDefault="00645C2F" w:rsidP="00645C2F">
            <w:pPr>
              <w:ind w:left="113" w:right="113"/>
              <w:cnfStyle w:val="000000100000"/>
              <w:rPr>
                <w:sz w:val="18"/>
                <w:szCs w:val="18"/>
              </w:rPr>
            </w:pPr>
            <w:r w:rsidRPr="00406B62">
              <w:rPr>
                <w:sz w:val="18"/>
                <w:szCs w:val="18"/>
              </w:rPr>
              <w:t>Честность и справедливость</w:t>
            </w:r>
          </w:p>
        </w:tc>
        <w:tc>
          <w:tcPr>
            <w:cnfStyle w:val="000010000000"/>
            <w:tcW w:w="519" w:type="dxa"/>
            <w:vMerge w:val="restart"/>
            <w:textDirection w:val="btLr"/>
          </w:tcPr>
          <w:p w:rsidR="00645C2F" w:rsidRPr="00406B62" w:rsidRDefault="00645C2F" w:rsidP="00645C2F">
            <w:pPr>
              <w:ind w:left="113" w:right="113"/>
              <w:rPr>
                <w:sz w:val="18"/>
                <w:szCs w:val="18"/>
              </w:rPr>
            </w:pPr>
            <w:r w:rsidRPr="00406B62">
              <w:rPr>
                <w:sz w:val="18"/>
                <w:szCs w:val="18"/>
              </w:rPr>
              <w:t>Культура поведения</w:t>
            </w:r>
          </w:p>
        </w:tc>
        <w:tc>
          <w:tcPr>
            <w:tcW w:w="519" w:type="dxa"/>
            <w:vMerge w:val="restart"/>
            <w:textDirection w:val="btLr"/>
          </w:tcPr>
          <w:p w:rsidR="00645C2F" w:rsidRPr="00406B62" w:rsidRDefault="00645C2F" w:rsidP="00645C2F">
            <w:pPr>
              <w:ind w:left="113" w:right="113"/>
              <w:cnfStyle w:val="000000100000"/>
              <w:rPr>
                <w:sz w:val="18"/>
                <w:szCs w:val="18"/>
              </w:rPr>
            </w:pPr>
            <w:r w:rsidRPr="00406B62">
              <w:rPr>
                <w:sz w:val="18"/>
                <w:szCs w:val="18"/>
              </w:rPr>
              <w:t>Простота и скромность</w:t>
            </w:r>
          </w:p>
        </w:tc>
        <w:tc>
          <w:tcPr>
            <w:cnfStyle w:val="000010000000"/>
            <w:tcW w:w="519" w:type="dxa"/>
            <w:vMerge w:val="restart"/>
            <w:textDirection w:val="btLr"/>
          </w:tcPr>
          <w:p w:rsidR="00645C2F" w:rsidRPr="00406B62" w:rsidRDefault="00645C2F" w:rsidP="00645C2F">
            <w:pPr>
              <w:ind w:left="113" w:right="113"/>
              <w:rPr>
                <w:sz w:val="18"/>
                <w:szCs w:val="18"/>
              </w:rPr>
            </w:pPr>
            <w:r w:rsidRPr="00406B62">
              <w:rPr>
                <w:sz w:val="18"/>
                <w:szCs w:val="18"/>
              </w:rPr>
              <w:t>Гордость и самоуважение</w:t>
            </w:r>
          </w:p>
        </w:tc>
        <w:tc>
          <w:tcPr>
            <w:tcW w:w="649" w:type="dxa"/>
            <w:vMerge w:val="restart"/>
            <w:textDirection w:val="btLr"/>
          </w:tcPr>
          <w:p w:rsidR="00645C2F" w:rsidRPr="00406B62" w:rsidRDefault="00645C2F" w:rsidP="00645C2F">
            <w:pPr>
              <w:ind w:left="113" w:right="113"/>
              <w:cnfStyle w:val="000000100000"/>
              <w:rPr>
                <w:sz w:val="18"/>
                <w:szCs w:val="18"/>
              </w:rPr>
            </w:pPr>
            <w:r w:rsidRPr="00406B62">
              <w:rPr>
                <w:sz w:val="18"/>
                <w:szCs w:val="18"/>
              </w:rPr>
              <w:t>Целеустремленность</w:t>
            </w:r>
          </w:p>
        </w:tc>
        <w:tc>
          <w:tcPr>
            <w:cnfStyle w:val="000010000000"/>
            <w:tcW w:w="389" w:type="dxa"/>
            <w:vMerge w:val="restart"/>
            <w:textDirection w:val="btLr"/>
          </w:tcPr>
          <w:p w:rsidR="00645C2F" w:rsidRPr="00406B62" w:rsidRDefault="00645C2F" w:rsidP="00645C2F">
            <w:pPr>
              <w:ind w:left="113" w:right="113"/>
              <w:rPr>
                <w:sz w:val="18"/>
                <w:szCs w:val="18"/>
              </w:rPr>
            </w:pPr>
            <w:r w:rsidRPr="00406B62">
              <w:rPr>
                <w:sz w:val="18"/>
                <w:szCs w:val="18"/>
              </w:rPr>
              <w:t>Требовательность к себе</w:t>
            </w:r>
          </w:p>
        </w:tc>
        <w:tc>
          <w:tcPr>
            <w:tcW w:w="390" w:type="dxa"/>
            <w:vMerge w:val="restart"/>
            <w:textDirection w:val="btLr"/>
          </w:tcPr>
          <w:p w:rsidR="00645C2F" w:rsidRPr="00406B62" w:rsidRDefault="00645C2F" w:rsidP="00645C2F">
            <w:pPr>
              <w:ind w:left="113" w:right="113"/>
              <w:cnfStyle w:val="000000100000"/>
              <w:rPr>
                <w:sz w:val="18"/>
                <w:szCs w:val="18"/>
              </w:rPr>
            </w:pPr>
            <w:r w:rsidRPr="00406B62">
              <w:rPr>
                <w:sz w:val="18"/>
                <w:szCs w:val="18"/>
              </w:rPr>
              <w:t>Отношение к учению</w:t>
            </w:r>
          </w:p>
        </w:tc>
        <w:tc>
          <w:tcPr>
            <w:cnfStyle w:val="000010000000"/>
            <w:tcW w:w="519" w:type="dxa"/>
            <w:vMerge w:val="restart"/>
            <w:textDirection w:val="btLr"/>
          </w:tcPr>
          <w:p w:rsidR="00645C2F" w:rsidRPr="00406B62" w:rsidRDefault="00645C2F" w:rsidP="00645C2F">
            <w:pPr>
              <w:ind w:left="113" w:right="113"/>
              <w:rPr>
                <w:sz w:val="18"/>
                <w:szCs w:val="18"/>
              </w:rPr>
            </w:pPr>
            <w:r w:rsidRPr="00406B62">
              <w:rPr>
                <w:sz w:val="18"/>
                <w:szCs w:val="18"/>
              </w:rPr>
              <w:t>Отношение к общественно-полезному труду</w:t>
            </w:r>
          </w:p>
        </w:tc>
        <w:tc>
          <w:tcPr>
            <w:cnfStyle w:val="000100000000"/>
            <w:tcW w:w="778" w:type="dxa"/>
            <w:vMerge w:val="restart"/>
            <w:textDirection w:val="btLr"/>
          </w:tcPr>
          <w:p w:rsidR="00645C2F" w:rsidRPr="00406B62" w:rsidRDefault="00645C2F" w:rsidP="00645C2F">
            <w:pPr>
              <w:ind w:left="113" w:right="113"/>
              <w:rPr>
                <w:sz w:val="18"/>
                <w:szCs w:val="18"/>
              </w:rPr>
            </w:pPr>
            <w:r w:rsidRPr="00406B62">
              <w:rPr>
                <w:sz w:val="18"/>
                <w:szCs w:val="18"/>
              </w:rPr>
              <w:t>Чувство прекрасного</w:t>
            </w:r>
          </w:p>
        </w:tc>
      </w:tr>
      <w:tr w:rsidR="00645C2F" w:rsidRPr="00406B62" w:rsidTr="00645C2F">
        <w:trPr>
          <w:cnfStyle w:val="010000000000"/>
          <w:trHeight w:val="1306"/>
        </w:trPr>
        <w:tc>
          <w:tcPr>
            <w:cnfStyle w:val="001000000000"/>
            <w:tcW w:w="1177" w:type="dxa"/>
          </w:tcPr>
          <w:p w:rsidR="00645C2F" w:rsidRPr="00406B62" w:rsidRDefault="00645C2F" w:rsidP="00645C2F">
            <w:pPr>
              <w:jc w:val="center"/>
              <w:rPr>
                <w:sz w:val="18"/>
                <w:szCs w:val="18"/>
              </w:rPr>
            </w:pPr>
            <w:r w:rsidRPr="00406B62">
              <w:rPr>
                <w:sz w:val="18"/>
                <w:szCs w:val="18"/>
              </w:rPr>
              <w:t>Фамилия, имя</w:t>
            </w:r>
          </w:p>
        </w:tc>
        <w:tc>
          <w:tcPr>
            <w:cnfStyle w:val="000010000000"/>
            <w:tcW w:w="519" w:type="dxa"/>
            <w:vMerge/>
            <w:textDirection w:val="btLr"/>
          </w:tcPr>
          <w:p w:rsidR="00645C2F" w:rsidRPr="00406B62" w:rsidRDefault="00645C2F" w:rsidP="00645C2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19" w:type="dxa"/>
            <w:vMerge/>
            <w:textDirection w:val="btLr"/>
          </w:tcPr>
          <w:p w:rsidR="00645C2F" w:rsidRPr="00406B62" w:rsidRDefault="00645C2F" w:rsidP="00645C2F">
            <w:pPr>
              <w:ind w:left="113" w:right="113"/>
              <w:cnfStyle w:val="0100000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519" w:type="dxa"/>
            <w:vMerge/>
            <w:textDirection w:val="btLr"/>
          </w:tcPr>
          <w:p w:rsidR="00645C2F" w:rsidRPr="00406B62" w:rsidRDefault="00645C2F" w:rsidP="00645C2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19" w:type="dxa"/>
            <w:vMerge/>
            <w:textDirection w:val="btLr"/>
          </w:tcPr>
          <w:p w:rsidR="00645C2F" w:rsidRPr="00406B62" w:rsidRDefault="00645C2F" w:rsidP="00645C2F">
            <w:pPr>
              <w:ind w:left="113" w:right="113"/>
              <w:cnfStyle w:val="0100000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519" w:type="dxa"/>
            <w:vMerge/>
            <w:textDirection w:val="btLr"/>
          </w:tcPr>
          <w:p w:rsidR="00645C2F" w:rsidRPr="00406B62" w:rsidRDefault="00645C2F" w:rsidP="00645C2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19" w:type="dxa"/>
            <w:vMerge/>
            <w:textDirection w:val="btLr"/>
          </w:tcPr>
          <w:p w:rsidR="00645C2F" w:rsidRPr="00406B62" w:rsidRDefault="00645C2F" w:rsidP="00645C2F">
            <w:pPr>
              <w:ind w:left="113" w:right="113"/>
              <w:cnfStyle w:val="0100000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519" w:type="dxa"/>
            <w:vMerge/>
            <w:textDirection w:val="btLr"/>
          </w:tcPr>
          <w:p w:rsidR="00645C2F" w:rsidRPr="00406B62" w:rsidRDefault="00645C2F" w:rsidP="00645C2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19" w:type="dxa"/>
            <w:vMerge/>
            <w:textDirection w:val="btLr"/>
          </w:tcPr>
          <w:p w:rsidR="00645C2F" w:rsidRPr="00406B62" w:rsidRDefault="00645C2F" w:rsidP="00645C2F">
            <w:pPr>
              <w:ind w:left="113" w:right="113"/>
              <w:cnfStyle w:val="0100000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519" w:type="dxa"/>
            <w:vMerge/>
            <w:textDirection w:val="btLr"/>
          </w:tcPr>
          <w:p w:rsidR="00645C2F" w:rsidRPr="00406B62" w:rsidRDefault="00645C2F" w:rsidP="00645C2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19" w:type="dxa"/>
            <w:vMerge/>
            <w:textDirection w:val="btLr"/>
          </w:tcPr>
          <w:p w:rsidR="00645C2F" w:rsidRPr="00406B62" w:rsidRDefault="00645C2F" w:rsidP="00645C2F">
            <w:pPr>
              <w:ind w:left="113" w:right="113"/>
              <w:cnfStyle w:val="0100000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519" w:type="dxa"/>
            <w:vMerge/>
            <w:textDirection w:val="btLr"/>
          </w:tcPr>
          <w:p w:rsidR="00645C2F" w:rsidRPr="00406B62" w:rsidRDefault="00645C2F" w:rsidP="00645C2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49" w:type="dxa"/>
            <w:vMerge/>
            <w:textDirection w:val="btLr"/>
          </w:tcPr>
          <w:p w:rsidR="00645C2F" w:rsidRPr="00406B62" w:rsidRDefault="00645C2F" w:rsidP="00645C2F">
            <w:pPr>
              <w:ind w:left="113" w:right="113"/>
              <w:cnfStyle w:val="0100000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389" w:type="dxa"/>
            <w:vMerge/>
            <w:textDirection w:val="btLr"/>
          </w:tcPr>
          <w:p w:rsidR="00645C2F" w:rsidRPr="00406B62" w:rsidRDefault="00645C2F" w:rsidP="00645C2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90" w:type="dxa"/>
            <w:vMerge/>
            <w:textDirection w:val="btLr"/>
          </w:tcPr>
          <w:p w:rsidR="00645C2F" w:rsidRPr="00406B62" w:rsidRDefault="00645C2F" w:rsidP="00645C2F">
            <w:pPr>
              <w:ind w:left="113" w:right="113"/>
              <w:cnfStyle w:val="0100000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519" w:type="dxa"/>
            <w:vMerge/>
            <w:textDirection w:val="btLr"/>
          </w:tcPr>
          <w:p w:rsidR="00645C2F" w:rsidRPr="00406B62" w:rsidRDefault="00645C2F" w:rsidP="00645C2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cnfStyle w:val="000100000000"/>
            <w:tcW w:w="778" w:type="dxa"/>
            <w:vMerge/>
            <w:textDirection w:val="btLr"/>
          </w:tcPr>
          <w:p w:rsidR="00645C2F" w:rsidRPr="00406B62" w:rsidRDefault="00645C2F" w:rsidP="00645C2F">
            <w:pPr>
              <w:ind w:left="113" w:right="113"/>
              <w:rPr>
                <w:sz w:val="18"/>
                <w:szCs w:val="18"/>
              </w:rPr>
            </w:pPr>
          </w:p>
        </w:tc>
      </w:tr>
    </w:tbl>
    <w:p w:rsidR="000369FE" w:rsidRPr="000B30A9" w:rsidRDefault="00645C2F" w:rsidP="000B30A9">
      <w:pPr>
        <w:pStyle w:val="a3"/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</w:rPr>
      </w:pPr>
      <w:r w:rsidRPr="000B30A9">
        <w:rPr>
          <w:bCs/>
        </w:rPr>
        <w:t xml:space="preserve">Карта уровни воспитанности учащихся  </w:t>
      </w:r>
      <w:r w:rsidR="00E973B2">
        <w:rPr>
          <w:bCs/>
        </w:rPr>
        <w:t xml:space="preserve">  (Методика М.И.Шилова</w:t>
      </w:r>
      <w:r w:rsidRPr="000B30A9">
        <w:rPr>
          <w:bCs/>
        </w:rPr>
        <w:t xml:space="preserve">) </w:t>
      </w:r>
      <w:r w:rsidRPr="000B30A9">
        <w:rPr>
          <w:bCs/>
        </w:rPr>
        <w:tab/>
      </w:r>
      <w:r w:rsidRPr="000B30A9">
        <w:rPr>
          <w:bCs/>
        </w:rPr>
        <w:tab/>
      </w:r>
      <w:r w:rsidRPr="000B30A9">
        <w:rPr>
          <w:bCs/>
        </w:rPr>
        <w:tab/>
      </w:r>
      <w:r w:rsidRPr="000B30A9">
        <w:rPr>
          <w:bCs/>
        </w:rPr>
        <w:tab/>
      </w:r>
      <w:r w:rsidRPr="000B30A9">
        <w:rPr>
          <w:bCs/>
        </w:rPr>
        <w:tab/>
      </w:r>
      <w:r w:rsidRPr="000B30A9">
        <w:rPr>
          <w:bCs/>
        </w:rPr>
        <w:tab/>
      </w:r>
      <w:r w:rsidRPr="000B30A9">
        <w:rPr>
          <w:rFonts w:ascii="Times New Roman" w:hAnsi="Times New Roman" w:cs="Times New Roman"/>
          <w:bCs/>
        </w:rPr>
        <w:t xml:space="preserve">ЯП – высокий; П – хороший; СП </w:t>
      </w:r>
      <w:r w:rsidR="000B30A9" w:rsidRPr="000B30A9">
        <w:rPr>
          <w:rFonts w:ascii="Times New Roman" w:hAnsi="Times New Roman" w:cs="Times New Roman"/>
          <w:bCs/>
        </w:rPr>
        <w:t>–</w:t>
      </w:r>
      <w:r w:rsidRPr="000B30A9">
        <w:rPr>
          <w:rFonts w:ascii="Times New Roman" w:hAnsi="Times New Roman" w:cs="Times New Roman"/>
          <w:bCs/>
        </w:rPr>
        <w:t xml:space="preserve"> средни</w:t>
      </w:r>
      <w:r w:rsidR="000B30A9" w:rsidRPr="000B30A9">
        <w:rPr>
          <w:rFonts w:ascii="Times New Roman" w:hAnsi="Times New Roman" w:cs="Times New Roman"/>
          <w:bCs/>
        </w:rPr>
        <w:t>й.</w:t>
      </w:r>
    </w:p>
    <w:p w:rsidR="000369FE" w:rsidRPr="00222061" w:rsidRDefault="0041186E" w:rsidP="0041186E">
      <w:pPr>
        <w:pStyle w:val="a3"/>
        <w:spacing w:line="360" w:lineRule="auto"/>
        <w:ind w:left="502" w:right="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Ц</w:t>
      </w:r>
      <w:r w:rsidR="000369FE" w:rsidRPr="00FB1A11">
        <w:rPr>
          <w:rFonts w:ascii="Times New Roman" w:hAnsi="Times New Roman" w:cs="Times New Roman"/>
          <w:sz w:val="24"/>
          <w:szCs w:val="24"/>
        </w:rPr>
        <w:t>еленаправленная работа всех компонентов воспита</w:t>
      </w:r>
      <w:r>
        <w:rPr>
          <w:rFonts w:ascii="Times New Roman" w:hAnsi="Times New Roman" w:cs="Times New Roman"/>
          <w:sz w:val="24"/>
          <w:szCs w:val="24"/>
        </w:rPr>
        <w:t>тельной системы классного коллектива  позволит</w:t>
      </w:r>
      <w:r w:rsidR="000369FE" w:rsidRPr="00FB1A11">
        <w:rPr>
          <w:rFonts w:ascii="Times New Roman" w:hAnsi="Times New Roman" w:cs="Times New Roman"/>
          <w:sz w:val="24"/>
          <w:szCs w:val="24"/>
        </w:rPr>
        <w:t xml:space="preserve"> внести значительные коррективы в жизненные ориен</w:t>
      </w:r>
      <w:r>
        <w:rPr>
          <w:rFonts w:ascii="Times New Roman" w:hAnsi="Times New Roman" w:cs="Times New Roman"/>
          <w:sz w:val="24"/>
          <w:szCs w:val="24"/>
        </w:rPr>
        <w:t>тиры учащихся.  Для этого можно провести анкетирование «Жизненная успешность человека». Благодаря м</w:t>
      </w:r>
      <w:r w:rsidR="000369FE" w:rsidRPr="00FB1A11">
        <w:rPr>
          <w:rFonts w:ascii="Times New Roman" w:hAnsi="Times New Roman" w:cs="Times New Roman"/>
          <w:sz w:val="24"/>
          <w:szCs w:val="24"/>
        </w:rPr>
        <w:t>ониторин</w:t>
      </w:r>
      <w:r>
        <w:rPr>
          <w:rFonts w:ascii="Times New Roman" w:hAnsi="Times New Roman" w:cs="Times New Roman"/>
          <w:sz w:val="24"/>
          <w:szCs w:val="24"/>
        </w:rPr>
        <w:t xml:space="preserve">гу социализации учащихся можно судить </w:t>
      </w:r>
      <w:r w:rsidR="000369FE" w:rsidRPr="00FB1A11">
        <w:rPr>
          <w:rFonts w:ascii="Times New Roman" w:hAnsi="Times New Roman" w:cs="Times New Roman"/>
          <w:sz w:val="24"/>
          <w:szCs w:val="24"/>
        </w:rPr>
        <w:t>реализовали</w:t>
      </w:r>
      <w:r>
        <w:rPr>
          <w:rFonts w:ascii="Times New Roman" w:hAnsi="Times New Roman" w:cs="Times New Roman"/>
          <w:sz w:val="24"/>
          <w:szCs w:val="24"/>
        </w:rPr>
        <w:t xml:space="preserve"> ли дети </w:t>
      </w:r>
      <w:r w:rsidR="000369FE" w:rsidRPr="00FB1A11">
        <w:rPr>
          <w:rFonts w:ascii="Times New Roman" w:hAnsi="Times New Roman" w:cs="Times New Roman"/>
          <w:sz w:val="24"/>
          <w:szCs w:val="24"/>
        </w:rPr>
        <w:t xml:space="preserve"> свои таланты и способности в различных конкурсах, соревнова</w:t>
      </w:r>
      <w:r w:rsidR="000369FE">
        <w:rPr>
          <w:rFonts w:ascii="Times New Roman" w:hAnsi="Times New Roman" w:cs="Times New Roman"/>
          <w:sz w:val="24"/>
          <w:szCs w:val="24"/>
        </w:rPr>
        <w:t xml:space="preserve">ниях. </w:t>
      </w:r>
    </w:p>
    <w:p w:rsidR="00CA5469" w:rsidRPr="00CA5469" w:rsidRDefault="00CA5469" w:rsidP="00CA5469">
      <w:pPr>
        <w:pStyle w:val="a3"/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A5469">
        <w:rPr>
          <w:rFonts w:ascii="Times New Roman" w:hAnsi="Times New Roman" w:cs="Times New Roman"/>
          <w:b/>
          <w:sz w:val="24"/>
          <w:szCs w:val="24"/>
        </w:rPr>
        <w:t>Гипотеза:</w:t>
      </w:r>
      <w:r w:rsidRPr="00CA5469">
        <w:rPr>
          <w:rFonts w:ascii="Times New Roman" w:hAnsi="Times New Roman" w:cs="Times New Roman"/>
          <w:sz w:val="24"/>
          <w:szCs w:val="24"/>
        </w:rPr>
        <w:t xml:space="preserve"> Если мы</w:t>
      </w:r>
      <w:r w:rsidR="0028657E">
        <w:rPr>
          <w:rFonts w:ascii="Times New Roman" w:hAnsi="Times New Roman" w:cs="Times New Roman"/>
          <w:sz w:val="24"/>
          <w:szCs w:val="24"/>
        </w:rPr>
        <w:t xml:space="preserve"> – педагоги и родители, создадим</w:t>
      </w:r>
      <w:r w:rsidRPr="00CA5469">
        <w:rPr>
          <w:rFonts w:ascii="Times New Roman" w:hAnsi="Times New Roman" w:cs="Times New Roman"/>
          <w:sz w:val="24"/>
          <w:szCs w:val="24"/>
        </w:rPr>
        <w:t xml:space="preserve"> условия успеха для самореализации и развития личности, то каждый ученик научится ставить и достигать цели, </w:t>
      </w:r>
      <w:r>
        <w:rPr>
          <w:rFonts w:ascii="Times New Roman" w:hAnsi="Times New Roman" w:cs="Times New Roman"/>
          <w:sz w:val="24"/>
          <w:szCs w:val="24"/>
        </w:rPr>
        <w:t xml:space="preserve">преодолевать свои страхи действием и </w:t>
      </w:r>
      <w:r w:rsidRPr="00CA5469">
        <w:rPr>
          <w:rFonts w:ascii="Times New Roman" w:hAnsi="Times New Roman" w:cs="Times New Roman"/>
          <w:sz w:val="24"/>
          <w:szCs w:val="24"/>
        </w:rPr>
        <w:t>жить в гармонии с природой, реализовать свой потенциал и приумножать ценности жизни.</w:t>
      </w:r>
    </w:p>
    <w:p w:rsidR="00CA5469" w:rsidRPr="00CA5469" w:rsidRDefault="00CA5469" w:rsidP="00CA5469">
      <w:pPr>
        <w:pStyle w:val="a3"/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A5469">
        <w:rPr>
          <w:rFonts w:ascii="Times New Roman" w:hAnsi="Times New Roman" w:cs="Times New Roman"/>
          <w:b/>
          <w:sz w:val="24"/>
          <w:szCs w:val="24"/>
        </w:rPr>
        <w:t>Методологическая основа:</w:t>
      </w:r>
      <w:r>
        <w:rPr>
          <w:rFonts w:ascii="Times New Roman" w:hAnsi="Times New Roman" w:cs="Times New Roman"/>
          <w:sz w:val="24"/>
          <w:szCs w:val="24"/>
        </w:rPr>
        <w:t xml:space="preserve"> При разработке проекта</w:t>
      </w:r>
      <w:r w:rsidRPr="00CA5469">
        <w:rPr>
          <w:rFonts w:ascii="Times New Roman" w:hAnsi="Times New Roman" w:cs="Times New Roman"/>
          <w:sz w:val="24"/>
          <w:szCs w:val="24"/>
        </w:rPr>
        <w:t xml:space="preserve"> использовались научные труды Ницше Ф. «По ту сторону добра и зла», Брайана Трейси «Секрет успеха», Маслоу А. «Мотивация и личность», работа Носовой Т.А. «Ценностное самоопределение школьников».</w:t>
      </w:r>
    </w:p>
    <w:p w:rsidR="00CA5469" w:rsidRDefault="00CA5469" w:rsidP="00CA5469">
      <w:pPr>
        <w:pStyle w:val="a3"/>
        <w:spacing w:line="360" w:lineRule="auto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CA5469">
        <w:rPr>
          <w:rFonts w:ascii="Times New Roman" w:hAnsi="Times New Roman" w:cs="Times New Roman"/>
          <w:b/>
          <w:sz w:val="24"/>
          <w:szCs w:val="24"/>
        </w:rPr>
        <w:t>Практическая значимость:</w:t>
      </w:r>
      <w:r w:rsidRPr="00CA5469">
        <w:rPr>
          <w:rFonts w:ascii="Times New Roman" w:hAnsi="Times New Roman" w:cs="Times New Roman"/>
          <w:sz w:val="24"/>
          <w:szCs w:val="24"/>
        </w:rPr>
        <w:t>Сформулированный секрет</w:t>
      </w:r>
      <w:r>
        <w:rPr>
          <w:rFonts w:ascii="Times New Roman" w:hAnsi="Times New Roman" w:cs="Times New Roman"/>
          <w:sz w:val="24"/>
          <w:szCs w:val="24"/>
        </w:rPr>
        <w:t xml:space="preserve"> успех</w:t>
      </w:r>
      <w:r w:rsidR="009B502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 поможет</w:t>
      </w:r>
      <w:r w:rsidRPr="00CA5469">
        <w:rPr>
          <w:rFonts w:ascii="Times New Roman" w:hAnsi="Times New Roman" w:cs="Times New Roman"/>
          <w:sz w:val="24"/>
          <w:szCs w:val="24"/>
        </w:rPr>
        <w:t xml:space="preserve">  в работе молодых учителей, социальным педагогам, психологам, родителям в воспитании успешного нового поколения.</w:t>
      </w:r>
    </w:p>
    <w:p w:rsidR="00C25EF6" w:rsidRDefault="00333AD6" w:rsidP="00C25EF6">
      <w:pPr>
        <w:jc w:val="both"/>
      </w:pPr>
      <w:r>
        <w:rPr>
          <w:b/>
        </w:rPr>
        <w:tab/>
      </w:r>
      <w:r w:rsidR="00C25EF6">
        <w:rPr>
          <w:b/>
        </w:rPr>
        <w:t>План реализации проекта:</w:t>
      </w:r>
    </w:p>
    <w:p w:rsidR="00C25EF6" w:rsidRPr="00964DD8" w:rsidRDefault="00C25EF6" w:rsidP="00C25EF6">
      <w:pPr>
        <w:jc w:val="both"/>
        <w:rPr>
          <w:color w:val="000000"/>
        </w:rPr>
      </w:pPr>
    </w:p>
    <w:p w:rsidR="00C25EF6" w:rsidRPr="00964DD8" w:rsidRDefault="00C25EF6" w:rsidP="00C25EF6">
      <w:pPr>
        <w:numPr>
          <w:ilvl w:val="0"/>
          <w:numId w:val="11"/>
        </w:numPr>
        <w:spacing w:after="200"/>
        <w:jc w:val="both"/>
        <w:rPr>
          <w:color w:val="000000"/>
        </w:rPr>
      </w:pPr>
      <w:r w:rsidRPr="00964DD8">
        <w:rPr>
          <w:color w:val="000000"/>
        </w:rPr>
        <w:t>Создание материально-технической базы для работы семейных клубов.</w:t>
      </w:r>
    </w:p>
    <w:p w:rsidR="00C25EF6" w:rsidRPr="00964DD8" w:rsidRDefault="00C25EF6" w:rsidP="00C25EF6">
      <w:pPr>
        <w:numPr>
          <w:ilvl w:val="0"/>
          <w:numId w:val="11"/>
        </w:numPr>
        <w:spacing w:after="200"/>
        <w:jc w:val="both"/>
        <w:rPr>
          <w:color w:val="000000"/>
        </w:rPr>
      </w:pPr>
      <w:r w:rsidRPr="00964DD8">
        <w:rPr>
          <w:color w:val="000000"/>
        </w:rPr>
        <w:t>Методическая подготовка.</w:t>
      </w:r>
    </w:p>
    <w:p w:rsidR="00C25EF6" w:rsidRPr="00964DD8" w:rsidRDefault="00C25EF6" w:rsidP="00C25EF6">
      <w:pPr>
        <w:numPr>
          <w:ilvl w:val="0"/>
          <w:numId w:val="11"/>
        </w:numPr>
        <w:spacing w:after="200"/>
        <w:jc w:val="both"/>
        <w:rPr>
          <w:color w:val="000000"/>
        </w:rPr>
      </w:pPr>
      <w:r w:rsidRPr="00964DD8">
        <w:rPr>
          <w:color w:val="000000"/>
        </w:rPr>
        <w:t>Ознакомительная беседа с детьми и их родителями о сути деятельности клубов.</w:t>
      </w:r>
    </w:p>
    <w:p w:rsidR="00C25EF6" w:rsidRPr="00964DD8" w:rsidRDefault="00C25EF6" w:rsidP="00C25EF6">
      <w:pPr>
        <w:numPr>
          <w:ilvl w:val="0"/>
          <w:numId w:val="11"/>
        </w:numPr>
        <w:spacing w:after="200"/>
        <w:jc w:val="both"/>
        <w:rPr>
          <w:color w:val="000000"/>
        </w:rPr>
      </w:pPr>
      <w:r w:rsidRPr="00964DD8">
        <w:rPr>
          <w:color w:val="000000"/>
        </w:rPr>
        <w:lastRenderedPageBreak/>
        <w:t>Пробное посещение детьми клубов для выявления предпочтений.</w:t>
      </w:r>
    </w:p>
    <w:p w:rsidR="00C25EF6" w:rsidRPr="00964DD8" w:rsidRDefault="00C25EF6" w:rsidP="00C25EF6">
      <w:pPr>
        <w:numPr>
          <w:ilvl w:val="0"/>
          <w:numId w:val="11"/>
        </w:numPr>
        <w:spacing w:after="200"/>
        <w:jc w:val="both"/>
        <w:rPr>
          <w:color w:val="000000"/>
        </w:rPr>
      </w:pPr>
      <w:r w:rsidRPr="00964DD8">
        <w:rPr>
          <w:color w:val="000000"/>
        </w:rPr>
        <w:t>Реализация проекта в целом.</w:t>
      </w:r>
    </w:p>
    <w:p w:rsidR="00C25EF6" w:rsidRDefault="00C25EF6" w:rsidP="00C25EF6">
      <w:pPr>
        <w:jc w:val="both"/>
        <w:rPr>
          <w:b/>
          <w:color w:val="000000"/>
        </w:rPr>
      </w:pPr>
      <w:r w:rsidRPr="00C25EF6">
        <w:rPr>
          <w:b/>
          <w:color w:val="000000"/>
        </w:rPr>
        <w:t>Прогнозируемый результат:</w:t>
      </w:r>
    </w:p>
    <w:p w:rsidR="00C25EF6" w:rsidRPr="00C25EF6" w:rsidRDefault="00C25EF6" w:rsidP="00C25EF6">
      <w:pPr>
        <w:jc w:val="both"/>
        <w:rPr>
          <w:b/>
          <w:color w:val="000000"/>
        </w:rPr>
      </w:pPr>
    </w:p>
    <w:p w:rsidR="00C25EF6" w:rsidRPr="00964DD8" w:rsidRDefault="00C25EF6" w:rsidP="00C25EF6">
      <w:pPr>
        <w:numPr>
          <w:ilvl w:val="0"/>
          <w:numId w:val="12"/>
        </w:numPr>
        <w:spacing w:after="200"/>
        <w:jc w:val="both"/>
        <w:rPr>
          <w:color w:val="000000"/>
        </w:rPr>
      </w:pPr>
      <w:r w:rsidRPr="00964DD8">
        <w:rPr>
          <w:color w:val="000000"/>
        </w:rPr>
        <w:t>Распространение и реализация проекта.</w:t>
      </w:r>
    </w:p>
    <w:p w:rsidR="00C25EF6" w:rsidRPr="00964DD8" w:rsidRDefault="00C25EF6" w:rsidP="00C25EF6">
      <w:pPr>
        <w:numPr>
          <w:ilvl w:val="0"/>
          <w:numId w:val="12"/>
        </w:numPr>
        <w:spacing w:after="200"/>
        <w:jc w:val="both"/>
        <w:rPr>
          <w:color w:val="000000"/>
        </w:rPr>
      </w:pPr>
      <w:r w:rsidRPr="00964DD8">
        <w:rPr>
          <w:color w:val="000000"/>
        </w:rPr>
        <w:t xml:space="preserve"> Расширение клубов и их сплочение в единую организацию.</w:t>
      </w:r>
    </w:p>
    <w:p w:rsidR="00C25EF6" w:rsidRDefault="00C25EF6" w:rsidP="00C25EF6">
      <w:pPr>
        <w:numPr>
          <w:ilvl w:val="0"/>
          <w:numId w:val="12"/>
        </w:numPr>
        <w:spacing w:after="200"/>
        <w:jc w:val="both"/>
        <w:rPr>
          <w:color w:val="000000"/>
        </w:rPr>
      </w:pPr>
      <w:r w:rsidRPr="00964DD8">
        <w:rPr>
          <w:color w:val="000000"/>
        </w:rPr>
        <w:t>Становление семейного клуба центром воспитания детей наряду со школой.</w:t>
      </w:r>
    </w:p>
    <w:p w:rsidR="00C12D33" w:rsidRPr="00964DD8" w:rsidRDefault="00C12D33" w:rsidP="00C25EF6">
      <w:pPr>
        <w:numPr>
          <w:ilvl w:val="0"/>
          <w:numId w:val="12"/>
        </w:numPr>
        <w:spacing w:after="200"/>
        <w:jc w:val="both"/>
        <w:rPr>
          <w:color w:val="000000"/>
        </w:rPr>
      </w:pPr>
      <w:r>
        <w:rPr>
          <w:color w:val="000000"/>
        </w:rPr>
        <w:t>Воспитание социально успешной личности</w:t>
      </w:r>
      <w:r w:rsidR="00CE43D2">
        <w:rPr>
          <w:color w:val="000000"/>
        </w:rPr>
        <w:t>.</w:t>
      </w:r>
    </w:p>
    <w:p w:rsidR="00C25EF6" w:rsidRPr="00CA5469" w:rsidRDefault="00C25EF6" w:rsidP="00CA5469">
      <w:pPr>
        <w:pStyle w:val="a3"/>
        <w:spacing w:line="360" w:lineRule="auto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B3568F" w:rsidRDefault="00B3568F" w:rsidP="00B3568F">
      <w:pPr>
        <w:spacing w:line="360" w:lineRule="auto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E5A23">
        <w:rPr>
          <w:b/>
        </w:rPr>
        <w:tab/>
      </w:r>
      <w:r w:rsidR="00C25EF6" w:rsidRPr="00C25EF6">
        <w:rPr>
          <w:b/>
        </w:rPr>
        <w:t>Заключение</w:t>
      </w:r>
    </w:p>
    <w:p w:rsidR="00ED5DBB" w:rsidRPr="003B4245" w:rsidRDefault="00B3568F" w:rsidP="00ED5DBB">
      <w:pPr>
        <w:pStyle w:val="a3"/>
        <w:spacing w:line="360" w:lineRule="auto"/>
        <w:ind w:left="502" w:right="62"/>
        <w:jc w:val="both"/>
        <w:rPr>
          <w:rFonts w:ascii="Times New Roman" w:hAnsi="Times New Roman" w:cs="Times New Roman"/>
          <w:sz w:val="24"/>
          <w:szCs w:val="24"/>
        </w:rPr>
      </w:pPr>
      <w:r w:rsidRPr="003B4245">
        <w:rPr>
          <w:rFonts w:ascii="Times New Roman" w:hAnsi="Times New Roman" w:cs="Times New Roman"/>
          <w:sz w:val="24"/>
          <w:szCs w:val="24"/>
        </w:rPr>
        <w:tab/>
        <w:t>Мы часто з</w:t>
      </w:r>
      <w:r w:rsidR="00F3777C" w:rsidRPr="003B4245">
        <w:rPr>
          <w:rFonts w:ascii="Times New Roman" w:hAnsi="Times New Roman" w:cs="Times New Roman"/>
          <w:sz w:val="24"/>
          <w:szCs w:val="24"/>
        </w:rPr>
        <w:t>адумываемся о том, а какого</w:t>
      </w:r>
      <w:r w:rsidRPr="003B4245">
        <w:rPr>
          <w:rFonts w:ascii="Times New Roman" w:hAnsi="Times New Roman" w:cs="Times New Roman"/>
          <w:sz w:val="24"/>
          <w:szCs w:val="24"/>
        </w:rPr>
        <w:t xml:space="preserve"> предназначение </w:t>
      </w:r>
      <w:r w:rsidR="00F3777C" w:rsidRPr="003B4245">
        <w:rPr>
          <w:rFonts w:ascii="Times New Roman" w:hAnsi="Times New Roman" w:cs="Times New Roman"/>
          <w:sz w:val="24"/>
          <w:szCs w:val="24"/>
        </w:rPr>
        <w:t xml:space="preserve">учителя </w:t>
      </w:r>
      <w:r w:rsidRPr="003B4245">
        <w:rPr>
          <w:rFonts w:ascii="Times New Roman" w:hAnsi="Times New Roman" w:cs="Times New Roman"/>
          <w:sz w:val="24"/>
          <w:szCs w:val="24"/>
        </w:rPr>
        <w:t>и сила влияния на детские сердца?  И отвечаем себе: оно огромно. А потому мы должны быть не просто Учителями, а прежде всего Воспитателями. Значит, и нам нужно расти духовно, профессионально, быть творческим человеком, так как только «Личность может воспитать Личность».</w:t>
      </w:r>
      <w:r w:rsidR="00986381" w:rsidRPr="003B4245">
        <w:rPr>
          <w:rFonts w:ascii="Times New Roman" w:eastAsia="+mn-ea" w:hAnsi="Times New Roman" w:cs="Times New Roman"/>
          <w:color w:val="4E3B30"/>
          <w:kern w:val="24"/>
          <w:sz w:val="24"/>
          <w:szCs w:val="24"/>
        </w:rPr>
        <w:tab/>
      </w:r>
      <w:r w:rsidR="003B4245">
        <w:rPr>
          <w:rFonts w:ascii="Times New Roman" w:eastAsia="+mn-ea" w:hAnsi="Times New Roman" w:cs="Times New Roman"/>
          <w:color w:val="4E3B30"/>
          <w:kern w:val="24"/>
          <w:sz w:val="24"/>
          <w:szCs w:val="24"/>
        </w:rPr>
        <w:tab/>
      </w:r>
      <w:r w:rsidR="003B4245">
        <w:rPr>
          <w:rFonts w:ascii="Times New Roman" w:eastAsia="+mn-ea" w:hAnsi="Times New Roman" w:cs="Times New Roman"/>
          <w:color w:val="4E3B30"/>
          <w:kern w:val="24"/>
          <w:sz w:val="24"/>
          <w:szCs w:val="24"/>
        </w:rPr>
        <w:tab/>
      </w:r>
      <w:r w:rsidR="003B4245">
        <w:rPr>
          <w:rFonts w:ascii="Times New Roman" w:eastAsia="+mn-ea" w:hAnsi="Times New Roman" w:cs="Times New Roman"/>
          <w:color w:val="4E3B30"/>
          <w:kern w:val="24"/>
          <w:sz w:val="24"/>
          <w:szCs w:val="24"/>
        </w:rPr>
        <w:tab/>
      </w:r>
      <w:r w:rsidR="003B4245">
        <w:rPr>
          <w:rFonts w:ascii="Times New Roman" w:eastAsia="+mn-ea" w:hAnsi="Times New Roman" w:cs="Times New Roman"/>
          <w:color w:val="4E3B30"/>
          <w:kern w:val="24"/>
          <w:sz w:val="24"/>
          <w:szCs w:val="24"/>
        </w:rPr>
        <w:tab/>
      </w:r>
      <w:r w:rsidR="003B4245">
        <w:rPr>
          <w:rFonts w:ascii="Times New Roman" w:eastAsia="+mn-ea" w:hAnsi="Times New Roman" w:cs="Times New Roman"/>
          <w:color w:val="4E3B30"/>
          <w:kern w:val="24"/>
          <w:sz w:val="24"/>
          <w:szCs w:val="24"/>
        </w:rPr>
        <w:tab/>
      </w:r>
      <w:r w:rsidR="003B4245">
        <w:rPr>
          <w:rFonts w:ascii="Times New Roman" w:eastAsia="+mn-ea" w:hAnsi="Times New Roman" w:cs="Times New Roman"/>
          <w:color w:val="4E3B30"/>
          <w:kern w:val="24"/>
          <w:sz w:val="24"/>
          <w:szCs w:val="24"/>
        </w:rPr>
        <w:tab/>
      </w:r>
      <w:r w:rsidR="003B4245">
        <w:rPr>
          <w:rFonts w:ascii="Times New Roman" w:eastAsia="+mn-ea" w:hAnsi="Times New Roman" w:cs="Times New Roman"/>
          <w:color w:val="4E3B30"/>
          <w:kern w:val="24"/>
          <w:sz w:val="24"/>
          <w:szCs w:val="24"/>
        </w:rPr>
        <w:tab/>
      </w:r>
      <w:r w:rsidR="003B4245">
        <w:rPr>
          <w:rFonts w:ascii="Times New Roman" w:eastAsia="+mn-ea" w:hAnsi="Times New Roman" w:cs="Times New Roman"/>
          <w:color w:val="4E3B30"/>
          <w:kern w:val="24"/>
          <w:sz w:val="24"/>
          <w:szCs w:val="24"/>
        </w:rPr>
        <w:tab/>
      </w:r>
      <w:r w:rsidR="003B4245">
        <w:rPr>
          <w:rFonts w:ascii="Times New Roman" w:eastAsia="+mn-ea" w:hAnsi="Times New Roman" w:cs="Times New Roman"/>
          <w:color w:val="4E3B30"/>
          <w:kern w:val="24"/>
          <w:sz w:val="24"/>
          <w:szCs w:val="24"/>
        </w:rPr>
        <w:tab/>
      </w:r>
      <w:r w:rsidR="003B4245">
        <w:rPr>
          <w:rFonts w:ascii="Times New Roman" w:eastAsia="+mn-ea" w:hAnsi="Times New Roman" w:cs="Times New Roman"/>
          <w:color w:val="4E3B30"/>
          <w:kern w:val="24"/>
          <w:sz w:val="24"/>
          <w:szCs w:val="24"/>
        </w:rPr>
        <w:tab/>
      </w:r>
      <w:r w:rsidR="003B4245">
        <w:rPr>
          <w:rFonts w:ascii="Times New Roman" w:eastAsia="+mn-ea" w:hAnsi="Times New Roman" w:cs="Times New Roman"/>
          <w:color w:val="4E3B30"/>
          <w:kern w:val="24"/>
          <w:sz w:val="24"/>
          <w:szCs w:val="24"/>
        </w:rPr>
        <w:tab/>
      </w:r>
      <w:r w:rsidRPr="003B4245">
        <w:rPr>
          <w:rFonts w:ascii="Times New Roman" w:hAnsi="Times New Roman" w:cs="Times New Roman"/>
          <w:sz w:val="24"/>
          <w:szCs w:val="24"/>
        </w:rPr>
        <w:t>Сотрудничество родителей, школы</w:t>
      </w:r>
      <w:r w:rsidR="00F3777C" w:rsidRPr="003B4245">
        <w:rPr>
          <w:rFonts w:ascii="Times New Roman" w:hAnsi="Times New Roman" w:cs="Times New Roman"/>
          <w:sz w:val="24"/>
          <w:szCs w:val="24"/>
        </w:rPr>
        <w:t>,</w:t>
      </w:r>
      <w:r w:rsidRPr="003B4245">
        <w:rPr>
          <w:rFonts w:ascii="Times New Roman" w:hAnsi="Times New Roman" w:cs="Times New Roman"/>
          <w:sz w:val="24"/>
          <w:szCs w:val="24"/>
        </w:rPr>
        <w:t xml:space="preserve"> социума и детей, организация семейных клубов позволяет формировать личность с активной жизненной позицией.</w:t>
      </w:r>
      <w:r w:rsidRPr="003B4245">
        <w:rPr>
          <w:rFonts w:ascii="Times New Roman" w:hAnsi="Times New Roman" w:cs="Times New Roman"/>
          <w:sz w:val="24"/>
          <w:szCs w:val="24"/>
        </w:rPr>
        <w:tab/>
      </w:r>
      <w:r w:rsidR="00F3777C" w:rsidRPr="003B4245">
        <w:rPr>
          <w:rFonts w:ascii="Times New Roman" w:hAnsi="Times New Roman" w:cs="Times New Roman"/>
          <w:sz w:val="24"/>
          <w:szCs w:val="24"/>
        </w:rPr>
        <w:t>Благодаря</w:t>
      </w:r>
      <w:r w:rsidR="00F3777C" w:rsidRPr="003B4245">
        <w:rPr>
          <w:rFonts w:ascii="Times New Roman" w:hAnsi="Times New Roman" w:cs="Times New Roman"/>
          <w:sz w:val="24"/>
          <w:szCs w:val="24"/>
        </w:rPr>
        <w:tab/>
      </w:r>
      <w:r w:rsidRPr="003B4245">
        <w:rPr>
          <w:rFonts w:ascii="Times New Roman" w:hAnsi="Times New Roman" w:cs="Times New Roman"/>
          <w:sz w:val="24"/>
          <w:szCs w:val="24"/>
        </w:rPr>
        <w:t>данному проекту социальное пространство</w:t>
      </w:r>
      <w:r w:rsidRPr="003B4245">
        <w:rPr>
          <w:rFonts w:ascii="Times New Roman" w:hAnsi="Times New Roman" w:cs="Times New Roman"/>
          <w:sz w:val="24"/>
          <w:szCs w:val="24"/>
        </w:rPr>
        <w:tab/>
        <w:t>учащи</w:t>
      </w:r>
      <w:r w:rsidR="00F3777C" w:rsidRPr="003B4245">
        <w:rPr>
          <w:rFonts w:ascii="Times New Roman" w:hAnsi="Times New Roman" w:cs="Times New Roman"/>
          <w:sz w:val="24"/>
          <w:szCs w:val="24"/>
        </w:rPr>
        <w:t xml:space="preserve">хся ежегодно </w:t>
      </w:r>
      <w:r w:rsidRPr="003B4245">
        <w:rPr>
          <w:rFonts w:ascii="Times New Roman" w:hAnsi="Times New Roman" w:cs="Times New Roman"/>
          <w:sz w:val="24"/>
          <w:szCs w:val="24"/>
        </w:rPr>
        <w:t>расширяется. Наравне с этим растёт и активность</w:t>
      </w:r>
      <w:r w:rsidR="000A4AAB" w:rsidRPr="003B4245">
        <w:rPr>
          <w:rFonts w:ascii="Times New Roman" w:hAnsi="Times New Roman" w:cs="Times New Roman"/>
          <w:sz w:val="24"/>
          <w:szCs w:val="24"/>
        </w:rPr>
        <w:t>, ответственность</w:t>
      </w:r>
      <w:r w:rsidRPr="003B4245">
        <w:rPr>
          <w:rFonts w:ascii="Times New Roman" w:hAnsi="Times New Roman" w:cs="Times New Roman"/>
          <w:sz w:val="24"/>
          <w:szCs w:val="24"/>
        </w:rPr>
        <w:t xml:space="preserve"> самих родителей.Отмечается положительная динамика позитивной самореализации учащихся.</w:t>
      </w:r>
      <w:r w:rsidRPr="003B4245">
        <w:rPr>
          <w:rFonts w:ascii="Times New Roman" w:hAnsi="Times New Roman" w:cs="Times New Roman"/>
          <w:sz w:val="24"/>
          <w:szCs w:val="24"/>
        </w:rPr>
        <w:tab/>
      </w:r>
      <w:r w:rsidR="003B4245">
        <w:rPr>
          <w:rFonts w:ascii="Times New Roman" w:hAnsi="Times New Roman" w:cs="Times New Roman"/>
          <w:sz w:val="24"/>
          <w:szCs w:val="24"/>
        </w:rPr>
        <w:tab/>
      </w:r>
      <w:r w:rsidR="003B4245">
        <w:rPr>
          <w:rFonts w:ascii="Times New Roman" w:hAnsi="Times New Roman" w:cs="Times New Roman"/>
          <w:sz w:val="24"/>
          <w:szCs w:val="24"/>
        </w:rPr>
        <w:tab/>
      </w:r>
      <w:r w:rsidR="003B4245">
        <w:rPr>
          <w:rFonts w:ascii="Times New Roman" w:hAnsi="Times New Roman" w:cs="Times New Roman"/>
          <w:sz w:val="24"/>
          <w:szCs w:val="24"/>
        </w:rPr>
        <w:tab/>
      </w:r>
      <w:r w:rsidR="003B4245">
        <w:rPr>
          <w:rFonts w:ascii="Times New Roman" w:hAnsi="Times New Roman" w:cs="Times New Roman"/>
          <w:sz w:val="24"/>
          <w:szCs w:val="24"/>
        </w:rPr>
        <w:tab/>
      </w:r>
      <w:r w:rsidRPr="003B4245">
        <w:rPr>
          <w:rFonts w:ascii="Times New Roman" w:hAnsi="Times New Roman" w:cs="Times New Roman"/>
          <w:sz w:val="24"/>
          <w:szCs w:val="24"/>
        </w:rPr>
        <w:t>Самосовершенствование человека, процесс его индивидуального развития, духовного и социального становления не заканчивается школой. Они непрерывны… семья, школа и учитель отправная точка, которая открывает ребёнку этот путь.</w:t>
      </w:r>
      <w:r w:rsidR="009035BC" w:rsidRPr="003B4245">
        <w:rPr>
          <w:rFonts w:ascii="Times New Roman" w:hAnsi="Times New Roman" w:cs="Times New Roman"/>
          <w:sz w:val="24"/>
          <w:szCs w:val="24"/>
        </w:rPr>
        <w:tab/>
      </w:r>
      <w:r w:rsidR="009035BC" w:rsidRPr="003B4245">
        <w:rPr>
          <w:rFonts w:ascii="Times New Roman" w:hAnsi="Times New Roman" w:cs="Times New Roman"/>
          <w:sz w:val="24"/>
          <w:szCs w:val="24"/>
        </w:rPr>
        <w:tab/>
      </w:r>
      <w:r w:rsidR="009035BC" w:rsidRPr="003B4245">
        <w:rPr>
          <w:rFonts w:ascii="Times New Roman" w:hAnsi="Times New Roman" w:cs="Times New Roman"/>
          <w:sz w:val="24"/>
          <w:szCs w:val="24"/>
        </w:rPr>
        <w:tab/>
      </w:r>
      <w:r w:rsidR="00ED5DBB" w:rsidRPr="003B4245">
        <w:rPr>
          <w:rFonts w:ascii="Times New Roman" w:hAnsi="Times New Roman" w:cs="Times New Roman"/>
          <w:sz w:val="24"/>
          <w:szCs w:val="24"/>
        </w:rPr>
        <w:t>Проект позволит учащимся классного коллектива стремиться достигать поставленные перед собой цели, быть уверенными в своей успешности и твёрдо знать: их жизненная успешность – в их руках, что только собственная целеустремлённость и активность поможет им в самореализации.</w:t>
      </w:r>
    </w:p>
    <w:p w:rsidR="00B3568F" w:rsidRPr="003B4245" w:rsidRDefault="00B3568F" w:rsidP="00F3777C">
      <w:pPr>
        <w:spacing w:line="360" w:lineRule="auto"/>
        <w:jc w:val="both"/>
      </w:pPr>
    </w:p>
    <w:p w:rsidR="00C25EF6" w:rsidRPr="003B4245" w:rsidRDefault="00C25EF6" w:rsidP="00F3777C">
      <w:pPr>
        <w:pStyle w:val="a3"/>
        <w:spacing w:line="360" w:lineRule="auto"/>
        <w:ind w:left="993"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5469" w:rsidRPr="003B4245" w:rsidRDefault="00CA5469" w:rsidP="00CA5469">
      <w:pPr>
        <w:pStyle w:val="a3"/>
        <w:spacing w:line="360" w:lineRule="auto"/>
        <w:ind w:left="21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7753" w:rsidRPr="003B4245" w:rsidRDefault="00BF7753" w:rsidP="00BF7753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F7753" w:rsidRPr="003B4245" w:rsidRDefault="00BF7753" w:rsidP="00BF7753">
      <w:pPr>
        <w:spacing w:line="360" w:lineRule="auto"/>
        <w:jc w:val="both"/>
      </w:pPr>
    </w:p>
    <w:p w:rsidR="002D0168" w:rsidRPr="00CA5469" w:rsidRDefault="002D0168" w:rsidP="002D0168">
      <w:pPr>
        <w:pStyle w:val="a3"/>
        <w:spacing w:line="360" w:lineRule="auto"/>
        <w:ind w:left="191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168" w:rsidRPr="00CA5469" w:rsidRDefault="002D0168" w:rsidP="002D0168">
      <w:pPr>
        <w:pStyle w:val="a3"/>
        <w:spacing w:line="360" w:lineRule="auto"/>
        <w:ind w:left="191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168" w:rsidRDefault="002D0168" w:rsidP="002D0168">
      <w:pPr>
        <w:pStyle w:val="a3"/>
        <w:spacing w:line="360" w:lineRule="auto"/>
        <w:ind w:left="191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168" w:rsidRDefault="002D0168" w:rsidP="002D0168">
      <w:pPr>
        <w:pStyle w:val="a3"/>
        <w:spacing w:line="360" w:lineRule="auto"/>
        <w:ind w:left="191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168" w:rsidRDefault="002D0168" w:rsidP="002D0168">
      <w:pPr>
        <w:pStyle w:val="a3"/>
        <w:spacing w:line="360" w:lineRule="auto"/>
        <w:ind w:left="191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168" w:rsidRDefault="002D0168" w:rsidP="002D0168">
      <w:pPr>
        <w:pStyle w:val="a3"/>
        <w:spacing w:line="360" w:lineRule="auto"/>
        <w:ind w:left="191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168" w:rsidRDefault="002D0168" w:rsidP="002D0168">
      <w:pPr>
        <w:pStyle w:val="a3"/>
        <w:spacing w:line="360" w:lineRule="auto"/>
        <w:ind w:left="191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168" w:rsidRDefault="002D0168" w:rsidP="002D0168">
      <w:pPr>
        <w:pStyle w:val="a3"/>
        <w:spacing w:line="360" w:lineRule="auto"/>
        <w:ind w:left="191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168" w:rsidRDefault="002D0168" w:rsidP="002D0168">
      <w:pPr>
        <w:pStyle w:val="a3"/>
        <w:spacing w:line="360" w:lineRule="auto"/>
        <w:ind w:left="191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168" w:rsidRDefault="002D0168" w:rsidP="002D0168">
      <w:pPr>
        <w:pStyle w:val="a3"/>
        <w:spacing w:line="360" w:lineRule="auto"/>
        <w:ind w:left="191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168" w:rsidRDefault="002D0168" w:rsidP="002D0168">
      <w:pPr>
        <w:pStyle w:val="a3"/>
        <w:spacing w:line="360" w:lineRule="auto"/>
        <w:ind w:left="191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168" w:rsidRDefault="002D0168" w:rsidP="002D0168">
      <w:pPr>
        <w:pStyle w:val="a3"/>
        <w:spacing w:line="360" w:lineRule="auto"/>
        <w:ind w:left="191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168" w:rsidRDefault="002D0168" w:rsidP="002D0168">
      <w:pPr>
        <w:pStyle w:val="a3"/>
        <w:spacing w:line="360" w:lineRule="auto"/>
        <w:ind w:left="191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168" w:rsidRDefault="002D0168" w:rsidP="002D0168">
      <w:pPr>
        <w:pStyle w:val="a3"/>
        <w:spacing w:line="360" w:lineRule="auto"/>
        <w:ind w:left="191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168" w:rsidRDefault="002D0168" w:rsidP="002D0168">
      <w:pPr>
        <w:spacing w:line="360" w:lineRule="auto"/>
        <w:jc w:val="both"/>
        <w:rPr>
          <w:b/>
        </w:rPr>
      </w:pPr>
    </w:p>
    <w:p w:rsidR="002D0168" w:rsidRDefault="002D0168" w:rsidP="002D0168">
      <w:pPr>
        <w:spacing w:line="360" w:lineRule="auto"/>
        <w:jc w:val="both"/>
        <w:rPr>
          <w:b/>
        </w:rPr>
      </w:pPr>
    </w:p>
    <w:p w:rsidR="002D0168" w:rsidRDefault="002D0168" w:rsidP="002D0168">
      <w:pPr>
        <w:spacing w:line="360" w:lineRule="auto"/>
        <w:jc w:val="both"/>
        <w:rPr>
          <w:b/>
        </w:rPr>
      </w:pPr>
    </w:p>
    <w:p w:rsidR="002D0168" w:rsidRDefault="002D0168"/>
    <w:p w:rsidR="00E83A8C" w:rsidRPr="005356A0" w:rsidRDefault="00E83A8C"/>
    <w:sectPr w:rsidR="00E83A8C" w:rsidRPr="005356A0" w:rsidSect="00BE5A23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B7A" w:rsidRDefault="00BA7B7A" w:rsidP="00D8364F">
      <w:r>
        <w:separator/>
      </w:r>
    </w:p>
  </w:endnote>
  <w:endnote w:type="continuationSeparator" w:id="1">
    <w:p w:rsidR="00BA7B7A" w:rsidRDefault="00BA7B7A" w:rsidP="00D83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B7A" w:rsidRDefault="00BA7B7A" w:rsidP="00D8364F">
      <w:r>
        <w:separator/>
      </w:r>
    </w:p>
  </w:footnote>
  <w:footnote w:type="continuationSeparator" w:id="1">
    <w:p w:rsidR="00BA7B7A" w:rsidRDefault="00BA7B7A" w:rsidP="00D836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3810"/>
    <w:multiLevelType w:val="hybridMultilevel"/>
    <w:tmpl w:val="EB606172"/>
    <w:lvl w:ilvl="0" w:tplc="0419000B">
      <w:start w:val="1"/>
      <w:numFmt w:val="bullet"/>
      <w:lvlText w:val=""/>
      <w:lvlJc w:val="left"/>
      <w:pPr>
        <w:ind w:left="28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0F9907BA"/>
    <w:multiLevelType w:val="hybridMultilevel"/>
    <w:tmpl w:val="2B3849B6"/>
    <w:lvl w:ilvl="0" w:tplc="0419000F">
      <w:start w:val="1"/>
      <w:numFmt w:val="decimal"/>
      <w:lvlText w:val="%1."/>
      <w:lvlJc w:val="left"/>
      <w:pPr>
        <w:ind w:left="2635" w:hanging="360"/>
      </w:pPr>
    </w:lvl>
    <w:lvl w:ilvl="1" w:tplc="04190019" w:tentative="1">
      <w:start w:val="1"/>
      <w:numFmt w:val="lowerLetter"/>
      <w:lvlText w:val="%2."/>
      <w:lvlJc w:val="left"/>
      <w:pPr>
        <w:ind w:left="3355" w:hanging="360"/>
      </w:pPr>
    </w:lvl>
    <w:lvl w:ilvl="2" w:tplc="0419001B" w:tentative="1">
      <w:start w:val="1"/>
      <w:numFmt w:val="lowerRoman"/>
      <w:lvlText w:val="%3."/>
      <w:lvlJc w:val="right"/>
      <w:pPr>
        <w:ind w:left="4075" w:hanging="180"/>
      </w:pPr>
    </w:lvl>
    <w:lvl w:ilvl="3" w:tplc="0419000F" w:tentative="1">
      <w:start w:val="1"/>
      <w:numFmt w:val="decimal"/>
      <w:lvlText w:val="%4."/>
      <w:lvlJc w:val="left"/>
      <w:pPr>
        <w:ind w:left="4795" w:hanging="360"/>
      </w:pPr>
    </w:lvl>
    <w:lvl w:ilvl="4" w:tplc="04190019" w:tentative="1">
      <w:start w:val="1"/>
      <w:numFmt w:val="lowerLetter"/>
      <w:lvlText w:val="%5."/>
      <w:lvlJc w:val="left"/>
      <w:pPr>
        <w:ind w:left="5515" w:hanging="360"/>
      </w:pPr>
    </w:lvl>
    <w:lvl w:ilvl="5" w:tplc="0419001B" w:tentative="1">
      <w:start w:val="1"/>
      <w:numFmt w:val="lowerRoman"/>
      <w:lvlText w:val="%6."/>
      <w:lvlJc w:val="right"/>
      <w:pPr>
        <w:ind w:left="6235" w:hanging="180"/>
      </w:pPr>
    </w:lvl>
    <w:lvl w:ilvl="6" w:tplc="0419000F" w:tentative="1">
      <w:start w:val="1"/>
      <w:numFmt w:val="decimal"/>
      <w:lvlText w:val="%7."/>
      <w:lvlJc w:val="left"/>
      <w:pPr>
        <w:ind w:left="6955" w:hanging="360"/>
      </w:pPr>
    </w:lvl>
    <w:lvl w:ilvl="7" w:tplc="04190019" w:tentative="1">
      <w:start w:val="1"/>
      <w:numFmt w:val="lowerLetter"/>
      <w:lvlText w:val="%8."/>
      <w:lvlJc w:val="left"/>
      <w:pPr>
        <w:ind w:left="7675" w:hanging="360"/>
      </w:pPr>
    </w:lvl>
    <w:lvl w:ilvl="8" w:tplc="0419001B" w:tentative="1">
      <w:start w:val="1"/>
      <w:numFmt w:val="lowerRoman"/>
      <w:lvlText w:val="%9."/>
      <w:lvlJc w:val="right"/>
      <w:pPr>
        <w:ind w:left="8395" w:hanging="180"/>
      </w:pPr>
    </w:lvl>
  </w:abstractNum>
  <w:abstractNum w:abstractNumId="2">
    <w:nsid w:val="13026522"/>
    <w:multiLevelType w:val="hybridMultilevel"/>
    <w:tmpl w:val="500E94D2"/>
    <w:lvl w:ilvl="0" w:tplc="0419000B">
      <w:start w:val="1"/>
      <w:numFmt w:val="bullet"/>
      <w:lvlText w:val=""/>
      <w:lvlJc w:val="left"/>
      <w:pPr>
        <w:ind w:left="2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95" w:hanging="360"/>
      </w:pPr>
      <w:rPr>
        <w:rFonts w:ascii="Wingdings" w:hAnsi="Wingdings" w:hint="default"/>
      </w:rPr>
    </w:lvl>
  </w:abstractNum>
  <w:abstractNum w:abstractNumId="3">
    <w:nsid w:val="13037D18"/>
    <w:multiLevelType w:val="hybridMultilevel"/>
    <w:tmpl w:val="B044C550"/>
    <w:lvl w:ilvl="0" w:tplc="0419000F">
      <w:start w:val="1"/>
      <w:numFmt w:val="decimal"/>
      <w:lvlText w:val="%1."/>
      <w:lvlJc w:val="left"/>
      <w:pPr>
        <w:ind w:left="2635" w:hanging="360"/>
      </w:pPr>
    </w:lvl>
    <w:lvl w:ilvl="1" w:tplc="04190019" w:tentative="1">
      <w:start w:val="1"/>
      <w:numFmt w:val="lowerLetter"/>
      <w:lvlText w:val="%2."/>
      <w:lvlJc w:val="left"/>
      <w:pPr>
        <w:ind w:left="3355" w:hanging="360"/>
      </w:pPr>
    </w:lvl>
    <w:lvl w:ilvl="2" w:tplc="0419001B" w:tentative="1">
      <w:start w:val="1"/>
      <w:numFmt w:val="lowerRoman"/>
      <w:lvlText w:val="%3."/>
      <w:lvlJc w:val="right"/>
      <w:pPr>
        <w:ind w:left="4075" w:hanging="180"/>
      </w:pPr>
    </w:lvl>
    <w:lvl w:ilvl="3" w:tplc="0419000F" w:tentative="1">
      <w:start w:val="1"/>
      <w:numFmt w:val="decimal"/>
      <w:lvlText w:val="%4."/>
      <w:lvlJc w:val="left"/>
      <w:pPr>
        <w:ind w:left="4795" w:hanging="360"/>
      </w:pPr>
    </w:lvl>
    <w:lvl w:ilvl="4" w:tplc="04190019" w:tentative="1">
      <w:start w:val="1"/>
      <w:numFmt w:val="lowerLetter"/>
      <w:lvlText w:val="%5."/>
      <w:lvlJc w:val="left"/>
      <w:pPr>
        <w:ind w:left="5515" w:hanging="360"/>
      </w:pPr>
    </w:lvl>
    <w:lvl w:ilvl="5" w:tplc="0419001B" w:tentative="1">
      <w:start w:val="1"/>
      <w:numFmt w:val="lowerRoman"/>
      <w:lvlText w:val="%6."/>
      <w:lvlJc w:val="right"/>
      <w:pPr>
        <w:ind w:left="6235" w:hanging="180"/>
      </w:pPr>
    </w:lvl>
    <w:lvl w:ilvl="6" w:tplc="0419000F" w:tentative="1">
      <w:start w:val="1"/>
      <w:numFmt w:val="decimal"/>
      <w:lvlText w:val="%7."/>
      <w:lvlJc w:val="left"/>
      <w:pPr>
        <w:ind w:left="6955" w:hanging="360"/>
      </w:pPr>
    </w:lvl>
    <w:lvl w:ilvl="7" w:tplc="04190019" w:tentative="1">
      <w:start w:val="1"/>
      <w:numFmt w:val="lowerLetter"/>
      <w:lvlText w:val="%8."/>
      <w:lvlJc w:val="left"/>
      <w:pPr>
        <w:ind w:left="7675" w:hanging="360"/>
      </w:pPr>
    </w:lvl>
    <w:lvl w:ilvl="8" w:tplc="0419001B" w:tentative="1">
      <w:start w:val="1"/>
      <w:numFmt w:val="lowerRoman"/>
      <w:lvlText w:val="%9."/>
      <w:lvlJc w:val="right"/>
      <w:pPr>
        <w:ind w:left="8395" w:hanging="180"/>
      </w:pPr>
    </w:lvl>
  </w:abstractNum>
  <w:abstractNum w:abstractNumId="4">
    <w:nsid w:val="168F2131"/>
    <w:multiLevelType w:val="hybridMultilevel"/>
    <w:tmpl w:val="B54CA7B4"/>
    <w:lvl w:ilvl="0" w:tplc="0419000F">
      <w:start w:val="1"/>
      <w:numFmt w:val="decimal"/>
      <w:lvlText w:val="%1."/>
      <w:lvlJc w:val="left"/>
      <w:pPr>
        <w:ind w:left="1915" w:hanging="360"/>
      </w:pPr>
    </w:lvl>
    <w:lvl w:ilvl="1" w:tplc="04190019" w:tentative="1">
      <w:start w:val="1"/>
      <w:numFmt w:val="lowerLetter"/>
      <w:lvlText w:val="%2."/>
      <w:lvlJc w:val="left"/>
      <w:pPr>
        <w:ind w:left="2635" w:hanging="360"/>
      </w:pPr>
    </w:lvl>
    <w:lvl w:ilvl="2" w:tplc="0419001B" w:tentative="1">
      <w:start w:val="1"/>
      <w:numFmt w:val="lowerRoman"/>
      <w:lvlText w:val="%3."/>
      <w:lvlJc w:val="right"/>
      <w:pPr>
        <w:ind w:left="3355" w:hanging="180"/>
      </w:pPr>
    </w:lvl>
    <w:lvl w:ilvl="3" w:tplc="0419000F" w:tentative="1">
      <w:start w:val="1"/>
      <w:numFmt w:val="decimal"/>
      <w:lvlText w:val="%4."/>
      <w:lvlJc w:val="left"/>
      <w:pPr>
        <w:ind w:left="4075" w:hanging="360"/>
      </w:pPr>
    </w:lvl>
    <w:lvl w:ilvl="4" w:tplc="04190019" w:tentative="1">
      <w:start w:val="1"/>
      <w:numFmt w:val="lowerLetter"/>
      <w:lvlText w:val="%5."/>
      <w:lvlJc w:val="left"/>
      <w:pPr>
        <w:ind w:left="4795" w:hanging="360"/>
      </w:pPr>
    </w:lvl>
    <w:lvl w:ilvl="5" w:tplc="0419001B" w:tentative="1">
      <w:start w:val="1"/>
      <w:numFmt w:val="lowerRoman"/>
      <w:lvlText w:val="%6."/>
      <w:lvlJc w:val="right"/>
      <w:pPr>
        <w:ind w:left="5515" w:hanging="180"/>
      </w:pPr>
    </w:lvl>
    <w:lvl w:ilvl="6" w:tplc="0419000F" w:tentative="1">
      <w:start w:val="1"/>
      <w:numFmt w:val="decimal"/>
      <w:lvlText w:val="%7."/>
      <w:lvlJc w:val="left"/>
      <w:pPr>
        <w:ind w:left="6235" w:hanging="360"/>
      </w:pPr>
    </w:lvl>
    <w:lvl w:ilvl="7" w:tplc="04190019" w:tentative="1">
      <w:start w:val="1"/>
      <w:numFmt w:val="lowerLetter"/>
      <w:lvlText w:val="%8."/>
      <w:lvlJc w:val="left"/>
      <w:pPr>
        <w:ind w:left="6955" w:hanging="360"/>
      </w:pPr>
    </w:lvl>
    <w:lvl w:ilvl="8" w:tplc="0419001B" w:tentative="1">
      <w:start w:val="1"/>
      <w:numFmt w:val="lowerRoman"/>
      <w:lvlText w:val="%9."/>
      <w:lvlJc w:val="right"/>
      <w:pPr>
        <w:ind w:left="7675" w:hanging="180"/>
      </w:pPr>
    </w:lvl>
  </w:abstractNum>
  <w:abstractNum w:abstractNumId="5">
    <w:nsid w:val="28063562"/>
    <w:multiLevelType w:val="hybridMultilevel"/>
    <w:tmpl w:val="F35EF83C"/>
    <w:lvl w:ilvl="0" w:tplc="82C8A3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597AA0"/>
    <w:multiLevelType w:val="hybridMultilevel"/>
    <w:tmpl w:val="37AAC47E"/>
    <w:lvl w:ilvl="0" w:tplc="0419000B">
      <w:start w:val="1"/>
      <w:numFmt w:val="bullet"/>
      <w:lvlText w:val=""/>
      <w:lvlJc w:val="left"/>
      <w:pPr>
        <w:ind w:left="2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7">
    <w:nsid w:val="32C0259A"/>
    <w:multiLevelType w:val="hybridMultilevel"/>
    <w:tmpl w:val="8D9C2AE8"/>
    <w:lvl w:ilvl="0" w:tplc="5358B25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5A6BC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A4AED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ED2649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822E4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300C4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032903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410A6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5FC761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8">
    <w:nsid w:val="36314060"/>
    <w:multiLevelType w:val="hybridMultilevel"/>
    <w:tmpl w:val="171AAAE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67B04"/>
    <w:multiLevelType w:val="hybridMultilevel"/>
    <w:tmpl w:val="1E0AAF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590772E"/>
    <w:multiLevelType w:val="hybridMultilevel"/>
    <w:tmpl w:val="FD822CF8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F400BD8"/>
    <w:multiLevelType w:val="hybridMultilevel"/>
    <w:tmpl w:val="05726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396A44"/>
    <w:multiLevelType w:val="hybridMultilevel"/>
    <w:tmpl w:val="588A0F5C"/>
    <w:lvl w:ilvl="0" w:tplc="0419000B">
      <w:start w:val="1"/>
      <w:numFmt w:val="bullet"/>
      <w:lvlText w:val=""/>
      <w:lvlJc w:val="left"/>
      <w:pPr>
        <w:ind w:left="33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15" w:hanging="360"/>
      </w:pPr>
      <w:rPr>
        <w:rFonts w:ascii="Wingdings" w:hAnsi="Wingdings" w:hint="default"/>
      </w:rPr>
    </w:lvl>
  </w:abstractNum>
  <w:abstractNum w:abstractNumId="13">
    <w:nsid w:val="61D86620"/>
    <w:multiLevelType w:val="hybridMultilevel"/>
    <w:tmpl w:val="2F948672"/>
    <w:lvl w:ilvl="0" w:tplc="5C848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8230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AE28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3CDA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40AA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0CF1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1A69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AA78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90EA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582D0D"/>
    <w:multiLevelType w:val="hybridMultilevel"/>
    <w:tmpl w:val="331055E2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6EEA6421"/>
    <w:multiLevelType w:val="hybridMultilevel"/>
    <w:tmpl w:val="3920D7AC"/>
    <w:lvl w:ilvl="0" w:tplc="0419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6">
    <w:nsid w:val="6F461B42"/>
    <w:multiLevelType w:val="hybridMultilevel"/>
    <w:tmpl w:val="E654BDDA"/>
    <w:lvl w:ilvl="0" w:tplc="CAF6F73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20E08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06FDC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20706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AA245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2422A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2704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B226D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F6601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F956F2D"/>
    <w:multiLevelType w:val="hybridMultilevel"/>
    <w:tmpl w:val="DF66F2F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71B02D96"/>
    <w:multiLevelType w:val="multilevel"/>
    <w:tmpl w:val="0A1E6B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B04A02"/>
    <w:multiLevelType w:val="hybridMultilevel"/>
    <w:tmpl w:val="00F8683E"/>
    <w:lvl w:ilvl="0" w:tplc="B184C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3617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F830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26D4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446B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6E2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30E0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EADC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1C28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7A4668"/>
    <w:multiLevelType w:val="hybridMultilevel"/>
    <w:tmpl w:val="F40E6E08"/>
    <w:lvl w:ilvl="0" w:tplc="0419000B">
      <w:start w:val="1"/>
      <w:numFmt w:val="bullet"/>
      <w:lvlText w:val=""/>
      <w:lvlJc w:val="left"/>
      <w:pPr>
        <w:ind w:left="2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20"/>
  </w:num>
  <w:num w:numId="5">
    <w:abstractNumId w:val="3"/>
  </w:num>
  <w:num w:numId="6">
    <w:abstractNumId w:val="1"/>
  </w:num>
  <w:num w:numId="7">
    <w:abstractNumId w:val="11"/>
  </w:num>
  <w:num w:numId="8">
    <w:abstractNumId w:val="9"/>
  </w:num>
  <w:num w:numId="9">
    <w:abstractNumId w:val="16"/>
  </w:num>
  <w:num w:numId="10">
    <w:abstractNumId w:val="10"/>
  </w:num>
  <w:num w:numId="11">
    <w:abstractNumId w:val="19"/>
  </w:num>
  <w:num w:numId="12">
    <w:abstractNumId w:val="13"/>
  </w:num>
  <w:num w:numId="13">
    <w:abstractNumId w:val="18"/>
  </w:num>
  <w:num w:numId="14">
    <w:abstractNumId w:val="0"/>
  </w:num>
  <w:num w:numId="15">
    <w:abstractNumId w:val="17"/>
  </w:num>
  <w:num w:numId="16">
    <w:abstractNumId w:val="6"/>
  </w:num>
  <w:num w:numId="17">
    <w:abstractNumId w:val="7"/>
  </w:num>
  <w:num w:numId="18">
    <w:abstractNumId w:val="14"/>
  </w:num>
  <w:num w:numId="19">
    <w:abstractNumId w:val="8"/>
  </w:num>
  <w:num w:numId="20">
    <w:abstractNumId w:val="15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56A0"/>
    <w:rsid w:val="00034FF6"/>
    <w:rsid w:val="000354EB"/>
    <w:rsid w:val="000369FE"/>
    <w:rsid w:val="0005178F"/>
    <w:rsid w:val="00055DD4"/>
    <w:rsid w:val="000A197B"/>
    <w:rsid w:val="000A4AAB"/>
    <w:rsid w:val="000A5C92"/>
    <w:rsid w:val="000B30A9"/>
    <w:rsid w:val="000E7DCE"/>
    <w:rsid w:val="001046F3"/>
    <w:rsid w:val="00131AD3"/>
    <w:rsid w:val="00144C28"/>
    <w:rsid w:val="00177135"/>
    <w:rsid w:val="001A6344"/>
    <w:rsid w:val="001C3A05"/>
    <w:rsid w:val="002027E1"/>
    <w:rsid w:val="00222061"/>
    <w:rsid w:val="00243465"/>
    <w:rsid w:val="00253EAB"/>
    <w:rsid w:val="0028657E"/>
    <w:rsid w:val="002C5AF5"/>
    <w:rsid w:val="002D0168"/>
    <w:rsid w:val="00321CAA"/>
    <w:rsid w:val="00333AD6"/>
    <w:rsid w:val="003A0179"/>
    <w:rsid w:val="003B23B8"/>
    <w:rsid w:val="003B4245"/>
    <w:rsid w:val="003D1CAD"/>
    <w:rsid w:val="003F784F"/>
    <w:rsid w:val="0041186E"/>
    <w:rsid w:val="00487099"/>
    <w:rsid w:val="004B3120"/>
    <w:rsid w:val="004C01C6"/>
    <w:rsid w:val="004D58E3"/>
    <w:rsid w:val="0052413B"/>
    <w:rsid w:val="005356A0"/>
    <w:rsid w:val="00584C65"/>
    <w:rsid w:val="005D3378"/>
    <w:rsid w:val="00645C2F"/>
    <w:rsid w:val="00654FC9"/>
    <w:rsid w:val="006965B5"/>
    <w:rsid w:val="007829BB"/>
    <w:rsid w:val="008410BC"/>
    <w:rsid w:val="00842F36"/>
    <w:rsid w:val="00861FAB"/>
    <w:rsid w:val="00884A74"/>
    <w:rsid w:val="008B64E9"/>
    <w:rsid w:val="008C10E0"/>
    <w:rsid w:val="009035BC"/>
    <w:rsid w:val="00932B08"/>
    <w:rsid w:val="00960B7F"/>
    <w:rsid w:val="00986381"/>
    <w:rsid w:val="009B502F"/>
    <w:rsid w:val="00A47319"/>
    <w:rsid w:val="00AD435A"/>
    <w:rsid w:val="00B22F75"/>
    <w:rsid w:val="00B3568F"/>
    <w:rsid w:val="00B87428"/>
    <w:rsid w:val="00BA7B7A"/>
    <w:rsid w:val="00BC2614"/>
    <w:rsid w:val="00BE5A23"/>
    <w:rsid w:val="00BF7753"/>
    <w:rsid w:val="00C12D33"/>
    <w:rsid w:val="00C25EF6"/>
    <w:rsid w:val="00C464D4"/>
    <w:rsid w:val="00C60C58"/>
    <w:rsid w:val="00CA5469"/>
    <w:rsid w:val="00CE43D2"/>
    <w:rsid w:val="00D35A5C"/>
    <w:rsid w:val="00D66835"/>
    <w:rsid w:val="00D8364F"/>
    <w:rsid w:val="00D9010F"/>
    <w:rsid w:val="00DA550C"/>
    <w:rsid w:val="00DF3032"/>
    <w:rsid w:val="00E050E9"/>
    <w:rsid w:val="00E125FD"/>
    <w:rsid w:val="00E7527A"/>
    <w:rsid w:val="00E83A8C"/>
    <w:rsid w:val="00E973B2"/>
    <w:rsid w:val="00EC3A4E"/>
    <w:rsid w:val="00ED5DBB"/>
    <w:rsid w:val="00F3777C"/>
    <w:rsid w:val="00FD0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1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C25E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Grid Accent 3"/>
    <w:basedOn w:val="a1"/>
    <w:uiPriority w:val="62"/>
    <w:rsid w:val="00C25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-5">
    <w:name w:val="Medium Grid 1 Accent 5"/>
    <w:basedOn w:val="a1"/>
    <w:uiPriority w:val="67"/>
    <w:rsid w:val="007829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4">
    <w:name w:val="Light Grid Accent 4"/>
    <w:basedOn w:val="a1"/>
    <w:uiPriority w:val="62"/>
    <w:rsid w:val="00645C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-11">
    <w:name w:val="Светлый список - Акцент 11"/>
    <w:basedOn w:val="a1"/>
    <w:uiPriority w:val="61"/>
    <w:rsid w:val="00645C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1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66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ГУП "ЖКХ РС(Я)"</Company>
  <LinksUpToDate>false</LinksUpToDate>
  <CharactersWithSpaces>10639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55</cp:revision>
  <dcterms:created xsi:type="dcterms:W3CDTF">2013-11-28T04:06:00Z</dcterms:created>
  <dcterms:modified xsi:type="dcterms:W3CDTF">2014-02-25T02:00:00Z</dcterms:modified>
</cp:coreProperties>
</file>