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3" w:rsidRDefault="00721183" w:rsidP="0072118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Муниципальное  бюджетное общеобразовательное учреждение</w:t>
      </w:r>
    </w:p>
    <w:p w:rsidR="00721183" w:rsidRDefault="00721183" w:rsidP="00721183">
      <w:pPr>
        <w:pStyle w:val="a3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19»</w:t>
      </w:r>
    </w:p>
    <w:p w:rsidR="00721183" w:rsidRDefault="00721183" w:rsidP="007211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г. Изобильного </w:t>
      </w:r>
    </w:p>
    <w:p w:rsidR="00721183" w:rsidRDefault="00721183" w:rsidP="00721183">
      <w:pPr>
        <w:pStyle w:val="a3"/>
        <w:jc w:val="left"/>
        <w:rPr>
          <w:sz w:val="24"/>
          <w:szCs w:val="24"/>
        </w:rPr>
      </w:pPr>
    </w:p>
    <w:p w:rsidR="00721183" w:rsidRDefault="00721183" w:rsidP="00721183">
      <w:pPr>
        <w:pStyle w:val="a3"/>
        <w:jc w:val="left"/>
        <w:rPr>
          <w:sz w:val="24"/>
          <w:szCs w:val="24"/>
        </w:rPr>
      </w:pPr>
    </w:p>
    <w:p w:rsidR="00721183" w:rsidRDefault="00721183" w:rsidP="00721183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Программа рассмотрена.                                                    Утверждаю: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экспертно-методическом</w:t>
      </w:r>
      <w:r>
        <w:rPr>
          <w:b w:val="0"/>
          <w:sz w:val="24"/>
          <w:szCs w:val="24"/>
        </w:rPr>
        <w:tab/>
        <w:t>Директор МБОУ «СОШ №19»</w:t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совете школы                                                                 </w:t>
      </w:r>
      <w:r>
        <w:rPr>
          <w:b w:val="0"/>
          <w:sz w:val="24"/>
          <w:szCs w:val="24"/>
        </w:rPr>
        <w:tab/>
        <w:t>____________(А.В.Локтионов)</w:t>
      </w:r>
      <w:r>
        <w:rPr>
          <w:b w:val="0"/>
          <w:sz w:val="24"/>
          <w:szCs w:val="24"/>
        </w:rPr>
        <w:tab/>
        <w:t xml:space="preserve">  «»__________2010г.</w:t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 …</w:t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   »___________ 2010г.</w:t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lef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sz w:val="24"/>
          <w:szCs w:val="24"/>
        </w:rPr>
      </w:pPr>
    </w:p>
    <w:p w:rsidR="00721183" w:rsidRDefault="00721183" w:rsidP="00721183">
      <w:pPr>
        <w:pStyle w:val="a3"/>
        <w:rPr>
          <w:sz w:val="24"/>
          <w:szCs w:val="24"/>
        </w:rPr>
      </w:pPr>
    </w:p>
    <w:p w:rsidR="00721183" w:rsidRDefault="00721183" w:rsidP="00721183">
      <w:pPr>
        <w:pStyle w:val="a3"/>
        <w:rPr>
          <w:sz w:val="24"/>
          <w:szCs w:val="24"/>
        </w:rPr>
      </w:pPr>
    </w:p>
    <w:p w:rsidR="00721183" w:rsidRDefault="00721183" w:rsidP="00721183">
      <w:pPr>
        <w:pStyle w:val="a3"/>
        <w:rPr>
          <w:sz w:val="24"/>
          <w:szCs w:val="24"/>
        </w:rPr>
      </w:pPr>
    </w:p>
    <w:p w:rsidR="00721183" w:rsidRDefault="00721183" w:rsidP="00721183">
      <w:pPr>
        <w:pStyle w:val="a3"/>
        <w:rPr>
          <w:sz w:val="32"/>
          <w:szCs w:val="32"/>
        </w:rPr>
      </w:pPr>
      <w:r>
        <w:rPr>
          <w:sz w:val="32"/>
          <w:szCs w:val="32"/>
        </w:rPr>
        <w:t>« ХИМИЯ. ИСТОРИЯ, ИСКУССТВО:</w:t>
      </w:r>
    </w:p>
    <w:p w:rsidR="00721183" w:rsidRPr="00D527EA" w:rsidRDefault="00721183" w:rsidP="00721183">
      <w:pPr>
        <w:pStyle w:val="a3"/>
        <w:rPr>
          <w:sz w:val="32"/>
          <w:szCs w:val="32"/>
        </w:rPr>
      </w:pPr>
      <w:r>
        <w:rPr>
          <w:sz w:val="32"/>
          <w:szCs w:val="32"/>
        </w:rPr>
        <w:t>ПУТИ  ВЗАИМОДЕЙСТВИЯ»</w:t>
      </w: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4D0FFB" w:rsidRDefault="004D0FFB" w:rsidP="004D0FF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Учебная п</w:t>
      </w:r>
      <w:r w:rsidR="00721183">
        <w:rPr>
          <w:b w:val="0"/>
          <w:sz w:val="24"/>
          <w:szCs w:val="24"/>
        </w:rPr>
        <w:t xml:space="preserve">рограмма </w:t>
      </w:r>
    </w:p>
    <w:p w:rsidR="00721183" w:rsidRDefault="004D0FFB" w:rsidP="004D0FF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элективного  курса</w:t>
      </w: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учащихся 10 класса</w:t>
      </w: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Составитель программы:</w:t>
      </w:r>
    </w:p>
    <w:p w:rsidR="004D0FFB" w:rsidRDefault="00721183" w:rsidP="004D0FF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 химии</w:t>
      </w:r>
    </w:p>
    <w:p w:rsidR="004D0FFB" w:rsidRDefault="004D0FFB" w:rsidP="004D0FF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МБОУ «СОШ№19»</w:t>
      </w:r>
    </w:p>
    <w:p w:rsidR="00721183" w:rsidRDefault="00721183" w:rsidP="004D0FF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И. В. Ходунова</w:t>
      </w: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jc w:val="right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4D0FFB" w:rsidRDefault="004D0FFB" w:rsidP="004D0FF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г. Изобильный 2010год</w:t>
      </w:r>
    </w:p>
    <w:p w:rsidR="00721183" w:rsidRDefault="00721183" w:rsidP="00721183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Учебная программа элективного курса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«Химия, история, искусство: перекрестки и взаимодействия»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(68 час., 4 час. – резервное время)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Место курса в образовательном процессе.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Содержание данного курса имеет интегрированный характер, поэтому он может рассматриваться как “поддерживающий” изучение основного курса химии в рамках естественно-научного профиля, и как курс, служащий выстраиванию индивидуальной образовательной траектории учащегося, обучающегося по любому из профилей, в первую очередь - гуманитарному. Именно поэтому учебное пособие и рабочая тетрадь будут составлены как двухуровневые ( второй уровень, представленный в дополнительных разделах, будет содержать сложный химический материал для существенного углубления предметных знаний, который будет важен лишь для обучающихся по естественно-научному профилю).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Объем курса – 70 час. Предназначен для изучения в 10 (11 классе), вполне возможен вариант изучения его в 10-11 классах при недельной нагрузке – 1 час.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^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Цели, задачи, образовательные результаты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Изучение курса направлено на развитие мировоззрения учащегося, формирование понимания тесного единства и взаимосвязанности различных сфер окружающего мира – на примере разноаспектных связей естественнонаучных знаний (на примере химии) и искусства, как одной из важнейших областей человеческой деятельности и цивилизации в целом.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ХХ столетие охарактеризовалось резким усилением химизации многих сфер жизни. Однако успехи химической науки нередко широко используются без должного осознания необходимости научно обоснованного, грамотного применения веществ и материалов. Это касается и производства, и повседневной жизни, и отношения к памятникам искусства.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Исключительно перспективный, в контексте экологического кризиса, принцип “в химии - грязи нет” реализуется пока явно недостаточно. Это определяет целесообразность дополнительного химического экскурса для тех учащихся, которые в основном завершили свое химические образование в 9 классе.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Выбор в качестве траектории такого экскурса связей химии с искусством обусловлен следующим: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учетом широких возможностей для общекультурного и методологического образования учащихся при изучении данной области;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реальными возможностями “возвышения личных жизненных целей” которые предоставляет углубленное ознакомление с искусством в контексте его наиболее </w:t>
      </w:r>
      <w:r w:rsidRPr="004D0FFB">
        <w:rPr>
          <w:b w:val="0"/>
          <w:sz w:val="24"/>
          <w:szCs w:val="24"/>
        </w:rPr>
        <w:lastRenderedPageBreak/>
        <w:t>доступного - материаловедческого аспекта; важностью формирования у учащихся убежденности в необходимости изучения и сохранения памятников старины, бережного отношения к окружению вообще, вредности и бессмысленности актов вандализма;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возможностью ознакомления учащихся с областью культуры, способной служить неиссякаемым источником дополнительных интересов для организации собственного досуга;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исторически базовым характером этих связей: художники, скульпторы, архитекторы, ювелиры одними из первых начали серьезно изучать свойства материалов в связи с необходимостью постоянного усовершенствования их обработки; истоки химического производства коренятся в художественно-ремесленных мастерских по производству ювелирных изделий, стекла и керамики, практически, в той же степени, что и в металлургии;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возможностью системного раскрытия свойств широкого спектра веществ и материалов (от природных до самых современных) в их “деятельностном” проявлении в связи с использованием при создании, хранении и реставрации произведений искусств;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Более чем двадцатилетним опытом апробации изучения вопросов ниже предлагаемой программы в рамках традиционного обучения химии ( в том числе – в условиях внеклассной работы по предмету); неизменным интересом значительной части учащихся и учителей к данному материалу;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Возможностями вовлечения учащихся, изучающих данный курс, в особую деятельность по чтению лекций, разработке и проведению дидактических игр для младших школьников в частности - с целью разъяснения ценности памятников культуры и старины для каждого человека, и важности бережного к ним отношения, изучения, с целью расширения собственных, личностных «горизонтов», и т.п.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Из вышесказанного следует, что основными целями изучения курса является: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- развитие общекультурной компетентности учащегося; расширение методологических знаний в области диалектического понимания единой картины мира;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расширение и углубление предметных знаний по химии; развитие общих приемов интеллектуальной ( в том числе – аналитико-синтетической, интеллектуально-графической) и практической ( в том числе – экспериментальной), деятельности;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развитие познавательной активности и самостоятельности, установки на продолжение образования, на развитие познавательной мотивации в широком смысле;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развитие опыта самореализации, коллективного взаимодействия (в частности, в процессе выше упоминавшейся работы с младшими школьниками – по распространению почерпнутых при изучении курса, знаний).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- Развернутое ознакомление с тем, как получаются материалы – с основами химической технологии – традиционно находящейся в загоне при изучении курсов химии; с «техническими» приемами и «маленькими хитростями» использования материалов и веществ, с которыми учащийся встречается в повседневной жизни, в целом - раскрытие «химической стороны» окружающего мира.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lastRenderedPageBreak/>
        <w:t>Приоритетные задачи курса определяются профилем обучения, в котором он используется: если это естественно-научный профиль – тогда на первое место, наряду с развитием представлений о единой картине мира, о роли естественнонаучного знания в становлении конкретной сферы человеческой цивилизации – искусства, выступает углубление и расширение предметных знаний ( о структуре вещества, об особенностях и механизмах протекания химических реакций, о дисперсных системах, об особенностях современных синтетических материалов и т.д.). Вопросы программы, предназначенные для углубления знаний в случаях, когда курс используется как “поддерживающий” углубленное изучение, даны в квадратных скобках. Их содержание будет представлено в особых разделах дополнительного материала к учебному курсу.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При включении курса в обучения учащихся по иным профилям, гуманитарному, и прочим, – ведущую роль получают следующие задачи: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- развитие представлений учащихся о роли естественнонаучного (химического ) знания в становлении цивилизации 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- систематизация и углубление ранее приобретенных знаний по химии на основе системного представления фактологических и теоретических знаний;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раскрытие роли и перспектив химических знаний в решении экологических проблем;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формирование представлений об основных этапах становления естественной науки, краткое ознакомление с концептуальными системами химии.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В обоих случаях важной задачей курса является системное знакомство с различными видами искусства. (длительный педагогический эксперимент показал, что освоение учащимися 10-11 класса вопросов данной программы вызывает интерес к посещению музеев, чтению дополнительной литературы. Многие учащиеся, отмечая, что их профессиональная деятельность не будут связана с искусством, подчеркивают, что ознакомление с искусствоведческим аспектом химии открывает им важные перспективы и направления самообразования).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Вырабатываемые с помощью курса предметные знания: а) Существенное расширение знаний о классах неорганических и органических (спирты, карбоновые кислоты, углеводы и др.) соединений и их конкретных представителях, широко используемых в повседневной жизни (их составе, свойствах, способах применения и приготовления).б) Углубление представлений об обширной группе природных органических и неорганических веществ и историческом становлении их применения человеком). в) Углубление знаний о дисперсных системах, их видах, и применении; о химических процессах и реакциях, скорости и механизмах их протекания; об окислительно-восстановительных реакциях. г)Существенное расширение знаний о химической технологии, ее исторических истоках и современных достижениях, конкретных производствах, основных научных принципах их организации, сырье, химизме и продукции (на примерах производства стекла, фарфора, художественных эмалей.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Формирование системных представлений об истории развития химии как естественной науки, об основных концептуальных системах ее становления; о современном предмете химии и химической технологии – как науке и практическом переложении теории к практик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lastRenderedPageBreak/>
        <w:t>Универсальные и интеллектуальные умения, мыслительные навыки: развитие умений классифицировать, сравнивать изучаемый объекты, проводить разноаспектный анализ информации и синтез результатов этого анализа; выявлять противоречия и закономерности; систематизировать информацию, получаемую из разных источников; выдвигать гипотезы, подтверждать их специально спланированным экспериментом. Развитие экспериментальных умений: овладение умениями качественного анализа, умениями выстраивать логику экспериментального изучения конкретных веществ с целью доказательства наличия у них отдельных свойств; проектировать простейшие устройства и приборы, в которых возможно проведение конкретных химических реакций.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^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Формирование интеллектуально-графических умений по компактному, образному выражению информации ( составление графических рефератов);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Развитие умений по применению полученной информации для разработки тематических сообщений, дидактических игр, мини-сценариев и т.п.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^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Содержание курса (Программа)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(Всего 68 час; резервное время - 4 час.)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**Темы для самостоятельной работы (по выбору), перечни творческих заданий, ссылки на необходимую литературу, перечни демонстрационного и лабораторного эксперимента полностью даны в «Организаторе»( 2 -ой компонент УМК).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Тема 1 . Химия – наука древняя и молодая ( 6 час).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Понятие о науке о теоретических и эмпирических знаниях. Становление химического языка и системы научных понятий. Условия возникновения научной химии. Четыре этапа становления науки в соответствии с концептуальными системами химии: 1.Учение о составе. Роль химического анализа. 2. Учение о структуре химических соединений. Роль химического синтеза. 3. Учение о химической реакции. 4. Учение о биокатализе. Представление о синергетике и синергии.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Ретроспектива становления науки: алхимия – эмпирический базис химии. Алхимия в Древнем Египте и Средневековой Европе. Плодотворные начинания алхимиков.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Накопление эмпирических знаний о способах получения веществ и их свойствах в ремесленных мастерских. Художники и ремесленники. Древние краски для живописи и окрашивания тканей.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Демонстрации: Синтез воды в эвдиометре.2.Синтез азотной кислоты ( в реторте). 3. Разложение малахита. 4. Получение красителя из природного сырья. 5.Синтез одного из анилиновых красителей.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1. Химические реакции: условия и признаки протекания.2.Работа с индикаторами.3. Приготовление анилиновых красителей 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занятий: 1. Конкурс алхимических проектов.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lastRenderedPageBreak/>
        <w:t>Тема 2. Металлы и неметаллы в искусстве ( 8 час.).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История открытия периодического закона, этапный характер этого события. Функции периодической системы химических элементов в научном и учебном познании, характеристика элемента по его месту в системе. Типичные особенности строения атомов металлов и неметаллов.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Аллотропия элементов главной подгруппы 1У группы на примерах углерода и олова. /Современные представления об аллотропных видоизменениях углерода/. Углерод и образуемые им простые вещества. Уголь восстановитель металлов и пигмент в живописи. Применение угля древнерусскими изографами.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Распространение в природе благородных металлов. /Особенности строения атомов металлов побочных групп и их характерные свойства/. Исторические сведения о применении металлов для создания произведений искусств. Структура кристаллической решетки и физико-химические свойства золота. Золотобойное искусство в древности. Позолота фарфора: реагенты, реакции. Ртуть- растворитель золота. Золочение куполов.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Медь, золото, серебро и железо в Древнем Египте. Профессия медника, свойства меди , технология обработки и применения медных инструментов в глубокой древности./Физико-химические свойства важнейших соединений меди/.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Структура и свойства серебра. Приемы обработки серебра и создание из него произведений искусства. Использование серебра в изготовлении зеркал. Зеркала в архитектуре. «Серебрение» фарфора.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Свинец: свойства и применение в изготовлении витражей, в живописи (свинцовый карандаш, свинцовые белила), европейские законы ХУ1 века, ограничивающие применение свинца.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Чугун и сталь. Каслинское литье. Стальные конструкции в архитектуре. Декорированное стальное оружие: приемы обработки стали – воронение, чеканка и др.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Коррозия металлов. Приемы борьбы с коррозией, применявшиеся в древности, средние века и сегодня.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Темы для самостоятельной работы (по выбору): Древнеегипетские источники о профессиях металлов (по Е.С.Богословскому.«Египетские мастера», М.: Наука, 1983). Культура русского металла. – и др.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Демонстрационный эксперимент: 1.Восстановление металла из оксида; 2.Реакция «серебряного зеркала»; 3. Физико-химические свойства свинца(мягкость, его растворение в кислоте.) и др.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Фотографии(слайды) художественных изделий из металлов (чугунные и стальные решетки, чеканные серебряные художественные произведения из средневековых европейских мастерских и т.п.), витражей.; изделий из бриллиантов; репродукции рисунков, выполненных углем.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^ Коллекция металлов, планшеты с изображением их кристаллических решеток.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Экспериментальные работы ( выполняются по выбору): 1.Серебро и золото: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Домашняя экспериментальная работа (вариативная); 2. Взаимодействие металлов с кислотами- окислителями; 3. Травление алюминиевой пластинки( в технике «офорта»)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1. Физические свойства угля и графита. 2. Восстановление меди из оксида меди(11) водородом. 3. Свойства соединений олова.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итоговых занятий: 1.Выставка-конкурс творческих реферативно-графических работ учащихся: «Металлы (неметаллы) в искусстве».2. Дидактическая игра: «Металлы в таблице Менделеева и в искусстве»(конкурс мини-сообщений).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Тема 3. Соединения кальция в природе и искусстве ( 4 час.).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Соединения кальция в природе. /Кислые и основные соли кальция, их получение и свойства/.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Жесткость воды. Сталактиты и сталагмиты. Пещерные музеи мира.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Известь: гашеная и негашеная. История их применения в строительстве. Приготовление извести в трудах Витрувия (Десять книг об архитектуре). Кальцит и основные горные породы образованные им: мрамор, известняк. Химическая природа окраски мрамора. Мрамор в скульптуре. Известняк в архитектуре.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Гипс и алебастр. Гипсовые отливки с художественных произведений и использование их в музейной практике. Из истории ГМИИ им. А.С.Пушкина. Алебастровые произведения искусства.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Экспериментальные работы ( выполняются по выбору): 4. Приготовление гипсовой отливки.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Демонстрации: 1. Гашение негашеной извести. 2. Приготовление гипсовой отливки. 3.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1.Растворение малорастворимого гидроксида кальция, изучение его свойств. 2. Опыты по изучению жесткости воды. 3. Ознакомление с образцами мрамора. 3. Качественное определение известняка (среди других пород).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итоговых занятий: Организация модели всемирного музея «Мрамор, известняк, песчаник и гипс в скульптуре и архитектуре»( 1-2 урока); Слайд-экскурсия на ту же тему (готовится группой учеников).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Тема 4. Основные классы неорганических соединений и живопись ( 7 час).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Накопление эмпирических химических знаний в ремесленных мастерских. Первые химические производства красок.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Понятия станковой и монументальной живописи; о структуре живописного полотна и техниках живописи; об основах, грунтах, связующих, пигментах, хромофорах и красках.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Расширение знаний о классификации неорганических соединений. Амфотерные и смешанные оксиды. Кислые, основные, двойные соли./Способы получения и </w:t>
      </w:r>
      <w:r w:rsidRPr="004D0FFB">
        <w:rPr>
          <w:b w:val="0"/>
          <w:sz w:val="24"/>
          <w:szCs w:val="24"/>
        </w:rPr>
        <w:lastRenderedPageBreak/>
        <w:t>номенклатура таких солей /. Некоторые распространенные пигменты красок для живописи и их химическая природа. Оксиды и соли металлов как пигменты красок. Свинцовые белила – состав, свойства, из истории применения токсичность, проблема замены менее токсичными белилами. Кроющая способность. Современные белые пигменты. Титановые белила. Успехи химии в области производства красок. Берлинская лазурь как комплексное соединение: состав, свойства, применение.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Фреска – первая из рассматриваемых техник живописи. Особенности материалов, применяемых в монументальной росписи по сырой штукатурке. Механизм высыхания красочного слоя в технике «буон-фреско». Пигменты для фресковой живописи (по совместимости с известковым грунтом). Фрески Древнего мира, Западной Европы, Итальянского Возрождения, Древней Руси.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Фотография. Дагерротип. Позитивная и негативная фотография. Светочувствительные вещества.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Экспериментальные работы ( выполняются по выбору): 5.Берлинская лазурь и турнбулева синь - два пигмента с одинаковым химическим составом»; 6. Исследование химической природы фрески. 7. Химическое серебрение гипсовой отливки ; 8. Приемы декоративного окрашивания металлов.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Демонстрации: 1. Репродукции фресковых росписей; 2.Коллекции оксидов и солей, использующихся в качестве пигментов художественных красок; 3. Горение титановой стружки, и др.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1. Образование карбоната кальция при пропускании диоксида углерода через известковую воду; 2. Опыты, подтверждающие химические свойства основных оксидов; 3. Опыты получения нерастворимых оснований; 4. Разрушение отдельных пигментов в присутствии извести.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итоговых занятий: турнир двух команд «Диалог Древнерусской и Европейской фресок (Мастера, материалы, особенности сюжетов и композиции, применяемых техник исполнения, сохранности красочного слоя)» (1-2 урока).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Тема 5. Оксиды и стекло. ( 6 час. 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Из истории создания стекла. Древнее тройное стекло, его компоненты. Натровое египетское стекло. Особенности химического состава и сырья киммерийского стекла. Древние прессованные художественные изделия из стекла.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Цветное стекло. Химический состав окрашенных стекол в древности. Искусство мозаики. Византийские и русские мозаики. Обучение русских мастеров изготовлению смальт в Х веке. Мозаики первых Киевских храмов. Возрождение мозаики М.В.Ломоносовым. Опыты. Технологии. Художественные произведения мастерской Ломоносова (портреты Петра Первого, «Полтавская баталия» и др.)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Создание стеклодувной трубки в 1 веке н.э. Венецианское стекло. Витражи Западной Европы как произведения искусства (их роль в католическом соборе), Проблема сохранения древних (Х-ХУ вв.) стекол в современных условиях загрязнения атмосферы.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lastRenderedPageBreak/>
        <w:t xml:space="preserve">Создание хрустального стекла. Особенности его химического состава и технологии изготовления. Опыты Богемское кальциевое стекло. Зависимость качества стекла от технологических особенностей его изготовления (температурный режим, чистота сырья и т.д.).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Стекло – как переохлажденная жидкость. Зависимость свойств стекла от химического состава. / Химические процессы, происходящие при варке стекла./ Химизм обесцвечивания стекол/. Выемчатая и перегородчатая эмаль: история возникновения и материалы.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– особенности подготовки металлов. Финифть.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Современные пигменты для получения окрашенных стекол./ Химический состав современных окрашенных стекол./ Витражи и мозаики ХХ-ХХ1 столетий.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Экспериментальные работы ( выполняются по выбору): 9.Свойства оксидов; 10. .Приготовление и применение раствора для травления стекла; 11. Получение легкоплавких стекол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Демонстрации: 1. Приготовление легкоплавкого стекла; 2. Коллекция оксидов и других химических соединений, выступающих сырьем в производстве стекла; 3. Устройство тигля для приготовления хрустального стекла; 4. Образцы стеклянных и хрустальных изделий, искусственных полудрагоценных камней; Опыты по восстановлению соединений железа (111).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1. Получение кремниевой кислоты и опыты с ней; 2. Опыты по восстановлению соединений железа (111).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итоговых занятий: Игра «Химические крестики-нолики»; Выставка реферативно-графических работ (РГР) учащихся. Подготовленных в результате выполнения творческих заданий; дидактическая игра Большой аукцион «Стекло в музее и моем доме».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Тема 6. Кремний в природе. Алюмосиликаты. Керамика ( 7 час.)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Состав, строение, свойства и аллотропия кремния, /его важнейшие соединения/. Алюмосиликаты, их состав и свойства / Структура/.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Определение керамики и классификация керамических изделий. Художественные и бытовые изделия из керамики. Черепок и его свойства.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Сырье для производства различных видов керамики. Обзорная характеристика состава глинистых материалов. Каолин. Клинописные таблички Вавилона. Библиотека царя Ашшурбанипала.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Обливная керамика. Химический состав глазурей. Терракота. Греческая мелкая пластика. Танагрские терракоты.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Фаянс, майолика, «сельские глины» Бернара Палисси. Работы Палисси в области сельского хозяйства (разработка удобрений).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Физико-химические процессы, происходящие при обжиге керамических масс.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Сравнение их с процессами, происходящими при варке стекла.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Китайский фарфор - дар природы. Особенности китайской технологии изготовления фарфора. Фарфор Й.Бетгера и Д.Виноградова. / Наиболее важные особенности подготовки сырья и современной технологии производства фарфоровых изделий ( включая формовку и отливку)/.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Состав материалов, свойства, особенности подглазурной и надглазурной росписи. /Химические особенности технологии/. Восстановительный и окислительный обжиги.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Экспериментальные работы ( выполняются по выбору): 12. Физические свойства черепка керамики разных типов.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Демонстрации: образцы алюмосиликатов, изделия из керамики, изменение окраски солей хрома в различных средах.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рассмотрение черепков керамических изделий разных типов; анализ дефектов на фарфоровом изделии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Оригинальные формы проведения итоговых занятий: дидактические игры: «Музей керамики»; «Большой аукцион изделий из керамики»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Тема 7. Органические и неорганические соединения в основных техниках живописи.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Структура живописного полотна: основа, грунт, красочный слой, закрепляющие слои (например – олифа в масляной живописи). Проблема сохранности красочного слоя. Пигменты, краски и грунты составленные в мастерских художников и фабричного производства. Первые фабрики красок. Утрата художниками Х1Х века химических знаний. Сохранность картин эпохи возрождения и последних столетий.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Энкаустика – древнейшая техника живописи. Воск и его физико-химические свойства.свойства. Приготовление пунического воска. /Воск с позиции химии/. Дыхание воска вместе с деревянной основой. Техника живописи в древности и сегодня. Приемы оплавления красочного слоя. Фаюмские портреты. Византийские иконы. Работы В.В. и Т.В.Хвостенко. Лак ганозис в мировой культуре.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Темпера – живопись эмульсионными красками. Особенности грунтов и пигментов. Виды темпер (клеевая, желтковая, яичная и др.). Роль уксусной кислоты в приготовлении красок. Работы Дюрера, Боттичелли, Рафаэля. Древнерусская икона: последовательность создания. Состав грунтов. Мелкодисперсность используемых для грунта материалов. Назначение золота в иконе. Приемы золочения. Древнерусские приемы приготовления клеев для нанесения позолоты.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Масляная живопись – наиболее молодая техника. Виды растительных масел, применяемых в живописи и их химический состав (конопляное, маковое, ореховое, льняное и др.) Обработка масел и химический смысл осуществляемых процессов.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Особенности пигментов для масляных красок. Процесс высыхания масляной пленки, образование линолакса. /Химические реакции протекающие при высыхании, их </w:t>
      </w:r>
      <w:r w:rsidRPr="004D0FFB">
        <w:rPr>
          <w:b w:val="0"/>
          <w:sz w:val="24"/>
          <w:szCs w:val="24"/>
        </w:rPr>
        <w:lastRenderedPageBreak/>
        <w:t>механизм/. Причины помутнения масляной живописи. /Химизм воздействия воды на линолакс/.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Акварель и гуашь. Химический состав красок. Особенности их применения и высыхания.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Пастель – особенности живописи. Химический состав красок.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Экспериментальные работы ( выполняются по выбору): 13.Физико-химические свойства карбоновых кислот и высыхающих масел ; 14. Декоративная роспись по дереву. 15. Приготовление образцов масляных красок растертых на олеиновой кислоте и подсолнечном масле. Наблюдение за высыханием слоев масляной краски.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 xml:space="preserve">Демонстрации: 1.Физико-химические свойства натурального воска;2..Химические свойства олеиновой кислоты. 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Лабораторные опыты: 1.Приготовление воска, насыщенного ионами металлов и определение его температуры плавления. 2. Приготовление яичной эмульсии и краски на ее основе. 3.Ознакомление с физико-химическими свойствами пальмитиновой, стеариновой и олеиновой кислот. Оригинальные формы проведения итоговых занятий: Игра «Большое путешествие по музеям мира»(внеклассное мероприятие для всех учащихся старших классов); Слайд-экскурсия: «Важнейшие техники живописи и произведения выполненные в них».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^ Тема 8. Химия и экология. Охрана окружающей среды и памятников культуры. Химические решения проблем.</w:t>
      </w: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Pr="004D0FFB" w:rsidRDefault="004D0FFB" w:rsidP="004D0FFB">
      <w:pPr>
        <w:pStyle w:val="a3"/>
        <w:rPr>
          <w:b w:val="0"/>
          <w:sz w:val="24"/>
          <w:szCs w:val="24"/>
        </w:rPr>
      </w:pPr>
    </w:p>
    <w:p w:rsidR="004D0FFB" w:rsidRDefault="004D0FFB" w:rsidP="004D0FFB">
      <w:pPr>
        <w:pStyle w:val="a3"/>
        <w:jc w:val="left"/>
        <w:rPr>
          <w:b w:val="0"/>
          <w:sz w:val="24"/>
          <w:szCs w:val="24"/>
        </w:rPr>
      </w:pPr>
      <w:r w:rsidRPr="004D0FFB">
        <w:rPr>
          <w:b w:val="0"/>
          <w:sz w:val="24"/>
          <w:szCs w:val="24"/>
        </w:rPr>
        <w:t>Закономерности изменения воздушной среды современных городов. Климатические условия музейных залов и проблемы сохранности экспозиций. Камень в городе: проблемы и решения. Коррозия металлов и городская скульптура: методы реставрации и защиты. Музеи под открытым небом их роль в современной культуре и проблемы.</w:t>
      </w: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4D0FFB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 xml:space="preserve">Пояснительная записка </w:t>
      </w:r>
    </w:p>
    <w:p w:rsidR="004D0FFB" w:rsidRPr="00721183" w:rsidRDefault="004D0FFB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Данный элективный курс предназначен для учащихся 10 классов ,изучающих химию на базовом уровне, а также  для гуманитариев. Курс рассчитан на 34 часа. Введение данного курса предусматривает расширение базового уровня по органической химии. Он направлен на развитие содержания органической химии как смежного профильным предметам с</w:t>
      </w:r>
      <w:r>
        <w:rPr>
          <w:rFonts w:ascii="Times New Roman" w:hAnsi="Times New Roman" w:cs="Times New Roman"/>
        </w:rPr>
        <w:t xml:space="preserve">оциально-гуманитарного уровня. </w:t>
      </w:r>
      <w:r w:rsidRPr="00721183">
        <w:rPr>
          <w:rFonts w:ascii="Times New Roman" w:hAnsi="Times New Roman" w:cs="Times New Roman"/>
        </w:rPr>
        <w:t>В наше время происходит усиление химизации большинства сфер жизни человека, но успехи  органической химии используются без 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Основные цели курса: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помочь учащимся усвоить базовый курс органической химии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расширение и углубление знаний об органических веществах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развитие познавательного интереса и интеллектуальных способностей в процессе самостоятельного приобретения знаний с использованием разных источников , в том числе и компьютерных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воспитание убежденности в позитивной роли  химии в жизни современного общества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Задача курса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- раскрыть более подробно содержание  органической химии 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показать практическое значение органических веществ  для человека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раскрыть роль и перспективы химических знаний в решений экологических проблем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способствовать развитию способности к самостоятельной работе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совершенствовать навыки и умения, необходимые в научно-исследовательской деятельности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Отличительной особенностью  курса является  то, что его содержание сопряжено с основным курсом органической химии, развертывается во времени параллельном ему. Это даёт возможность постоянно и  последовательно связывать учебный материал курса с основным курсом 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:rsid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По о</w:t>
      </w:r>
      <w:r>
        <w:rPr>
          <w:rFonts w:ascii="Times New Roman" w:hAnsi="Times New Roman" w:cs="Times New Roman"/>
        </w:rPr>
        <w:t xml:space="preserve">кончании курса учащиеся должны 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Знать: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классификацию органических соединений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общие свойства гомологических рядов в зависимости от строения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практическое значение отдельных представителей широко используемых в повседневной жизни, их составе, свойствах, способах применения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-способы безопасного обращения с горючими и токсичными веществами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Уметь: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- устанавливать структурно - логические связи между всеми классами органических веществ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-использовать приобретенные знания и умения в практической деятельности и повседневной жизни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составлять уравнения реакций разных типов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-соблюдать экологические требования в практической деятельности и в повседневной жизни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проводить самостоятельный поиск информации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В качестве основных форм проведения занятий предполагается проведение лекций ,семинаров, организации коллективных   способов обучения, метод проектов.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В ходе изучения темы теоретические вопросы контролируются тестированием, решение расчетных задач –контрольной работой, практическая и учебно-исследовательская деятельность с использованием справочников, энциклопедий  электронных библиотек, дополнительной литературой в виде защиты проекта по одной из тем.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По окончании  курса деятельность учащихся оценивается в виде зачета. Для получения зачета необходимо выполнить 55-60% тестовых заданий, подготовить и защитить на уроке-конференции проектную работу.</w:t>
      </w:r>
    </w:p>
    <w:p w:rsidR="00721183" w:rsidRPr="00193C79" w:rsidRDefault="00721183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Содержание курса.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1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Элемент, взявший на себя задачу быть основой всего живого (2ч)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Электронная и электронно-графическая формулы атома углерода. Природа и особенности ковалентной связи. Валентные состояния атома углерода. Виды гибридизации.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2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Основы номенклатуры и изомерии (4ч)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Принципы образований названий органических веществ. Структурная изомерия и ее виды, геометрическая. Изомерия и запах : ванилин и изованилин, диметилфенолы. Оптическая активность биологических веществ, лекарственных препаратов.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Тема 3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Сравнительная характеристика углеводородов (5ч)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Общие формулы, нахождение в природе,  виды изомерии, генетическая связь между классами органических соединений.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 №1 «Углеводороды»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4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Применение углеводородов (7ч)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Синтез-газ ,хлоруглеводороды, нефть и нефтепродукты, винилхлорид, бензол,  нафталин, стирол, полимеры. Расчетные задачи: 1) Термохимические расчёты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                                                    2) Объемные доли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Проектные работы: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-Как повысить октановое число?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Продукты переработки  нефти – народному хозяйству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Перспективы развития энергетики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Термопласты и термореактопласты, углеродопласты.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Эластомеры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5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Кислородосодержащие органические вещества на службе человека (8ч)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Монофункциональные соединения: спирт-ректификат, абсолютный спирт, формалин, ацетон, антифризы, анестезирующие вещества(эфиры), антисептики(фенолы и их производные)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Карбоновые кислоты, получение мыла, полисахариды в природе, их биологическая роль. Проблемы питания.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Расчётные задачи 1) Массовая доля растворённого вещества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 №2 «Кислотный и ферментативный гидролиз сахарозы и крахмала»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6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Азотсодержащие соединения (5ч)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Амины и нитросоединения (анилин,гидразин,стрептоцид) ,Медицинские препараты, кислотно-основные свойства аминокислот. Белки,как природные полимеры, пищевые добавки.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 №3 « Анализ пищевых продуктов»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 7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Экологические проблемы в курсе органической химии (3ч)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Вещества-тератогены, вредное влияние загрязнения биосферы на организм человека, вредное воздействие на организм человека спиртов и фенолов.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Проектные работы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 Действие  этанола на белковые вещества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-Загрязнения атмосферы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- Влияние СМС на водную экосистему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Учебно-тематический план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№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Тема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Количество часов 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Форма проведения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Образовательный продукт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1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Элемент, взявший на себя задачу быть основой всего живого. Из истории открытия.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2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Групповая работа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Опорный конспект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2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Основы номенклатуры и изомерии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4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Семинар, тестирование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Конспект,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выполнение упражнений, тесты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3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Сравнительная характеристика углеводородов, их значение для жизни человека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5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Лекция с элементами беседы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Групповая работа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 1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Опорный конспект,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заполнение таблицы, отчет о практ.работе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4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Применение углеводородов.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7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Лекция, групповая работа, решение расчетных задач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Опорный конспект, тесты,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проекты,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мультемедийные презентации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5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Кислородосодержащие органические вещества на службе человека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8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Лекции, эвристическая беседа, тестирование, 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 2, расчетные задачи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Выполнение упр, 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тесты, отчет о практ.работе,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 xml:space="preserve"> контрольная работа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6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Азотсодержащие соединения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5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Фронтальная беседа, парная работа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Практическая работа3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Опорный конспект, выполнение упр,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Тесты,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презентации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7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Экологические проблемы в курсе органической химии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3 ч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Урок-конференция,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защита проектов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Решение проблемных задач, защита проектов, мультимедийные презентации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итого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34 ч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Литература  :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1.Артеменко А.И.,Тикунова И.В. Химия 10-11 класс ,М «Просвещение»2000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2. Богданова Н.Н. Химия.Лабораторные опыты 8-11 класс М, «Астрель»2001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3. Габриелян О.С. Остроумов И.Г. Настольная книга для учителяМ, «Дрофа» 204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4. Габриелян О.С. Остроумов И.Г Тесты, упражнения, задачи. Органическая химия 10 класс М «Дрофа» 2004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5. Лидин Р.А. Маргулис В.Б. Химия 10-11 класс М «Дрофа» 2002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6. Малеева В.Ф. Обобщающий урок по теме «Азотосодержащие органические вещества»  « Химия в школе  №1 2007</w:t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1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Элемент, взявший на себя задачу быть основой всего живого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2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Основы номенклатуры и изомерии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3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Сравнительная характеристика углеводородов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4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Применение углеводородов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5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Кислородосодержащие органические вещества на службе человека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6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Азотсодержащие соединения</w:t>
      </w: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ab/>
      </w: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</w:p>
    <w:p w:rsidR="00721183" w:rsidRPr="00721183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lastRenderedPageBreak/>
        <w:t>7</w:t>
      </w:r>
      <w:r w:rsidRPr="00721183">
        <w:rPr>
          <w:rFonts w:ascii="Times New Roman" w:hAnsi="Times New Roman" w:cs="Times New Roman"/>
        </w:rPr>
        <w:tab/>
      </w:r>
    </w:p>
    <w:p w:rsidR="00193C79" w:rsidRPr="00193C79" w:rsidRDefault="00721183" w:rsidP="00721183">
      <w:pPr>
        <w:spacing w:line="240" w:lineRule="auto"/>
        <w:rPr>
          <w:rFonts w:ascii="Times New Roman" w:hAnsi="Times New Roman" w:cs="Times New Roman"/>
        </w:rPr>
      </w:pPr>
      <w:r w:rsidRPr="00721183">
        <w:rPr>
          <w:rFonts w:ascii="Times New Roman" w:hAnsi="Times New Roman" w:cs="Times New Roman"/>
        </w:rPr>
        <w:t>Экологические проблемы в курсе органической химии</w:t>
      </w: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193C79" w:rsidRPr="00193C79" w:rsidRDefault="00193C79" w:rsidP="00193C79">
      <w:pPr>
        <w:spacing w:line="240" w:lineRule="auto"/>
        <w:rPr>
          <w:rFonts w:ascii="Times New Roman" w:hAnsi="Times New Roman" w:cs="Times New Roman"/>
        </w:rPr>
      </w:pPr>
    </w:p>
    <w:p w:rsidR="00747F32" w:rsidRPr="00747F32" w:rsidRDefault="00747F32" w:rsidP="00193C79">
      <w:pPr>
        <w:spacing w:line="240" w:lineRule="auto"/>
        <w:rPr>
          <w:rFonts w:ascii="Times New Roman" w:hAnsi="Times New Roman" w:cs="Times New Roman"/>
        </w:rPr>
      </w:pPr>
    </w:p>
    <w:sectPr w:rsidR="00747F32" w:rsidRPr="00747F32" w:rsidSect="0076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40F"/>
    <w:rsid w:val="00073B72"/>
    <w:rsid w:val="00076216"/>
    <w:rsid w:val="00145286"/>
    <w:rsid w:val="00193C79"/>
    <w:rsid w:val="001C05AA"/>
    <w:rsid w:val="002F54A8"/>
    <w:rsid w:val="003B4B26"/>
    <w:rsid w:val="0046300E"/>
    <w:rsid w:val="004D0FFB"/>
    <w:rsid w:val="005E56AF"/>
    <w:rsid w:val="00687802"/>
    <w:rsid w:val="006B776B"/>
    <w:rsid w:val="006E1FD7"/>
    <w:rsid w:val="00721183"/>
    <w:rsid w:val="00747F32"/>
    <w:rsid w:val="00761CAA"/>
    <w:rsid w:val="0079440F"/>
    <w:rsid w:val="00891566"/>
    <w:rsid w:val="00973001"/>
    <w:rsid w:val="009E3DBE"/>
    <w:rsid w:val="00AE621D"/>
    <w:rsid w:val="00BF7038"/>
    <w:rsid w:val="00C34FB1"/>
    <w:rsid w:val="00C76CEA"/>
    <w:rsid w:val="00D12B2D"/>
    <w:rsid w:val="00D527EA"/>
    <w:rsid w:val="00E601A9"/>
    <w:rsid w:val="00E65D2A"/>
    <w:rsid w:val="00F66544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C0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C7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C0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C7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2013-11-26T17:16:00Z</dcterms:created>
  <dcterms:modified xsi:type="dcterms:W3CDTF">2014-01-05T06:35:00Z</dcterms:modified>
</cp:coreProperties>
</file>