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6"/>
      </w:tblGrid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Век восемнадцатый – России просвещенье,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Расцвет в науке, шаг в литературе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Образования явилось вдруг знаменье 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И настоящий человек заложен в той натуре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rPr>
          <w:trHeight w:val="1767"/>
        </w:trPr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Открытия его нам до сих пор известны, 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Важны и применяются сейчас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И иностранцев нам высказыванья лестны,</w:t>
            </w:r>
          </w:p>
          <w:p w:rsidR="00A23D67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Что это был России час.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Михаил Васильевич Ломоносов – великий сын нашей великой страны. О нём наш проект.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Над этой темой мы работаем  второй год и уже представляли творческий проект «Гений русской науки». А сейчас мы исследовали его деятельность в области развития российского образования.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Ломоносов был убежден, что только образованная и просвещенная Россия может занять достойное место среди передовых стран и стать непобедимой.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Сегодня точно так же, как и триста лет назад, России нужны образованные люди, которые смогут сохранить, использовать и приумножить потенциал нашей страны, поэтому идеи М.В.Ломоносова как никогда актуальны. 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____________________________________________________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 основе современных школ и ВУЗов лежат идеи, которые более двух столетий назад, выдвинул великий учёный.</w:t>
            </w:r>
          </w:p>
          <w:p w:rsidR="00A23D67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Цель нашей работы – показать важность и актуальность вклада М.В. Ломоносова в дело развития российского образования. Мы прочитали много книг, газет, журналов о жизни и деятельности ученого,  просмотрели документальные и художественные фильмы, и даже сняли свой фильм. 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Default="00A23D67" w:rsidP="00A23D67">
            <w:pPr>
              <w:snapToGrid w:val="0"/>
              <w:spacing w:before="120" w:after="120"/>
              <w:jc w:val="both"/>
              <w:rPr>
                <w:sz w:val="32"/>
                <w:szCs w:val="32"/>
                <w:lang w:val="en-US"/>
              </w:rPr>
            </w:pPr>
            <w:r w:rsidRPr="0071409D">
              <w:rPr>
                <w:sz w:val="32"/>
                <w:szCs w:val="32"/>
              </w:rPr>
              <w:lastRenderedPageBreak/>
              <w:t xml:space="preserve"> Побывали в Московском государственном университете им. М.В. Ломоносова, в типографии, в обсерватории, в Историческом музее, в библиотеке МГУ, в Ботаническом саду, в храме Святой </w:t>
            </w:r>
            <w:proofErr w:type="spellStart"/>
            <w:r w:rsidRPr="0071409D">
              <w:rPr>
                <w:sz w:val="32"/>
                <w:szCs w:val="32"/>
              </w:rPr>
              <w:t>Татианы</w:t>
            </w:r>
            <w:proofErr w:type="spellEnd"/>
            <w:r w:rsidRPr="0071409D">
              <w:rPr>
                <w:sz w:val="32"/>
                <w:szCs w:val="32"/>
              </w:rPr>
              <w:t xml:space="preserve">. </w:t>
            </w:r>
          </w:p>
          <w:p w:rsidR="00A23D67" w:rsidRPr="00A23D67" w:rsidRDefault="00A23D67" w:rsidP="00A23D67">
            <w:pPr>
              <w:snapToGrid w:val="0"/>
              <w:spacing w:before="120" w:after="120"/>
              <w:jc w:val="both"/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</w:tr>
      <w:tr w:rsidR="00A23D67" w:rsidRPr="0071409D" w:rsidTr="00A23D67">
        <w:tc>
          <w:tcPr>
            <w:tcW w:w="9336" w:type="dxa"/>
          </w:tcPr>
          <w:p w:rsidR="00A23D67" w:rsidRDefault="00A23D67" w:rsidP="00A23D67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И даже в Санкт-Петербурге! Посетили музей Ломоносова в Кунсткамере, Академию Художеств, Петропавловскую крепость, Эрмитаж, где в это время проходила юбилейная выставка «Ломоносов и Елизаветинское время».</w:t>
            </w:r>
            <w:r>
              <w:rPr>
                <w:sz w:val="32"/>
                <w:szCs w:val="32"/>
              </w:rPr>
              <w:t xml:space="preserve"> </w:t>
            </w:r>
          </w:p>
          <w:p w:rsidR="00A23D67" w:rsidRPr="00A23D67" w:rsidRDefault="00A23D67" w:rsidP="00A23D67">
            <w:pPr>
              <w:snapToGrid w:val="0"/>
              <w:spacing w:before="120" w:after="120"/>
              <w:ind w:firstLine="540"/>
              <w:jc w:val="both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Мы узнали, что прах Ломоносова покоится в Александро-Невской Лавре.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С чувством глубокой благодарности мы почтили память великого ученого и патриота. Вспомнили о его детстве, юности. </w:t>
            </w:r>
            <w:proofErr w:type="spellStart"/>
            <w:r w:rsidRPr="0071409D">
              <w:rPr>
                <w:sz w:val="32"/>
                <w:szCs w:val="32"/>
              </w:rPr>
              <w:t>Куроостров</w:t>
            </w:r>
            <w:proofErr w:type="spellEnd"/>
            <w:r w:rsidRPr="0071409D">
              <w:rPr>
                <w:sz w:val="32"/>
                <w:szCs w:val="32"/>
              </w:rPr>
              <w:t>, Белое море, корабль «Чайка».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Он же мог стать отличным рыбаком, зажиточным помором, каким хотел увидеть его отец. Но пытливый ум и непреодолимая тяга к знаниям побудили 19-летнего юношу покинуть отчий дом и отправиться в Москву – учиться.</w:t>
            </w:r>
          </w:p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Без всяких протекций и связей за считанные годы гениальный крестьянский сын превратился в первого русского академика. Сколько же он сделал для России!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 </w:t>
            </w:r>
          </w:p>
        </w:tc>
      </w:tr>
      <w:tr w:rsidR="00A23D67" w:rsidRPr="0071409D" w:rsidTr="00A23D67">
        <w:tc>
          <w:tcPr>
            <w:tcW w:w="9336" w:type="dxa"/>
          </w:tcPr>
          <w:p w:rsidR="00A23D67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Организовал первую в России химическую лабораторию - одну из лучших в Европе. Провёл здесь тысячи опытов, открыл секреты окрашивания стекла, изготовил смальты для мозаик.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Оказывается, нынешние цифровые технологии основаны на том же принципе, что и мозаики. А самую важную часть компьютера – процессор - делают на основании кремния – того же элемента, что и стекло. 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Секреты производства процессоров не разглашаются, поэтому мы 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вынуждены покупать компьютеры за границей. Кто знает, если бы не умер так рано Ломоносов -   не надо было нам  покупать  компьютеры за рубежом.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snapToGrid w:val="0"/>
              <w:spacing w:before="120" w:after="120"/>
              <w:ind w:firstLine="540"/>
              <w:jc w:val="both"/>
              <w:rPr>
                <w:sz w:val="32"/>
                <w:szCs w:val="32"/>
              </w:rPr>
            </w:pPr>
          </w:p>
          <w:p w:rsidR="00A23D67" w:rsidRDefault="00A23D67" w:rsidP="0071409D">
            <w:pPr>
              <w:snapToGrid w:val="0"/>
              <w:spacing w:before="120" w:after="120"/>
              <w:ind w:firstLine="540"/>
              <w:jc w:val="both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Всё, что делал М.В. Ломоносов, было направлено к одной великой цели – развитию науки на благо Отечества. А строить здание науки невозможно без опоры на образование.</w:t>
            </w:r>
            <w:r w:rsidRPr="0071409D">
              <w:rPr>
                <w:b/>
                <w:sz w:val="32"/>
                <w:szCs w:val="32"/>
              </w:rPr>
              <w:t xml:space="preserve"> </w:t>
            </w:r>
            <w:r w:rsidRPr="0071409D">
              <w:rPr>
                <w:sz w:val="32"/>
                <w:szCs w:val="32"/>
              </w:rPr>
              <w:t>Он глубоко верил в творческие силы и способности русского народа. Знал на собственном опыте, как тяжело пробиться детям из простых людей.</w:t>
            </w:r>
          </w:p>
          <w:p w:rsidR="00A23D67" w:rsidRPr="0071409D" w:rsidRDefault="00A23D67" w:rsidP="0071409D">
            <w:pPr>
              <w:snapToGrid w:val="0"/>
              <w:spacing w:before="120" w:after="120"/>
              <w:ind w:firstLine="540"/>
              <w:jc w:val="both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snapToGrid w:val="0"/>
              <w:spacing w:before="120" w:after="120"/>
              <w:ind w:firstLine="540"/>
              <w:jc w:val="both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Всегда говорил: «Тот почётнее, кто больше научился, а чей он сын, в том нет нужды».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snapToGrid w:val="0"/>
              <w:spacing w:before="120" w:after="120"/>
              <w:ind w:firstLine="540"/>
              <w:jc w:val="both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И поэтому решительно добивался, чтобы всем был открыт доступ к образованию. Старался всячески помочь: устраивал общежития, добивался  материальной поддержки. В течение 20 лет Ломоносов занимался организацией учебного дела в стране. Этот период назвали новым периодом русской образованности.</w:t>
            </w:r>
          </w:p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Основой обучения Ломоносов считал родной язык и утверждал, что русские учёные должны читать лекции на русском языке. Он сам разрабатывал лекции, был автором учебников. Издавал книги и даже  поручал купцам торговать ими по всей России. Основу современной школы заложил именно Ломоносов.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Звенит звонок, начинается урок, потом перемена – такая система называется классно-урочной. Её разработал и внедрил Ломоносов. 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-------------------------------------------------------------------------------------</w:t>
            </w:r>
          </w:p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На уроке учитель проверяет домашнее задание, объясняет новый материал, ставит оценки в журнал и дневник – это тоже придумал Ломоносов. Правда, оценки тогда ставили буквами.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-------------------------------------------------------------------------------------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Ломоносов высоко ценил трудолюбие и был противником безделья и праздности. Считал, что главный труд для молодых людей – учение.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Нет, ничего вокруг не проглядел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Могучий ум, внимательный и щедрый.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его пути – ветрам наперерез.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Его стремленья – благо для народа.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Жизнь человека – чудо из чудес!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Всего-то пятьдесят четыре года!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Нет тишины, да и покоя нет.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Жизнь человека – вечное горенье.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И первый русский университет,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Его надежда и творенье...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Университет разместят прямо на Красной площади, в здании аптеки у Воскресенских ворот. Сегодня на этом месте находится Исторический музей.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-------------------------------------------------------------------------------------</w:t>
            </w:r>
          </w:p>
          <w:p w:rsidR="00A23D67" w:rsidRPr="0071409D" w:rsidRDefault="00A23D67" w:rsidP="0071409D">
            <w:pPr>
              <w:snapToGrid w:val="0"/>
              <w:spacing w:before="120" w:after="120"/>
              <w:ind w:firstLine="540"/>
              <w:jc w:val="both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Позже построили здание на Моховой, а рядом храм святой </w:t>
            </w:r>
            <w:proofErr w:type="spellStart"/>
            <w:r w:rsidRPr="0071409D">
              <w:rPr>
                <w:sz w:val="32"/>
                <w:szCs w:val="32"/>
              </w:rPr>
              <w:t>Татианы</w:t>
            </w:r>
            <w:proofErr w:type="spellEnd"/>
            <w:r w:rsidRPr="0071409D">
              <w:rPr>
                <w:sz w:val="32"/>
                <w:szCs w:val="32"/>
              </w:rPr>
              <w:t>. Мы были в этом храме, в притворе которого стоит самый первый памятник Ломоносову.</w:t>
            </w:r>
          </w:p>
          <w:p w:rsidR="00A23D67" w:rsidRPr="0071409D" w:rsidRDefault="00A23D67" w:rsidP="0071409D">
            <w:pPr>
              <w:snapToGrid w:val="0"/>
              <w:spacing w:before="120" w:after="120"/>
              <w:jc w:val="both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-------------------------------------------------------------------------------------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Через год при университете были открыты  типография,   издательство, книжная лавка. Университет начал   выпускать газету  «Московские ведомости». Это была первая и в течение пятидесяти лет  единственная газета в Москве.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Вокруг университета сразу стала выстраиваться вся система образования, включающая в себя гимназии, пансионы, другие учебные учреждения. Университет без гимназии – «как пашня без семян» -  писал Ломоносов.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 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Мы узнали, что в разные годы здесь учились Фонвизин, Жуковский, Лермонтов, Островский, Тургенев, Чехов. Однокурсником и другом Чехова был Григорий Иванович Россолимо, имя которого с гордостью носит наша школа.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-------------------------------------------------------------------------------------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В Московском университете работали выдающиеся ученые. Их дела – достояние отечественной истории, гордость нашего народа.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Заветная мечта первого русского ученого – видеть Россию просвещенной – осуществилась.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Собственные Платоны и быстрые разумом </w:t>
            </w:r>
            <w:proofErr w:type="spellStart"/>
            <w:r w:rsidRPr="0071409D">
              <w:rPr>
                <w:sz w:val="32"/>
                <w:szCs w:val="32"/>
              </w:rPr>
              <w:t>Невтоны</w:t>
            </w:r>
            <w:proofErr w:type="spellEnd"/>
            <w:r w:rsidRPr="0071409D">
              <w:rPr>
                <w:sz w:val="32"/>
                <w:szCs w:val="32"/>
              </w:rPr>
              <w:t xml:space="preserve"> доказали, что Россия стоит на передовых позициях мировой науки. Научные центры, мощные компьютеры, </w:t>
            </w:r>
            <w:proofErr w:type="spellStart"/>
            <w:r w:rsidRPr="0071409D">
              <w:rPr>
                <w:sz w:val="32"/>
                <w:szCs w:val="32"/>
              </w:rPr>
              <w:t>супервычислитель</w:t>
            </w:r>
            <w:proofErr w:type="spellEnd"/>
            <w:r w:rsidRPr="0071409D">
              <w:rPr>
                <w:sz w:val="32"/>
                <w:szCs w:val="32"/>
              </w:rPr>
              <w:t>, четыре университетских спутника, филиалы. Из 18 российских нобелевских лауреатов, 11 – выпускники и профессора МГУ.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_________________________________________________________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На 31 этаже МГУ, в музее студенческого творчества, мы познакомились с удивительным человеком – Юрием Нечипоренко,  преподавателем  и детским  писателем. Он подарил нам свои книги и много рассказал о русском самородке. Особенно нам понравилась его мысль, что не будь Ломоносова, не </w:t>
            </w:r>
            <w:proofErr w:type="gramStart"/>
            <w:r w:rsidRPr="0071409D">
              <w:rPr>
                <w:sz w:val="32"/>
                <w:szCs w:val="32"/>
              </w:rPr>
              <w:t>стала бы Россия великой державой и наш исторический путь был</w:t>
            </w:r>
            <w:proofErr w:type="gramEnd"/>
            <w:r w:rsidRPr="0071409D">
              <w:rPr>
                <w:sz w:val="32"/>
                <w:szCs w:val="32"/>
              </w:rPr>
              <w:t xml:space="preserve"> бы иным.</w:t>
            </w:r>
          </w:p>
          <w:p w:rsidR="00A23D67" w:rsidRPr="0071409D" w:rsidRDefault="00A23D67" w:rsidP="0071409D">
            <w:pPr>
              <w:pStyle w:val="a4"/>
              <w:rPr>
                <w:sz w:val="32"/>
                <w:szCs w:val="32"/>
              </w:rPr>
            </w:pP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Ректор МГУ Виктор Антонович Садовничий сказал, что Ломоносов «проложил мост из прошлого в будущее, заложив основу всего российского образования». Этот фундамент оказался настолько прочным, что никакие реформаторы разрушить его не смогли.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 xml:space="preserve"> </w:t>
            </w:r>
          </w:p>
        </w:tc>
      </w:tr>
      <w:tr w:rsidR="00A23D67" w:rsidRPr="0071409D" w:rsidTr="00A23D67">
        <w:tc>
          <w:tcPr>
            <w:tcW w:w="9336" w:type="dxa"/>
          </w:tcPr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sz w:val="32"/>
                <w:szCs w:val="32"/>
              </w:rPr>
              <w:t>Работая над этой темой, мы сделали для себя открытие: до этого исследования знали о М.В.Ломоносове как о великом учёном, а теперь мы открыли нового Ломоносова – великого педагога и основоположника российского образования.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rStyle w:val="a6"/>
                <w:i w:val="0"/>
                <w:sz w:val="32"/>
                <w:szCs w:val="32"/>
              </w:rPr>
            </w:pPr>
            <w:r>
              <w:rPr>
                <w:rStyle w:val="a6"/>
                <w:i w:val="0"/>
                <w:sz w:val="32"/>
                <w:szCs w:val="32"/>
              </w:rPr>
              <w:t>------------------------------------------------------------------------------------</w:t>
            </w:r>
          </w:p>
          <w:p w:rsidR="00A23D67" w:rsidRPr="0071409D" w:rsidRDefault="00A23D67" w:rsidP="0071409D">
            <w:pPr>
              <w:rPr>
                <w:rStyle w:val="a6"/>
                <w:i w:val="0"/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rStyle w:val="a6"/>
                <w:i w:val="0"/>
                <w:sz w:val="32"/>
                <w:szCs w:val="32"/>
              </w:rPr>
              <w:t>Где-то память все еще жива,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rStyle w:val="a6"/>
                <w:i w:val="0"/>
                <w:sz w:val="32"/>
                <w:szCs w:val="32"/>
              </w:rPr>
              <w:t>Ну, а где-то возродится снова.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proofErr w:type="gramStart"/>
            <w:r w:rsidRPr="0071409D">
              <w:rPr>
                <w:rStyle w:val="a6"/>
                <w:i w:val="0"/>
                <w:sz w:val="32"/>
                <w:szCs w:val="32"/>
              </w:rPr>
              <w:t>Связаны</w:t>
            </w:r>
            <w:proofErr w:type="gramEnd"/>
            <w:r w:rsidRPr="0071409D">
              <w:rPr>
                <w:rStyle w:val="a6"/>
                <w:i w:val="0"/>
                <w:sz w:val="32"/>
                <w:szCs w:val="32"/>
              </w:rPr>
              <w:t xml:space="preserve"> Архангельск и Москва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rStyle w:val="a6"/>
                <w:i w:val="0"/>
                <w:sz w:val="32"/>
                <w:szCs w:val="32"/>
              </w:rPr>
              <w:t>Нитью Ломоносовского слова.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  <w:p w:rsidR="00A23D67" w:rsidRDefault="00A23D67" w:rsidP="0071409D">
            <w:pPr>
              <w:rPr>
                <w:rStyle w:val="a6"/>
                <w:i w:val="0"/>
                <w:sz w:val="32"/>
                <w:szCs w:val="32"/>
              </w:rPr>
            </w:pPr>
          </w:p>
          <w:p w:rsidR="00A23D67" w:rsidRDefault="00A23D67" w:rsidP="0071409D">
            <w:pPr>
              <w:rPr>
                <w:rStyle w:val="a6"/>
                <w:i w:val="0"/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rStyle w:val="a6"/>
                <w:i w:val="0"/>
                <w:sz w:val="32"/>
                <w:szCs w:val="32"/>
              </w:rPr>
            </w:pPr>
          </w:p>
          <w:p w:rsidR="00A23D67" w:rsidRDefault="00A23D67" w:rsidP="0071409D">
            <w:pPr>
              <w:rPr>
                <w:rStyle w:val="a6"/>
                <w:i w:val="0"/>
                <w:sz w:val="32"/>
                <w:szCs w:val="32"/>
              </w:rPr>
            </w:pP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rStyle w:val="a6"/>
                <w:i w:val="0"/>
                <w:sz w:val="32"/>
                <w:szCs w:val="32"/>
              </w:rPr>
              <w:t>Человек протянет эту нить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rStyle w:val="a6"/>
                <w:i w:val="0"/>
                <w:sz w:val="32"/>
                <w:szCs w:val="32"/>
              </w:rPr>
              <w:t>Памятью от прадеда до внука.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  <w:r w:rsidRPr="0071409D">
              <w:rPr>
                <w:rStyle w:val="a6"/>
                <w:i w:val="0"/>
                <w:sz w:val="32"/>
                <w:szCs w:val="32"/>
              </w:rPr>
              <w:t>Мы же верим: вечно будет жить</w:t>
            </w:r>
          </w:p>
          <w:p w:rsidR="00A23D67" w:rsidRPr="0071409D" w:rsidRDefault="00A23D67" w:rsidP="0071409D">
            <w:pPr>
              <w:rPr>
                <w:rStyle w:val="a6"/>
                <w:i w:val="0"/>
                <w:sz w:val="32"/>
                <w:szCs w:val="32"/>
              </w:rPr>
            </w:pPr>
            <w:r w:rsidRPr="0071409D">
              <w:rPr>
                <w:rStyle w:val="a6"/>
                <w:i w:val="0"/>
                <w:sz w:val="32"/>
                <w:szCs w:val="32"/>
              </w:rPr>
              <w:t>Русский дух и русская наука!</w:t>
            </w:r>
          </w:p>
          <w:p w:rsidR="00A23D67" w:rsidRPr="0071409D" w:rsidRDefault="00A23D67" w:rsidP="0071409D">
            <w:pPr>
              <w:rPr>
                <w:sz w:val="32"/>
                <w:szCs w:val="32"/>
              </w:rPr>
            </w:pPr>
          </w:p>
        </w:tc>
      </w:tr>
    </w:tbl>
    <w:p w:rsidR="0042650A" w:rsidRPr="0071409D" w:rsidRDefault="0042650A" w:rsidP="0071409D">
      <w:pPr>
        <w:rPr>
          <w:sz w:val="32"/>
          <w:szCs w:val="32"/>
        </w:rPr>
      </w:pPr>
    </w:p>
    <w:p w:rsidR="00EB7C9D" w:rsidRPr="0071409D" w:rsidRDefault="00EB7C9D" w:rsidP="0071409D">
      <w:pPr>
        <w:rPr>
          <w:sz w:val="32"/>
          <w:szCs w:val="32"/>
        </w:rPr>
      </w:pPr>
    </w:p>
    <w:sectPr w:rsidR="00EB7C9D" w:rsidRPr="0071409D" w:rsidSect="0042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AC"/>
    <w:rsid w:val="00053B69"/>
    <w:rsid w:val="00071FC4"/>
    <w:rsid w:val="000C3868"/>
    <w:rsid w:val="00131115"/>
    <w:rsid w:val="001604AC"/>
    <w:rsid w:val="001E07DB"/>
    <w:rsid w:val="0021076E"/>
    <w:rsid w:val="00261BDF"/>
    <w:rsid w:val="0026708A"/>
    <w:rsid w:val="002A5F52"/>
    <w:rsid w:val="0036703E"/>
    <w:rsid w:val="00420D21"/>
    <w:rsid w:val="0042650A"/>
    <w:rsid w:val="005C30B7"/>
    <w:rsid w:val="006B1E39"/>
    <w:rsid w:val="006E5A70"/>
    <w:rsid w:val="00704357"/>
    <w:rsid w:val="0071409D"/>
    <w:rsid w:val="00771867"/>
    <w:rsid w:val="007A49A8"/>
    <w:rsid w:val="007F2356"/>
    <w:rsid w:val="0081297C"/>
    <w:rsid w:val="0082077B"/>
    <w:rsid w:val="009359A7"/>
    <w:rsid w:val="00960C80"/>
    <w:rsid w:val="009F31EF"/>
    <w:rsid w:val="009F3C74"/>
    <w:rsid w:val="00A23D67"/>
    <w:rsid w:val="00A246DB"/>
    <w:rsid w:val="00A718C7"/>
    <w:rsid w:val="00BA7C3F"/>
    <w:rsid w:val="00C964C9"/>
    <w:rsid w:val="00CC771D"/>
    <w:rsid w:val="00D040A4"/>
    <w:rsid w:val="00DE407D"/>
    <w:rsid w:val="00E81BA7"/>
    <w:rsid w:val="00EB7C9D"/>
    <w:rsid w:val="00EE51F8"/>
    <w:rsid w:val="00EF5FA1"/>
    <w:rsid w:val="00F01282"/>
    <w:rsid w:val="00F61E26"/>
    <w:rsid w:val="00F630D9"/>
    <w:rsid w:val="00F72AF6"/>
    <w:rsid w:val="00F9698C"/>
    <w:rsid w:val="00F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AC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04AC"/>
    <w:rPr>
      <w:rFonts w:ascii="Times New Roman" w:eastAsia="SimSun" w:hAnsi="Times New Roman"/>
      <w:sz w:val="24"/>
      <w:szCs w:val="24"/>
      <w:lang w:eastAsia="zh-CN"/>
    </w:rPr>
  </w:style>
  <w:style w:type="paragraph" w:styleId="a5">
    <w:name w:val="Normal (Web)"/>
    <w:basedOn w:val="a"/>
    <w:unhideWhenUsed/>
    <w:rsid w:val="00E81BA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Emphasis"/>
    <w:qFormat/>
    <w:rsid w:val="00E81B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3B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B6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AC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04AC"/>
    <w:rPr>
      <w:rFonts w:ascii="Times New Roman" w:eastAsia="SimSun" w:hAnsi="Times New Roman"/>
      <w:sz w:val="24"/>
      <w:szCs w:val="24"/>
      <w:lang w:eastAsia="zh-CN"/>
    </w:rPr>
  </w:style>
  <w:style w:type="paragraph" w:styleId="a5">
    <w:name w:val="Normal (Web)"/>
    <w:basedOn w:val="a"/>
    <w:unhideWhenUsed/>
    <w:rsid w:val="00E81BA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Emphasis"/>
    <w:qFormat/>
    <w:rsid w:val="00E81B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3B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B6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№49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Александра Борисовна</dc:creator>
  <cp:lastModifiedBy>All</cp:lastModifiedBy>
  <cp:revision>3</cp:revision>
  <cp:lastPrinted>2012-04-11T16:26:00Z</cp:lastPrinted>
  <dcterms:created xsi:type="dcterms:W3CDTF">2014-04-06T18:40:00Z</dcterms:created>
  <dcterms:modified xsi:type="dcterms:W3CDTF">2014-04-06T18:43:00Z</dcterms:modified>
</cp:coreProperties>
</file>