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DE" w:rsidRDefault="00685DDE" w:rsidP="00685DD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85DDE" w:rsidRDefault="00685DDE" w:rsidP="00685DD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Основная  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№ 36»</w:t>
      </w:r>
    </w:p>
    <w:p w:rsidR="00685DDE" w:rsidRDefault="00685DDE" w:rsidP="00685DD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tbl>
      <w:tblPr>
        <w:tblW w:w="10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604"/>
        <w:gridCol w:w="2604"/>
        <w:gridCol w:w="2458"/>
      </w:tblGrid>
      <w:tr w:rsidR="00685DDE" w:rsidRPr="00150D1F" w:rsidTr="00143D62">
        <w:trPr>
          <w:trHeight w:val="190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DE" w:rsidRPr="00435731" w:rsidRDefault="00685DDE" w:rsidP="00143D6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731">
              <w:rPr>
                <w:rFonts w:ascii="Times New Roman" w:hAnsi="Times New Roman"/>
                <w:sz w:val="20"/>
                <w:szCs w:val="20"/>
              </w:rPr>
              <w:t xml:space="preserve">РАССМОТРЕНЫ                  </w:t>
            </w:r>
            <w:r w:rsidRPr="00435731">
              <w:rPr>
                <w:rFonts w:ascii="Times New Roman" w:hAnsi="Times New Roman"/>
              </w:rPr>
              <w:t>на заседании МО учителей</w:t>
            </w:r>
            <w:r w:rsidRPr="00435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5731">
              <w:rPr>
                <w:rFonts w:ascii="Times New Roman" w:hAnsi="Times New Roman"/>
              </w:rPr>
              <w:t>гуманитарного цикла              _______</w:t>
            </w:r>
            <w:proofErr w:type="gramStart"/>
            <w:r w:rsidRPr="00435731">
              <w:rPr>
                <w:rFonts w:ascii="Times New Roman" w:hAnsi="Times New Roman"/>
              </w:rPr>
              <w:t xml:space="preserve">_  </w:t>
            </w:r>
            <w:proofErr w:type="spellStart"/>
            <w:r w:rsidRPr="00435731">
              <w:rPr>
                <w:rFonts w:ascii="Times New Roman" w:hAnsi="Times New Roman"/>
              </w:rPr>
              <w:t>Ожгихина</w:t>
            </w:r>
            <w:proofErr w:type="spellEnd"/>
            <w:proofErr w:type="gramEnd"/>
            <w:r w:rsidRPr="00435731">
              <w:rPr>
                <w:rFonts w:ascii="Times New Roman" w:hAnsi="Times New Roman"/>
              </w:rPr>
              <w:t xml:space="preserve"> Н.В.     Протокол от «</w:t>
            </w:r>
            <w:proofErr w:type="gramStart"/>
            <w:r w:rsidRPr="00435731">
              <w:rPr>
                <w:rFonts w:ascii="Times New Roman" w:hAnsi="Times New Roman"/>
              </w:rPr>
              <w:t xml:space="preserve">20»   </w:t>
            </w:r>
            <w:proofErr w:type="gramEnd"/>
            <w:r w:rsidRPr="00435731">
              <w:rPr>
                <w:rFonts w:ascii="Times New Roman" w:hAnsi="Times New Roman"/>
              </w:rPr>
              <w:t xml:space="preserve">   марта  2014  №  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РАССМОТРЕНЫ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  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МБОУ «ООШ № 36» 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«</w:t>
            </w:r>
            <w:proofErr w:type="gramStart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  февраля</w:t>
            </w:r>
            <w:proofErr w:type="gramEnd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 г.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РАССМОТРЕНЫ 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управляющего  совета</w:t>
            </w:r>
            <w:proofErr w:type="gramEnd"/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 36»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685DDE" w:rsidRPr="00435731" w:rsidRDefault="00685DDE" w:rsidP="00143D62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proofErr w:type="gramStart"/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>25»  февраля</w:t>
            </w:r>
            <w:proofErr w:type="gramEnd"/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2014 г. № 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УТВЕРЖДЕНЫ</w:t>
            </w:r>
          </w:p>
          <w:p w:rsidR="00685DDE" w:rsidRPr="00435731" w:rsidRDefault="00685DDE" w:rsidP="00143D6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«ООШ № 36» </w:t>
            </w:r>
          </w:p>
          <w:p w:rsidR="00685DDE" w:rsidRPr="00435731" w:rsidRDefault="00685DDE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proofErr w:type="gramStart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26»  февраля</w:t>
            </w:r>
            <w:proofErr w:type="gramEnd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2014 г.                  </w:t>
            </w:r>
          </w:p>
          <w:p w:rsidR="00685DDE" w:rsidRPr="00435731" w:rsidRDefault="00685DDE" w:rsidP="00143D62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49</w:t>
            </w:r>
          </w:p>
        </w:tc>
      </w:tr>
    </w:tbl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  <w:r w:rsidRPr="00E80265">
        <w:rPr>
          <w:rFonts w:ascii="Times New Roman" w:eastAsia="Batang" w:hAnsi="Times New Roman"/>
          <w:b/>
          <w:sz w:val="28"/>
          <w:szCs w:val="28"/>
        </w:rPr>
        <w:t>ИЗМЕНЕНИЯ В РАБОЧУЮ ПРОГРАММУ</w:t>
      </w:r>
    </w:p>
    <w:p w:rsidR="00685DDE" w:rsidRPr="00E80265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  <w:proofErr w:type="spellStart"/>
      <w:r>
        <w:rPr>
          <w:rFonts w:ascii="Times New Roman" w:eastAsia="Batang" w:hAnsi="Times New Roman"/>
          <w:b/>
          <w:sz w:val="28"/>
          <w:szCs w:val="28"/>
        </w:rPr>
        <w:t>Ожгихиной</w:t>
      </w:r>
      <w:proofErr w:type="spellEnd"/>
      <w:r>
        <w:rPr>
          <w:rFonts w:ascii="Times New Roman" w:eastAsia="Batang" w:hAnsi="Times New Roman"/>
          <w:b/>
          <w:sz w:val="28"/>
          <w:szCs w:val="28"/>
        </w:rPr>
        <w:t xml:space="preserve"> Натальи Владимировны</w:t>
      </w:r>
    </w:p>
    <w:p w:rsidR="00685DDE" w:rsidRPr="00E80265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  <w:r w:rsidRPr="00E80265">
        <w:rPr>
          <w:rFonts w:ascii="Times New Roman" w:eastAsia="Batang" w:hAnsi="Times New Roman"/>
          <w:b/>
          <w:sz w:val="28"/>
          <w:szCs w:val="28"/>
        </w:rPr>
        <w:t>по уче</w:t>
      </w:r>
      <w:r>
        <w:rPr>
          <w:rFonts w:ascii="Times New Roman" w:eastAsia="Batang" w:hAnsi="Times New Roman"/>
          <w:b/>
          <w:sz w:val="28"/>
          <w:szCs w:val="28"/>
        </w:rPr>
        <w:t>бному курсу «Литература</w:t>
      </w:r>
      <w:r w:rsidRPr="00E80265">
        <w:rPr>
          <w:rFonts w:ascii="Times New Roman" w:eastAsia="Batang" w:hAnsi="Times New Roman"/>
          <w:b/>
          <w:sz w:val="28"/>
          <w:szCs w:val="28"/>
        </w:rPr>
        <w:t>»</w:t>
      </w: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7</w:t>
      </w:r>
      <w:r w:rsidRPr="00E80265">
        <w:rPr>
          <w:rFonts w:ascii="Times New Roman" w:eastAsia="Batang" w:hAnsi="Times New Roman"/>
          <w:b/>
          <w:sz w:val="28"/>
          <w:szCs w:val="28"/>
        </w:rPr>
        <w:t xml:space="preserve"> класс</w:t>
      </w: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685DDE" w:rsidRPr="00E80265" w:rsidRDefault="00685DDE" w:rsidP="00685DDE">
      <w:pPr>
        <w:jc w:val="center"/>
        <w:rPr>
          <w:rFonts w:ascii="Times New Roman" w:eastAsia="Batang" w:hAnsi="Times New Roman"/>
          <w:sz w:val="28"/>
          <w:szCs w:val="28"/>
        </w:rPr>
      </w:pPr>
      <w:r w:rsidRPr="00E80265">
        <w:rPr>
          <w:rFonts w:ascii="Times New Roman" w:eastAsia="Batang" w:hAnsi="Times New Roman"/>
          <w:sz w:val="28"/>
          <w:szCs w:val="28"/>
        </w:rPr>
        <w:t>2014 г.</w:t>
      </w:r>
    </w:p>
    <w:p w:rsidR="00685DDE" w:rsidRDefault="00685DDE" w:rsidP="00685DDE">
      <w:pPr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Пояснительная записка</w:t>
      </w:r>
    </w:p>
    <w:p w:rsidR="00685DDE" w:rsidRPr="00BE6485" w:rsidRDefault="00685DDE" w:rsidP="00685D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 xml:space="preserve">    </w:t>
      </w:r>
      <w:r w:rsidRPr="00BE6485">
        <w:rPr>
          <w:rFonts w:ascii="Times New Roman" w:eastAsia="Batang" w:hAnsi="Times New Roman"/>
          <w:sz w:val="28"/>
          <w:szCs w:val="28"/>
        </w:rPr>
        <w:t xml:space="preserve">В связи с внесенными изменениями в годовой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BE6485">
        <w:rPr>
          <w:rFonts w:ascii="Times New Roman" w:eastAsia="Batang" w:hAnsi="Times New Roman"/>
          <w:sz w:val="28"/>
          <w:szCs w:val="28"/>
        </w:rPr>
        <w:t>календарный график на 2013-2014 учебный год,</w:t>
      </w:r>
      <w:r>
        <w:rPr>
          <w:rFonts w:ascii="Times New Roman" w:eastAsia="Batang" w:hAnsi="Times New Roman"/>
          <w:sz w:val="28"/>
          <w:szCs w:val="28"/>
        </w:rPr>
        <w:t xml:space="preserve"> о</w:t>
      </w:r>
      <w:r w:rsidRPr="00BE6485">
        <w:rPr>
          <w:rFonts w:ascii="Times New Roman" w:eastAsia="Batang" w:hAnsi="Times New Roman"/>
          <w:sz w:val="28"/>
          <w:szCs w:val="28"/>
        </w:rPr>
        <w:t>рганизационный раздел ООП НОО, ООП ООО, учебный план на 2013-2014 учебный год</w:t>
      </w:r>
      <w:r>
        <w:rPr>
          <w:rFonts w:ascii="Times New Roman" w:eastAsia="Batang" w:hAnsi="Times New Roman"/>
          <w:sz w:val="28"/>
          <w:szCs w:val="28"/>
        </w:rPr>
        <w:t xml:space="preserve">  ( </w:t>
      </w:r>
      <w:r w:rsidRPr="00BE6485">
        <w:rPr>
          <w:rFonts w:ascii="Times New Roman" w:eastAsia="Batang" w:hAnsi="Times New Roman"/>
          <w:sz w:val="28"/>
          <w:szCs w:val="28"/>
        </w:rPr>
        <w:t>приказ по школе от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BE6485">
        <w:rPr>
          <w:rFonts w:ascii="Times New Roman" w:eastAsia="Batang" w:hAnsi="Times New Roman"/>
          <w:sz w:val="28"/>
          <w:szCs w:val="28"/>
        </w:rPr>
        <w:t>26.02.2014 г. №49 «Об утверждении изменений, внесенных в документы, регламентирующие организацию и проведение текущего контроля успеваемости и промежуточной аттестации учащихся и Положения о формах, периодичности и порядке проведения текущего контроля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BE6485">
        <w:rPr>
          <w:rFonts w:ascii="Times New Roman" w:eastAsia="Batang" w:hAnsi="Times New Roman"/>
          <w:sz w:val="28"/>
          <w:szCs w:val="28"/>
        </w:rPr>
        <w:t xml:space="preserve"> и промежуточной аттестации»</w:t>
      </w:r>
      <w:r>
        <w:rPr>
          <w:rFonts w:ascii="Times New Roman" w:eastAsia="Batang" w:hAnsi="Times New Roman"/>
          <w:sz w:val="28"/>
          <w:szCs w:val="28"/>
        </w:rPr>
        <w:t>)  в рабочую программу вносятся изменения.</w:t>
      </w: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Количество часов по предмету «Литература» сокращается с 70 </w:t>
      </w:r>
      <w:proofErr w:type="gramStart"/>
      <w:r>
        <w:rPr>
          <w:rFonts w:ascii="Times New Roman" w:eastAsia="Batang" w:hAnsi="Times New Roman"/>
          <w:sz w:val="28"/>
          <w:szCs w:val="28"/>
        </w:rPr>
        <w:t>до  68</w:t>
      </w:r>
      <w:proofErr w:type="gramEnd"/>
      <w:r>
        <w:rPr>
          <w:rFonts w:ascii="Times New Roman" w:eastAsia="Batang" w:hAnsi="Times New Roman"/>
          <w:sz w:val="28"/>
          <w:szCs w:val="28"/>
        </w:rPr>
        <w:t xml:space="preserve"> часов, в связи с сокращением учебных недель с 35 до 34.</w:t>
      </w: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В разделе </w:t>
      </w:r>
      <w:proofErr w:type="gramStart"/>
      <w:r>
        <w:rPr>
          <w:rFonts w:ascii="Times New Roman" w:eastAsia="Batang" w:hAnsi="Times New Roman"/>
          <w:sz w:val="28"/>
          <w:szCs w:val="28"/>
        </w:rPr>
        <w:t>«</w:t>
      </w:r>
      <w:r w:rsidRPr="00DB16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43AB3">
        <w:rPr>
          <w:rFonts w:ascii="Times New Roman" w:eastAsia="Batang" w:hAnsi="Times New Roman"/>
          <w:sz w:val="28"/>
          <w:szCs w:val="28"/>
        </w:rPr>
        <w:t>Из</w:t>
      </w:r>
      <w:proofErr w:type="gramEnd"/>
      <w:r w:rsidRPr="00B43AB3">
        <w:rPr>
          <w:rFonts w:ascii="Times New Roman" w:eastAsia="Batang" w:hAnsi="Times New Roman"/>
          <w:sz w:val="28"/>
          <w:szCs w:val="28"/>
        </w:rPr>
        <w:t xml:space="preserve"> литературы XX века » по плану отводится 13часов, фактически 11часов, были объединены</w:t>
      </w:r>
      <w:r>
        <w:rPr>
          <w:rFonts w:ascii="Times New Roman" w:eastAsia="Batang" w:hAnsi="Times New Roman"/>
          <w:sz w:val="28"/>
          <w:szCs w:val="28"/>
        </w:rPr>
        <w:t xml:space="preserve"> уроки  56-57 и  61 и 62;</w:t>
      </w: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Default="00685DDE" w:rsidP="00685DDE">
      <w:pPr>
        <w:tabs>
          <w:tab w:val="left" w:pos="4020"/>
        </w:tabs>
        <w:rPr>
          <w:rFonts w:ascii="Times New Roman" w:eastAsia="Batang" w:hAnsi="Times New Roman"/>
          <w:sz w:val="28"/>
          <w:szCs w:val="28"/>
        </w:rPr>
      </w:pPr>
    </w:p>
    <w:p w:rsidR="00685DDE" w:rsidRPr="00C732BB" w:rsidRDefault="00685DDE" w:rsidP="00685DD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2B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КАЛЕНДАРНО-ТЕМАТИЧЕСКОЕ ПЛАНИРОВАНИЕ  </w:t>
      </w:r>
    </w:p>
    <w:tbl>
      <w:tblPr>
        <w:tblpPr w:leftFromText="180" w:rightFromText="180" w:vertAnchor="text" w:horzAnchor="page" w:tblpX="442" w:tblpY="36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89"/>
        <w:gridCol w:w="567"/>
        <w:gridCol w:w="567"/>
        <w:gridCol w:w="1237"/>
        <w:gridCol w:w="1185"/>
        <w:gridCol w:w="980"/>
      </w:tblGrid>
      <w:tr w:rsidR="00685DDE" w:rsidRPr="00C732BB" w:rsidTr="00143D62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Часы учебного времени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ind w:right="-6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Пдано</w:t>
            </w:r>
            <w:proofErr w:type="spellEnd"/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вые сроки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прохождения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tabs>
                <w:tab w:val="left" w:pos="0"/>
              </w:tabs>
              <w:spacing w:after="0" w:line="240" w:lineRule="auto"/>
              <w:ind w:right="-6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Подготовка к 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tabs>
                <w:tab w:val="left" w:pos="0"/>
              </w:tabs>
              <w:spacing w:after="0" w:line="240" w:lineRule="auto"/>
              <w:ind w:right="-6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</w:t>
            </w:r>
            <w:proofErr w:type="spellEnd"/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             </w:t>
            </w:r>
            <w:proofErr w:type="spellStart"/>
            <w:r w:rsidRPr="00C732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</w:tc>
      </w:tr>
      <w:tr w:rsidR="00685DDE" w:rsidRPr="00C732BB" w:rsidTr="00143D6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«Москва-река» Тема и внутренний смысл. Родина, человек и природа в рассказе.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«Мещерская сторона» Мир человека и природы; малая родина; образ рассказчика в произведении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 Сочинение № 4 по теме «Человек и природа в рассказе К.Г. Паустовского «Мещёрская сторона»»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Н.А.Заболоцкий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«Не позволяй душе лениться»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Тема и художественная идея стихотворения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«Прощаемся мы с матерями…», «На дне моей жизни», «Василий </w:t>
            </w: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Война, жизнь и смерть, героизм, чувство долга, дом, сыновняя память – основные мотивы военной лирики и эпоса </w:t>
            </w: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В.Ч. </w:t>
            </w:r>
            <w:proofErr w:type="gram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 в</w:t>
            </w:r>
            <w:proofErr w:type="gram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литературной гостиной « Стихи и песни о войне поэтов  </w:t>
            </w:r>
            <w:r w:rsidRPr="00C732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Б.Л.Васильев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«Экспонат №…»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Разоблачение равнодушия, нравственной убогости, лицемерия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В.Ч. </w:t>
            </w: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В.М.Шукшин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«Чудаки» и «чудики» в рассказах «Микроскоп», «Волки», «Срезал», «Постскриптум»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простота и нравственная высота героев</w:t>
            </w: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«Мне о России надо говорить…»: стихи о России поэтов ХХ </w:t>
            </w: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века.Своеобразие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раскрытия темы России в стихах поэтов ХХ 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тест за курс 7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 зарубежной литературы </w:t>
            </w:r>
            <w:proofErr w:type="gramStart"/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( 6</w:t>
            </w:r>
            <w:proofErr w:type="gramEnd"/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Темы и мотивы сонетов.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Р.Бёрнс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«Возвращение сол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дата», «Джон Ячменное Зерно» </w:t>
            </w: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Осиновые мотивы стихотворений: чувство долга, воинская честь, народное представление о добре и силе.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Мацуо</w:t>
            </w:r>
            <w:proofErr w:type="spellEnd"/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Басё</w:t>
            </w:r>
            <w:proofErr w:type="spellEnd"/>
            <w:r w:rsidRPr="00C73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поэта. Основные биографические сведения. Знакомство со стихотворениями, их тематикой и особенностями поэтических образов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Р.Л.Стивенсон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«Остров сокровищ» Приёмы создания образов. Находчивость, любознательность – наиболее привлекательные качества героя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А.Сент</w:t>
            </w:r>
            <w:proofErr w:type="spellEnd"/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-Экзюпери «Планета людей»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события и позиция автора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5DDE" w:rsidRPr="00C732BB" w:rsidTr="00143D62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C732B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Я.Купала</w:t>
            </w:r>
            <w:proofErr w:type="spellEnd"/>
            <w:r w:rsidRPr="00C732B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Основные биографические сведения. Отражение судьбы белорусского народа в стихах «Мужик», </w:t>
            </w:r>
            <w:proofErr w:type="gramStart"/>
            <w:r w:rsidRPr="00C732B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«»А</w:t>
            </w:r>
            <w:proofErr w:type="gramEnd"/>
            <w:r w:rsidRPr="00C732B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кто там идет?»</w:t>
            </w:r>
          </w:p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Задание для летнего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А-1-6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DE" w:rsidRPr="00C732BB" w:rsidRDefault="00685DDE" w:rsidP="00143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1CEA" w:rsidRDefault="00771CEA">
      <w:bookmarkStart w:id="0" w:name="_GoBack"/>
      <w:bookmarkEnd w:id="0"/>
    </w:p>
    <w:sectPr w:rsidR="0077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80"/>
    <w:rsid w:val="00685DDE"/>
    <w:rsid w:val="00771CEA"/>
    <w:rsid w:val="009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C00B-183B-4F79-90E3-6413459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85DDE"/>
  </w:style>
  <w:style w:type="paragraph" w:styleId="a4">
    <w:name w:val="No Spacing"/>
    <w:link w:val="a3"/>
    <w:qFormat/>
    <w:rsid w:val="00685DDE"/>
    <w:pPr>
      <w:widowControl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Ozhgihina</dc:creator>
  <cp:keywords/>
  <dc:description/>
  <cp:lastModifiedBy>Natalya Ozhgihina</cp:lastModifiedBy>
  <cp:revision>2</cp:revision>
  <dcterms:created xsi:type="dcterms:W3CDTF">2014-04-03T16:29:00Z</dcterms:created>
  <dcterms:modified xsi:type="dcterms:W3CDTF">2014-04-03T16:30:00Z</dcterms:modified>
</cp:coreProperties>
</file>