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4" w:rsidRPr="00105E1D" w:rsidRDefault="003B0494" w:rsidP="003B0494">
      <w:pPr>
        <w:pStyle w:val="a3"/>
        <w:ind w:firstLine="284"/>
        <w:rPr>
          <w:sz w:val="28"/>
          <w:szCs w:val="28"/>
        </w:rPr>
      </w:pPr>
      <w:r w:rsidRPr="00105E1D">
        <w:rPr>
          <w:sz w:val="28"/>
          <w:szCs w:val="28"/>
        </w:rPr>
        <w:t>ПОЯСНИТЕЛЬНАЯ ЗАПИСКА</w:t>
      </w:r>
    </w:p>
    <w:p w:rsidR="00814E3D" w:rsidRPr="005C3522" w:rsidRDefault="003B0494" w:rsidP="005C3522">
      <w:pPr>
        <w:pStyle w:val="a3"/>
        <w:spacing w:line="360" w:lineRule="auto"/>
        <w:ind w:firstLine="709"/>
        <w:jc w:val="both"/>
        <w:rPr>
          <w:b w:val="0"/>
          <w:sz w:val="24"/>
        </w:rPr>
      </w:pPr>
      <w:r w:rsidRPr="005C3522">
        <w:rPr>
          <w:b w:val="0"/>
          <w:sz w:val="24"/>
        </w:rPr>
        <w:t xml:space="preserve">Рабочая программа </w:t>
      </w:r>
      <w:r w:rsidR="00814E3D" w:rsidRPr="005C3522">
        <w:rPr>
          <w:b w:val="0"/>
          <w:sz w:val="24"/>
        </w:rPr>
        <w:t xml:space="preserve">по химии для 10 класса </w:t>
      </w:r>
      <w:r w:rsidRPr="005C3522">
        <w:rPr>
          <w:b w:val="0"/>
          <w:sz w:val="24"/>
        </w:rPr>
        <w:t xml:space="preserve">составлена </w:t>
      </w:r>
      <w:r w:rsidR="00814E3D" w:rsidRPr="005C3522">
        <w:rPr>
          <w:b w:val="0"/>
          <w:sz w:val="24"/>
        </w:rPr>
        <w:t xml:space="preserve">в соответствии с </w:t>
      </w:r>
      <w:r w:rsidRPr="005C3522">
        <w:rPr>
          <w:b w:val="0"/>
          <w:sz w:val="24"/>
        </w:rPr>
        <w:t xml:space="preserve"> Федеральн</w:t>
      </w:r>
      <w:r w:rsidR="00814E3D" w:rsidRPr="005C3522">
        <w:rPr>
          <w:b w:val="0"/>
          <w:sz w:val="24"/>
        </w:rPr>
        <w:t>ым</w:t>
      </w:r>
      <w:r w:rsidRPr="005C3522">
        <w:rPr>
          <w:b w:val="0"/>
          <w:sz w:val="24"/>
        </w:rPr>
        <w:t xml:space="preserve"> компонент</w:t>
      </w:r>
      <w:r w:rsidR="00814E3D" w:rsidRPr="005C3522">
        <w:rPr>
          <w:b w:val="0"/>
          <w:sz w:val="24"/>
        </w:rPr>
        <w:t>ом</w:t>
      </w:r>
      <w:r w:rsidRPr="005C3522">
        <w:rPr>
          <w:b w:val="0"/>
          <w:sz w:val="24"/>
        </w:rPr>
        <w:t xml:space="preserve"> государственного Стандарта среднего (полного) общего образования по химии (базовый уровень)</w:t>
      </w:r>
      <w:r w:rsidRPr="005C3522">
        <w:rPr>
          <w:b w:val="0"/>
          <w:bCs w:val="0"/>
          <w:i/>
          <w:iCs/>
          <w:color w:val="000000"/>
          <w:sz w:val="24"/>
        </w:rPr>
        <w:t xml:space="preserve"> </w:t>
      </w:r>
      <w:r w:rsidRPr="005C3522">
        <w:rPr>
          <w:b w:val="0"/>
          <w:bCs w:val="0"/>
          <w:i/>
          <w:iCs/>
          <w:sz w:val="24"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5C3522">
          <w:rPr>
            <w:b w:val="0"/>
            <w:bCs w:val="0"/>
            <w:i/>
            <w:iCs/>
            <w:sz w:val="24"/>
          </w:rPr>
          <w:t>2004 г</w:t>
        </w:r>
      </w:smartTag>
      <w:r w:rsidRPr="005C3522">
        <w:rPr>
          <w:b w:val="0"/>
          <w:bCs w:val="0"/>
          <w:i/>
          <w:iCs/>
          <w:sz w:val="24"/>
        </w:rPr>
        <w:t>. № 1089)</w:t>
      </w:r>
      <w:r w:rsidRPr="005C3522">
        <w:rPr>
          <w:b w:val="0"/>
          <w:sz w:val="24"/>
        </w:rPr>
        <w:t>, примерной программы по химии среднего (полного) общег</w:t>
      </w:r>
      <w:r w:rsidR="00814E3D" w:rsidRPr="005C3522">
        <w:rPr>
          <w:b w:val="0"/>
          <w:sz w:val="24"/>
        </w:rPr>
        <w:t>о образования (базовый уровень), а также на основе базисного учебного плана МБОУ «СОШ №4» на 2013-2014 учебный год.</w:t>
      </w:r>
    </w:p>
    <w:p w:rsidR="003B0494" w:rsidRPr="005C3522" w:rsidRDefault="003B0494" w:rsidP="005C3522">
      <w:pPr>
        <w:pStyle w:val="a3"/>
        <w:spacing w:line="360" w:lineRule="auto"/>
        <w:ind w:firstLine="709"/>
        <w:jc w:val="both"/>
        <w:rPr>
          <w:b w:val="0"/>
          <w:sz w:val="24"/>
        </w:rPr>
      </w:pPr>
      <w:r w:rsidRPr="005C3522">
        <w:rPr>
          <w:b w:val="0"/>
          <w:sz w:val="24"/>
        </w:rPr>
        <w:t>Использована авторская программа среднего общего образования по химии для базового изучения химии в X – XI классах по учебнику Г.Е. Рудзитиса, Ф.Г. Фельдмана.</w:t>
      </w:r>
    </w:p>
    <w:p w:rsidR="00814E3D" w:rsidRPr="005C3522" w:rsidRDefault="00814E3D" w:rsidP="005C3522">
      <w:pPr>
        <w:pStyle w:val="a3"/>
        <w:spacing w:line="360" w:lineRule="auto"/>
        <w:ind w:firstLine="709"/>
        <w:jc w:val="both"/>
        <w:rPr>
          <w:b w:val="0"/>
          <w:sz w:val="24"/>
        </w:rPr>
      </w:pPr>
      <w:r w:rsidRPr="005C3522">
        <w:rPr>
          <w:b w:val="0"/>
          <w:sz w:val="24"/>
        </w:rPr>
        <w:t>Содержание программы направлено на освоение обучающимися знаний, умений и навыков на базовом уровне, что соответствует федеральному компоненту государственного образовательного стандарта среднего (полного) общего образования по химии.</w:t>
      </w:r>
    </w:p>
    <w:p w:rsidR="00814E3D" w:rsidRPr="005C3522" w:rsidRDefault="00814E3D" w:rsidP="005C3522">
      <w:pPr>
        <w:pStyle w:val="a3"/>
        <w:spacing w:line="360" w:lineRule="auto"/>
        <w:ind w:firstLine="709"/>
        <w:jc w:val="both"/>
        <w:rPr>
          <w:b w:val="0"/>
          <w:sz w:val="24"/>
        </w:rPr>
      </w:pPr>
      <w:r w:rsidRPr="005C3522">
        <w:rPr>
          <w:b w:val="0"/>
          <w:sz w:val="24"/>
        </w:rPr>
        <w:t>Цели программы обучения:</w:t>
      </w:r>
    </w:p>
    <w:p w:rsidR="003B0494" w:rsidRPr="005C3522" w:rsidRDefault="003B0494" w:rsidP="005C352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4"/>
        </w:rPr>
      </w:pPr>
      <w:r w:rsidRPr="005C3522">
        <w:rPr>
          <w:sz w:val="24"/>
        </w:rPr>
        <w:t>освоение знаний</w:t>
      </w:r>
      <w:r w:rsidRPr="005C3522">
        <w:rPr>
          <w:b w:val="0"/>
          <w:sz w:val="24"/>
        </w:rPr>
        <w:t xml:space="preserve"> о химической составляющей естественно-научной картины мира, важнейших химических понятий, законах и теориях;</w:t>
      </w:r>
    </w:p>
    <w:p w:rsidR="003B0494" w:rsidRPr="005C3522" w:rsidRDefault="003B0494" w:rsidP="005C352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4"/>
        </w:rPr>
      </w:pPr>
      <w:r w:rsidRPr="005C3522">
        <w:rPr>
          <w:sz w:val="24"/>
        </w:rPr>
        <w:t>овладение умениями</w:t>
      </w:r>
      <w:r w:rsidRPr="005C3522">
        <w:rPr>
          <w:b w:val="0"/>
          <w:sz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B0494" w:rsidRPr="005C3522" w:rsidRDefault="003B0494" w:rsidP="005C352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4"/>
        </w:rPr>
      </w:pPr>
      <w:r w:rsidRPr="005C3522">
        <w:rPr>
          <w:sz w:val="24"/>
        </w:rPr>
        <w:t xml:space="preserve">развитие </w:t>
      </w:r>
      <w:r w:rsidRPr="005C3522">
        <w:rPr>
          <w:b w:val="0"/>
          <w:sz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B0494" w:rsidRPr="005C3522" w:rsidRDefault="003B0494" w:rsidP="005C352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4"/>
        </w:rPr>
      </w:pPr>
      <w:r w:rsidRPr="005C3522">
        <w:rPr>
          <w:sz w:val="24"/>
        </w:rPr>
        <w:t xml:space="preserve">воспитание </w:t>
      </w:r>
      <w:r w:rsidRPr="005C3522">
        <w:rPr>
          <w:b w:val="0"/>
          <w:sz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3B0494" w:rsidRPr="005C3522" w:rsidRDefault="003B0494" w:rsidP="005C352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4"/>
        </w:rPr>
      </w:pPr>
      <w:r w:rsidRPr="005C3522">
        <w:rPr>
          <w:sz w:val="24"/>
        </w:rPr>
        <w:t xml:space="preserve">применение полученных знаний и умений </w:t>
      </w:r>
      <w:r w:rsidRPr="005C3522">
        <w:rPr>
          <w:b w:val="0"/>
          <w:sz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14E3D" w:rsidRPr="005C3522" w:rsidRDefault="00814E3D" w:rsidP="005C3522">
      <w:pPr>
        <w:pStyle w:val="a3"/>
        <w:spacing w:line="360" w:lineRule="auto"/>
        <w:jc w:val="both"/>
        <w:rPr>
          <w:sz w:val="24"/>
        </w:rPr>
      </w:pPr>
      <w:r w:rsidRPr="005C3522">
        <w:rPr>
          <w:sz w:val="24"/>
        </w:rPr>
        <w:t>Задачи программы обучения:</w:t>
      </w:r>
    </w:p>
    <w:p w:rsidR="00814E3D" w:rsidRPr="005C3522" w:rsidRDefault="00814E3D" w:rsidP="005C3522">
      <w:pPr>
        <w:pStyle w:val="c7"/>
        <w:numPr>
          <w:ilvl w:val="0"/>
          <w:numId w:val="13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C3522">
        <w:rPr>
          <w:rStyle w:val="c3"/>
          <w:color w:val="000000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814E3D" w:rsidRPr="005C3522" w:rsidRDefault="00814E3D" w:rsidP="005C3522">
      <w:pPr>
        <w:pStyle w:val="c7"/>
        <w:numPr>
          <w:ilvl w:val="0"/>
          <w:numId w:val="13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C3522">
        <w:rPr>
          <w:rStyle w:val="c3"/>
          <w:color w:val="000000"/>
        </w:rPr>
        <w:lastRenderedPageBreak/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814E3D" w:rsidRPr="005C3522" w:rsidRDefault="00814E3D" w:rsidP="005C3522">
      <w:pPr>
        <w:pStyle w:val="c7"/>
        <w:numPr>
          <w:ilvl w:val="0"/>
          <w:numId w:val="13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C3522">
        <w:rPr>
          <w:rStyle w:val="c3"/>
          <w:color w:val="000000"/>
        </w:rPr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814E3D" w:rsidRPr="005C3522" w:rsidRDefault="00814E3D" w:rsidP="005C3522">
      <w:pPr>
        <w:pStyle w:val="c7"/>
        <w:numPr>
          <w:ilvl w:val="0"/>
          <w:numId w:val="13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C3522">
        <w:rPr>
          <w:rStyle w:val="c3"/>
          <w:color w:val="000000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814E3D" w:rsidRPr="005C3522" w:rsidRDefault="00814E3D" w:rsidP="005C3522">
      <w:pPr>
        <w:pStyle w:val="c7"/>
        <w:numPr>
          <w:ilvl w:val="0"/>
          <w:numId w:val="13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C3522">
        <w:rPr>
          <w:rStyle w:val="c3"/>
          <w:color w:val="000000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814E3D" w:rsidRPr="005C3522" w:rsidRDefault="00814E3D" w:rsidP="005C3522">
      <w:pPr>
        <w:pStyle w:val="a3"/>
        <w:spacing w:line="360" w:lineRule="auto"/>
        <w:ind w:firstLine="709"/>
        <w:jc w:val="both"/>
        <w:rPr>
          <w:b w:val="0"/>
          <w:sz w:val="24"/>
        </w:rPr>
      </w:pPr>
      <w:r w:rsidRPr="005C3522">
        <w:rPr>
          <w:b w:val="0"/>
          <w:sz w:val="24"/>
        </w:rPr>
        <w:t>Согласно учебному плану МБОУ «СОШ №4» на 2013-2014 учебный г</w:t>
      </w:r>
      <w:r w:rsidR="00705ADC">
        <w:rPr>
          <w:b w:val="0"/>
          <w:sz w:val="24"/>
        </w:rPr>
        <w:t>од на изучение химии отводится 2</w:t>
      </w:r>
      <w:r w:rsidRPr="005C3522">
        <w:rPr>
          <w:b w:val="0"/>
          <w:sz w:val="24"/>
        </w:rPr>
        <w:t xml:space="preserve"> час в неделю</w:t>
      </w:r>
      <w:r w:rsidR="00705ADC">
        <w:rPr>
          <w:b w:val="0"/>
          <w:sz w:val="24"/>
        </w:rPr>
        <w:t xml:space="preserve"> (</w:t>
      </w:r>
      <w:r w:rsidR="00705ADC" w:rsidRPr="00705ADC">
        <w:rPr>
          <w:b w:val="0"/>
          <w:color w:val="000000"/>
          <w:sz w:val="24"/>
          <w:shd w:val="clear" w:color="auto" w:fill="FFFFFF"/>
        </w:rPr>
        <w:t>1 час добавлен из компонента общеобразовательного учреждения</w:t>
      </w:r>
      <w:r w:rsidR="00705ADC">
        <w:rPr>
          <w:b w:val="0"/>
          <w:sz w:val="24"/>
        </w:rPr>
        <w:t>)</w:t>
      </w:r>
      <w:r w:rsidRPr="005C3522">
        <w:rPr>
          <w:b w:val="0"/>
          <w:sz w:val="24"/>
        </w:rPr>
        <w:t>, на весь курс 10 класса</w:t>
      </w:r>
      <w:r w:rsidR="00705ADC">
        <w:rPr>
          <w:b w:val="0"/>
          <w:sz w:val="24"/>
        </w:rPr>
        <w:t xml:space="preserve"> – 70</w:t>
      </w:r>
      <w:r w:rsidRPr="005C3522">
        <w:rPr>
          <w:b w:val="0"/>
          <w:sz w:val="24"/>
        </w:rPr>
        <w:t xml:space="preserve"> часов, в том числе на конт</w:t>
      </w:r>
      <w:r w:rsidR="00E6762B" w:rsidRPr="005C3522">
        <w:rPr>
          <w:b w:val="0"/>
          <w:sz w:val="24"/>
        </w:rPr>
        <w:t xml:space="preserve">рольные работы – 2 часа, на практические и лабораторные работы – 14 часов. </w:t>
      </w:r>
    </w:p>
    <w:p w:rsidR="003B0494" w:rsidRPr="005C3522" w:rsidRDefault="003B0494" w:rsidP="005C3522">
      <w:pPr>
        <w:pStyle w:val="a3"/>
        <w:spacing w:line="360" w:lineRule="auto"/>
        <w:ind w:firstLine="709"/>
        <w:jc w:val="both"/>
        <w:rPr>
          <w:b w:val="0"/>
          <w:sz w:val="24"/>
        </w:rPr>
      </w:pPr>
      <w:r w:rsidRPr="005C3522">
        <w:rPr>
          <w:b w:val="0"/>
          <w:sz w:val="24"/>
        </w:rPr>
        <w:t>В курсе 10 класса закладываются основы знаний по органической химии: теория строения органических соединений А.М. Бутлерова, понятия «гомология», «изомерия» на примере углеводородов, кислородсодержащих и других органических соединений, рассматриваются причины многообразия органических веществ, особенности их строения и свойств, прослеживается причинно-следственная зависимость между составом, строением, свойствами и применением различных классов органических веществ, генетическая связь между различными классами органических соединений, а также между органическими и неорганическими веществами. В конце курса даются некоторые сведения о прикладном значении органической химии.</w:t>
      </w:r>
    </w:p>
    <w:p w:rsidR="003B0494" w:rsidRPr="005C3522" w:rsidRDefault="003B0494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естественно-научной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6D53D4" w:rsidRPr="005C3522" w:rsidRDefault="006D53D4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lastRenderedPageBreak/>
        <w:t>В 10 классе по Примерной программе предусмотрено изучение раздела Органическая химия (25 час</w:t>
      </w:r>
      <w:r w:rsidR="00105E1D" w:rsidRPr="005C3522">
        <w:rPr>
          <w:rFonts w:ascii="Times New Roman" w:hAnsi="Times New Roman"/>
          <w:sz w:val="24"/>
          <w:szCs w:val="24"/>
        </w:rPr>
        <w:t>ов) и Химия и жизнь (1</w:t>
      </w:r>
      <w:r w:rsidRPr="005C3522">
        <w:rPr>
          <w:rFonts w:ascii="Times New Roman" w:hAnsi="Times New Roman"/>
          <w:sz w:val="24"/>
          <w:szCs w:val="24"/>
        </w:rPr>
        <w:t xml:space="preserve"> часа из 5). Распределение часов по темам составлено по авторской программе с использованием резервного времени. </w:t>
      </w:r>
    </w:p>
    <w:p w:rsidR="006D53D4" w:rsidRPr="005C3522" w:rsidRDefault="006D53D4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>Формулировка названий разделов соо</w:t>
      </w:r>
      <w:r w:rsidR="00B5403C" w:rsidRPr="005C3522">
        <w:rPr>
          <w:rFonts w:ascii="Times New Roman" w:hAnsi="Times New Roman"/>
          <w:sz w:val="24"/>
          <w:szCs w:val="24"/>
        </w:rPr>
        <w:t xml:space="preserve">тветствует Примерной программе. </w:t>
      </w:r>
      <w:r w:rsidRPr="005C3522">
        <w:rPr>
          <w:rFonts w:ascii="Times New Roman" w:hAnsi="Times New Roman"/>
          <w:sz w:val="24"/>
          <w:szCs w:val="24"/>
        </w:rPr>
        <w:t>Все демонстрации, лабораторные опыты, практические занятия взяты из Примерной програм</w:t>
      </w:r>
      <w:r w:rsidRPr="005C3522">
        <w:rPr>
          <w:rFonts w:ascii="Times New Roman" w:hAnsi="Times New Roman"/>
          <w:sz w:val="24"/>
          <w:szCs w:val="24"/>
        </w:rPr>
        <w:softHyphen/>
        <w:t>мы (2), запланированы две практические работы  – из авторской программы:</w:t>
      </w:r>
    </w:p>
    <w:p w:rsidR="006D53D4" w:rsidRPr="005C3522" w:rsidRDefault="006D53D4" w:rsidP="005C352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>Получение этилена и изучение его свойств.</w:t>
      </w:r>
    </w:p>
    <w:p w:rsidR="006D53D4" w:rsidRPr="005C3522" w:rsidRDefault="006D53D4" w:rsidP="005C352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>Решение экспериментальных задач на получение и распознавание органических веществ (по теме: «Кислородосодержащие органические соединения»).</w:t>
      </w:r>
    </w:p>
    <w:p w:rsidR="006D53D4" w:rsidRPr="005C3522" w:rsidRDefault="006D53D4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 xml:space="preserve">Из раздела «Химия и жизнь» изучаются темы: </w:t>
      </w:r>
    </w:p>
    <w:p w:rsidR="006D53D4" w:rsidRPr="005C3522" w:rsidRDefault="006D53D4" w:rsidP="005C3522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3522">
        <w:rPr>
          <w:rFonts w:ascii="Times New Roman" w:hAnsi="Times New Roman"/>
          <w:color w:val="000000"/>
          <w:sz w:val="24"/>
          <w:szCs w:val="24"/>
        </w:rPr>
        <w:t xml:space="preserve">Химия и здоровье. </w:t>
      </w:r>
      <w:r w:rsidRPr="005C3522">
        <w:rPr>
          <w:rFonts w:ascii="Times New Roman" w:hAnsi="Times New Roman"/>
          <w:i/>
          <w:color w:val="000000"/>
          <w:sz w:val="24"/>
          <w:szCs w:val="24"/>
        </w:rPr>
        <w:t>Лекарства, ферменты, витамины, гормоны, минеральные воды. Проблемы, связанные с применением лека</w:t>
      </w:r>
      <w:r w:rsidRPr="005C3522">
        <w:rPr>
          <w:rFonts w:ascii="Times New Roman" w:hAnsi="Times New Roman"/>
          <w:i/>
          <w:color w:val="000000"/>
          <w:sz w:val="24"/>
          <w:szCs w:val="24"/>
        </w:rPr>
        <w:t>р</w:t>
      </w:r>
      <w:r w:rsidRPr="005C3522">
        <w:rPr>
          <w:rFonts w:ascii="Times New Roman" w:hAnsi="Times New Roman"/>
          <w:i/>
          <w:color w:val="000000"/>
          <w:sz w:val="24"/>
          <w:szCs w:val="24"/>
        </w:rPr>
        <w:t>ственных препаратов</w:t>
      </w:r>
    </w:p>
    <w:p w:rsidR="006D53D4" w:rsidRPr="005C3522" w:rsidRDefault="006D53D4" w:rsidP="005C3522">
      <w:pPr>
        <w:pStyle w:val="2"/>
        <w:spacing w:before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3522">
        <w:rPr>
          <w:rFonts w:ascii="Times New Roman" w:hAnsi="Times New Roman"/>
          <w:color w:val="000000"/>
          <w:sz w:val="24"/>
          <w:szCs w:val="24"/>
        </w:rPr>
        <w:t xml:space="preserve">Лабораторные опыты:  </w:t>
      </w:r>
    </w:p>
    <w:p w:rsidR="006D53D4" w:rsidRPr="005C3522" w:rsidRDefault="006D53D4" w:rsidP="005C3522">
      <w:pPr>
        <w:pStyle w:val="2"/>
        <w:keepLines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3522">
        <w:rPr>
          <w:rFonts w:ascii="Times New Roman" w:hAnsi="Times New Roman"/>
          <w:color w:val="000000"/>
          <w:sz w:val="24"/>
          <w:szCs w:val="24"/>
        </w:rPr>
        <w:t>Знакомство с образцами моющих и чистящих средств. Изучение инструкций по их составу и применению.</w:t>
      </w:r>
    </w:p>
    <w:p w:rsidR="006D53D4" w:rsidRPr="005C3522" w:rsidRDefault="006D53D4" w:rsidP="005C3522">
      <w:pPr>
        <w:pStyle w:val="2"/>
        <w:keepLines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3522">
        <w:rPr>
          <w:rFonts w:ascii="Times New Roman" w:hAnsi="Times New Roman"/>
          <w:color w:val="000000"/>
          <w:sz w:val="24"/>
          <w:szCs w:val="24"/>
        </w:rPr>
        <w:t>Знакомство с образцами лекарственных препаратов домашней медицинской а</w:t>
      </w:r>
      <w:r w:rsidRPr="005C3522">
        <w:rPr>
          <w:rFonts w:ascii="Times New Roman" w:hAnsi="Times New Roman"/>
          <w:color w:val="000000"/>
          <w:sz w:val="24"/>
          <w:szCs w:val="24"/>
        </w:rPr>
        <w:t>п</w:t>
      </w:r>
      <w:r w:rsidRPr="005C3522">
        <w:rPr>
          <w:rFonts w:ascii="Times New Roman" w:hAnsi="Times New Roman"/>
          <w:color w:val="000000"/>
          <w:sz w:val="24"/>
          <w:szCs w:val="24"/>
        </w:rPr>
        <w:t>течки.</w:t>
      </w:r>
    </w:p>
    <w:p w:rsidR="006D53D4" w:rsidRPr="005C3522" w:rsidRDefault="006D53D4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 xml:space="preserve">На основании того, что рабочая программа была составлена на основе «Примерной программы среднего (полного) общего образования по химии. Базовый  уровень», были внесены следующие изменения: </w:t>
      </w:r>
    </w:p>
    <w:p w:rsidR="006D53D4" w:rsidRPr="005C3522" w:rsidRDefault="006D53D4" w:rsidP="005C352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/>
          <w:sz w:val="24"/>
          <w:szCs w:val="24"/>
        </w:rPr>
        <w:t>в</w:t>
      </w:r>
      <w:r w:rsidRPr="005C3522">
        <w:rPr>
          <w:rFonts w:ascii="Times New Roman" w:hAnsi="Times New Roman"/>
          <w:sz w:val="24"/>
          <w:szCs w:val="24"/>
        </w:rPr>
        <w:t xml:space="preserve"> </w:t>
      </w:r>
      <w:r w:rsidRPr="005C3522">
        <w:rPr>
          <w:rFonts w:ascii="Times New Roman" w:hAnsi="Times New Roman"/>
          <w:b/>
          <w:sz w:val="24"/>
          <w:szCs w:val="24"/>
        </w:rPr>
        <w:t xml:space="preserve">примерную:  </w:t>
      </w:r>
      <w:r w:rsidRPr="005C3522">
        <w:rPr>
          <w:rFonts w:ascii="Times New Roman" w:hAnsi="Times New Roman"/>
          <w:sz w:val="24"/>
          <w:szCs w:val="24"/>
        </w:rPr>
        <w:t>включены (взяты из авторской программы):</w:t>
      </w:r>
    </w:p>
    <w:p w:rsidR="006D53D4" w:rsidRPr="005C3522" w:rsidRDefault="006D53D4" w:rsidP="005C3522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>Расчетные задачи. Нахождение молекулярной формулы органического соединения по массе (объему) продуктов сгорания</w:t>
      </w:r>
    </w:p>
    <w:p w:rsidR="006D53D4" w:rsidRPr="005C3522" w:rsidRDefault="006D53D4" w:rsidP="005C3522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>Генетическая связь карбоновых кислот с другими классами органических соединений. Решение задач на определение массовой  доли выхода продукта от теоретически возможного.</w:t>
      </w:r>
    </w:p>
    <w:p w:rsidR="006D53D4" w:rsidRPr="005C3522" w:rsidRDefault="006D53D4" w:rsidP="005C3522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>Генетическая связь спиртов и фенола с углеводородами. Решение задач по химическим уравнениям при условии, что одно из веществ  взято в избытке.</w:t>
      </w:r>
    </w:p>
    <w:p w:rsidR="006D53D4" w:rsidRPr="005C3522" w:rsidRDefault="006D53D4" w:rsidP="005C3522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color w:val="000000"/>
          <w:sz w:val="24"/>
          <w:szCs w:val="24"/>
        </w:rPr>
        <w:t>Практическая работа № 1</w:t>
      </w:r>
      <w:r w:rsidRPr="005C352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352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5C3522">
        <w:rPr>
          <w:rFonts w:ascii="Times New Roman" w:hAnsi="Times New Roman"/>
          <w:sz w:val="24"/>
          <w:szCs w:val="24"/>
        </w:rPr>
        <w:t>Получение этилена и изучение его свойств. (В примерной программе используется в разделе «Демонстрации»);</w:t>
      </w:r>
    </w:p>
    <w:p w:rsidR="006D53D4" w:rsidRPr="005C3522" w:rsidRDefault="006D53D4" w:rsidP="005C3522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>Расчетные задачи включены в планирование, но не являются обязательными, так как отсутствуют в Примерной программе и в Требованиях к уровню подготовки выпускником.</w:t>
      </w:r>
    </w:p>
    <w:p w:rsidR="006D53D4" w:rsidRPr="005C3522" w:rsidRDefault="006D53D4" w:rsidP="005C352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3522">
        <w:rPr>
          <w:rFonts w:ascii="Times New Roman" w:hAnsi="Times New Roman"/>
          <w:b/>
          <w:sz w:val="24"/>
          <w:szCs w:val="24"/>
        </w:rPr>
        <w:t>в авторскую:</w:t>
      </w:r>
    </w:p>
    <w:p w:rsidR="006D53D4" w:rsidRPr="005C3522" w:rsidRDefault="006D53D4" w:rsidP="005C3522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lastRenderedPageBreak/>
        <w:t>включено изучение темы «Сложные эфиры»  (соответствует примерной программе и отсутствует в авторской);</w:t>
      </w:r>
    </w:p>
    <w:p w:rsidR="006D53D4" w:rsidRPr="005C3522" w:rsidRDefault="006D53D4" w:rsidP="005C3522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 xml:space="preserve">исключен ряд  элементов содержания (отсутствуют в Примерной программе): «Понятие о циклоалканах. Взрыв смеси метана с воздухом (Демонстрация). Цис-, транс изомерия.  Ацетон – представитель кетонов. Краткие сведения о непредельных карбоновых кислотах. </w:t>
      </w:r>
    </w:p>
    <w:p w:rsidR="00336809" w:rsidRPr="005C3522" w:rsidRDefault="00336809" w:rsidP="005C352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 xml:space="preserve">Для реализации  рабочей программы  используется учебно-методический комплект, включающий: </w:t>
      </w:r>
    </w:p>
    <w:p w:rsidR="00336809" w:rsidRPr="005C3522" w:rsidRDefault="00336809" w:rsidP="005C3522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>Рудзитис Г.Е., Фельдман Ф.Г. Химия 10 класс. М.: Просвещение, 2009</w:t>
      </w:r>
    </w:p>
    <w:p w:rsidR="00E6762B" w:rsidRPr="005C3522" w:rsidRDefault="00E6762B" w:rsidP="005C352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762B" w:rsidRPr="005C3522" w:rsidRDefault="00E6762B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3522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6762B" w:rsidRPr="005C3522" w:rsidRDefault="00E6762B" w:rsidP="005C3522">
      <w:pPr>
        <w:pStyle w:val="klass"/>
        <w:spacing w:before="0" w:line="360" w:lineRule="auto"/>
        <w:ind w:left="142" w:firstLine="709"/>
        <w:rPr>
          <w:b/>
          <w:bCs/>
          <w:color w:val="000000"/>
        </w:rPr>
      </w:pPr>
    </w:p>
    <w:p w:rsidR="00E6762B" w:rsidRPr="005C3522" w:rsidRDefault="00E6762B" w:rsidP="005C3522">
      <w:pPr>
        <w:pStyle w:val="a5"/>
        <w:spacing w:line="360" w:lineRule="auto"/>
        <w:ind w:left="0" w:firstLine="709"/>
        <w:jc w:val="both"/>
        <w:rPr>
          <w:b/>
          <w:spacing w:val="-15"/>
        </w:rPr>
      </w:pPr>
      <w:r w:rsidRPr="005C3522">
        <w:rPr>
          <w:b/>
          <w:spacing w:val="-15"/>
        </w:rPr>
        <w:t xml:space="preserve">Тема 1: Теория строения органических соединенй (3 часов) </w:t>
      </w:r>
    </w:p>
    <w:p w:rsidR="00E6762B" w:rsidRPr="005C3522" w:rsidRDefault="00E6762B" w:rsidP="005C3522">
      <w:pPr>
        <w:pStyle w:val="a5"/>
        <w:spacing w:line="360" w:lineRule="auto"/>
        <w:ind w:left="0" w:firstLine="709"/>
        <w:jc w:val="both"/>
        <w:rPr>
          <w:spacing w:val="-15"/>
        </w:rPr>
      </w:pPr>
      <w:r w:rsidRPr="005C3522">
        <w:rPr>
          <w:spacing w:val="-15"/>
        </w:rPr>
        <w:t xml:space="preserve">Предмет органической химии. Взаимосвязь неорганических и органических веществ. Особенности органических соединений и реакций с их участием. 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5C3522">
        <w:rPr>
          <w:rFonts w:ascii="Times New Roman" w:hAnsi="Times New Roman"/>
          <w:spacing w:val="-15"/>
          <w:sz w:val="24"/>
          <w:szCs w:val="24"/>
        </w:rPr>
        <w:t>Основные положения теории химического строения органических соединений А. М. Бутлерова. Химическое строение как порядок соединения атомов в молекулах. Зависимость свойств веществ от химического строения молекул. Изомерия. Значение теории химического строения.</w:t>
      </w:r>
    </w:p>
    <w:p w:rsidR="00E6762B" w:rsidRPr="005C3522" w:rsidRDefault="00E6762B" w:rsidP="005C3522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C3522">
        <w:rPr>
          <w:rFonts w:ascii="Times New Roman" w:hAnsi="Times New Roman"/>
          <w:b/>
          <w:bCs/>
          <w:sz w:val="24"/>
          <w:szCs w:val="24"/>
        </w:rPr>
        <w:t>Тема 2: Углеводороды (11 часов)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5C3522">
        <w:rPr>
          <w:rFonts w:ascii="Times New Roman" w:hAnsi="Times New Roman"/>
          <w:spacing w:val="-5"/>
          <w:sz w:val="24"/>
          <w:szCs w:val="24"/>
        </w:rPr>
        <w:t>Углеводороды (предельные, непредельные, ароматические).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5C3522">
        <w:rPr>
          <w:rFonts w:ascii="Times New Roman" w:hAnsi="Times New Roman"/>
          <w:spacing w:val="-5"/>
          <w:sz w:val="24"/>
          <w:szCs w:val="24"/>
        </w:rPr>
        <w:t xml:space="preserve">Электронное и пространственное строение молекулы метана. </w:t>
      </w:r>
      <w:r w:rsidRPr="005C3522">
        <w:rPr>
          <w:rFonts w:ascii="Times New Roman" w:hAnsi="Times New Roman"/>
          <w:i/>
          <w:iCs/>
          <w:spacing w:val="-5"/>
          <w:sz w:val="24"/>
          <w:szCs w:val="24"/>
        </w:rPr>
        <w:t>sp</w:t>
      </w:r>
      <w:r w:rsidRPr="005C3522">
        <w:rPr>
          <w:rFonts w:ascii="Times New Roman" w:hAnsi="Times New Roman"/>
          <w:i/>
          <w:spacing w:val="-5"/>
          <w:sz w:val="24"/>
          <w:szCs w:val="24"/>
          <w:vertAlign w:val="superscript"/>
        </w:rPr>
        <w:t>3</w:t>
      </w:r>
      <w:r w:rsidRPr="005C3522">
        <w:rPr>
          <w:rFonts w:ascii="Times New Roman" w:hAnsi="Times New Roman"/>
          <w:spacing w:val="-5"/>
          <w:sz w:val="24"/>
          <w:szCs w:val="24"/>
        </w:rPr>
        <w:t>-гибридизация орбиталей атома углерода. Гомологический ряд, номенклатура и изомерия углеродного скелета. Физические свойства алканов и их зависимость от молекулярной массы.  Химические свойства: галогенирование (на примере метана и этана), горение, термические превращения (разложение, крекинг, дегидрирование, изомеризация). Конверсия метана. Нахождение в природе и применение алканов.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Cs/>
          <w:sz w:val="24"/>
          <w:szCs w:val="24"/>
        </w:rPr>
        <w:t>Алкены</w:t>
      </w:r>
      <w:r w:rsidRPr="005C3522">
        <w:rPr>
          <w:rFonts w:ascii="Times New Roman" w:hAnsi="Times New Roman"/>
          <w:sz w:val="24"/>
          <w:szCs w:val="24"/>
        </w:rPr>
        <w:t xml:space="preserve">. Электронное и пространственное строение молекулы этилена. </w:t>
      </w:r>
      <w:r w:rsidRPr="005C3522">
        <w:rPr>
          <w:rFonts w:ascii="Times New Roman" w:hAnsi="Times New Roman"/>
          <w:i/>
          <w:iCs/>
          <w:sz w:val="24"/>
          <w:szCs w:val="24"/>
        </w:rPr>
        <w:t>sp</w:t>
      </w:r>
      <w:r w:rsidRPr="005C3522">
        <w:rPr>
          <w:rFonts w:ascii="Times New Roman" w:hAnsi="Times New Roman"/>
          <w:sz w:val="24"/>
          <w:szCs w:val="24"/>
          <w:vertAlign w:val="superscript"/>
        </w:rPr>
        <w:t>2</w:t>
      </w:r>
      <w:r w:rsidRPr="005C3522">
        <w:rPr>
          <w:rFonts w:ascii="Times New Roman" w:hAnsi="Times New Roman"/>
          <w:sz w:val="24"/>
          <w:szCs w:val="24"/>
        </w:rPr>
        <w:t>-гибридизация орбиталей атома углерода. σ-Связи и π-связи. Гомологический ряд, номенклатура. Структурная изомерия (изомерия углеродного скелета и положения двойной связи в молекуле). Закономерности изменения физических свойств алкенов. Химические свойства (на примере этилена): реакции присоединения (гидрирование, галогенирование, гидрогалогенирование, гидратация), окисления (горение) и полимеризации.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>Промышленные и лабораторные методы получения алкенов: дегидрирование и термический крекинг алканов и дегидратация спиртов.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Cs/>
          <w:sz w:val="24"/>
          <w:szCs w:val="24"/>
        </w:rPr>
        <w:t>Алкадиены</w:t>
      </w:r>
      <w:r w:rsidRPr="005C3522">
        <w:rPr>
          <w:rFonts w:ascii="Times New Roman" w:hAnsi="Times New Roman"/>
          <w:sz w:val="24"/>
          <w:szCs w:val="24"/>
        </w:rPr>
        <w:t>. Понятие о диеновых углеводородах. Бутадиен­1,3 (дивинил) и 2-метилбутадиен-1,3 (изопрен). Получение и химические свойства: реакции присоединения и полимеризации. Натуральный и синтетиче</w:t>
      </w:r>
      <w:r w:rsidRPr="005C3522">
        <w:rPr>
          <w:rFonts w:ascii="Times New Roman" w:hAnsi="Times New Roman"/>
          <w:spacing w:val="10"/>
          <w:sz w:val="24"/>
          <w:szCs w:val="24"/>
        </w:rPr>
        <w:t>ские каучуки. Вулканизация каучука. Резина. Применение каучука и резины. Работы С. В</w:t>
      </w:r>
      <w:r w:rsidRPr="005C3522">
        <w:rPr>
          <w:rFonts w:ascii="Times New Roman" w:hAnsi="Times New Roman"/>
          <w:sz w:val="24"/>
          <w:szCs w:val="24"/>
        </w:rPr>
        <w:t>. Лебедева.</w:t>
      </w:r>
    </w:p>
    <w:p w:rsidR="00E6762B" w:rsidRPr="005C3522" w:rsidRDefault="00E6762B" w:rsidP="005C3522">
      <w:pPr>
        <w:pStyle w:val="Text"/>
        <w:spacing w:line="360" w:lineRule="auto"/>
        <w:ind w:firstLine="709"/>
        <w:rPr>
          <w:rFonts w:ascii="Times New Roman" w:hAnsi="Times New Roman" w:cs="Times New Roman"/>
          <w:spacing w:val="-5"/>
          <w:sz w:val="24"/>
          <w:szCs w:val="24"/>
        </w:rPr>
      </w:pPr>
      <w:r w:rsidRPr="005C3522">
        <w:rPr>
          <w:rFonts w:ascii="Times New Roman" w:hAnsi="Times New Roman" w:cs="Times New Roman"/>
          <w:bCs/>
          <w:spacing w:val="-5"/>
          <w:sz w:val="24"/>
          <w:szCs w:val="24"/>
        </w:rPr>
        <w:t>Алкины</w:t>
      </w:r>
      <w:r w:rsidRPr="005C3522">
        <w:rPr>
          <w:rFonts w:ascii="Times New Roman" w:hAnsi="Times New Roman" w:cs="Times New Roman"/>
          <w:spacing w:val="-5"/>
          <w:sz w:val="24"/>
          <w:szCs w:val="24"/>
        </w:rPr>
        <w:t xml:space="preserve">. Электронное и пространственное строение молекулы ацетилена. </w:t>
      </w:r>
      <w:r w:rsidRPr="005C3522">
        <w:rPr>
          <w:rFonts w:ascii="Times New Roman" w:hAnsi="Times New Roman" w:cs="Times New Roman"/>
          <w:i/>
          <w:iCs/>
          <w:spacing w:val="-5"/>
          <w:sz w:val="24"/>
          <w:szCs w:val="24"/>
        </w:rPr>
        <w:t>sp</w:t>
      </w:r>
      <w:r w:rsidRPr="005C3522">
        <w:rPr>
          <w:rFonts w:ascii="Times New Roman" w:hAnsi="Times New Roman" w:cs="Times New Roman"/>
          <w:spacing w:val="-5"/>
          <w:sz w:val="24"/>
          <w:szCs w:val="24"/>
        </w:rPr>
        <w:t xml:space="preserve">-Гибридизация орбиталей атома углерода. </w:t>
      </w:r>
      <w:r w:rsidRPr="005C3522">
        <w:rPr>
          <w:rFonts w:ascii="Times New Roman" w:hAnsi="Times New Roman" w:cs="Times New Roman"/>
          <w:spacing w:val="-15"/>
          <w:sz w:val="24"/>
          <w:szCs w:val="24"/>
        </w:rPr>
        <w:t xml:space="preserve">Гомологический ряд, изомерия и номенклатура алкинов. Физические и химические свойства (на примере ацетилена). Реакции присоединения (гидрирование, </w:t>
      </w:r>
      <w:r w:rsidRPr="005C3522">
        <w:rPr>
          <w:rFonts w:ascii="Times New Roman" w:hAnsi="Times New Roman" w:cs="Times New Roman"/>
          <w:spacing w:val="-15"/>
          <w:sz w:val="24"/>
          <w:szCs w:val="24"/>
        </w:rPr>
        <w:lastRenderedPageBreak/>
        <w:t>галогенирование, гидрогалоге</w:t>
      </w:r>
      <w:r w:rsidRPr="005C3522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5C3522">
        <w:rPr>
          <w:rFonts w:ascii="Times New Roman" w:hAnsi="Times New Roman" w:cs="Times New Roman"/>
          <w:spacing w:val="-5"/>
          <w:sz w:val="24"/>
          <w:szCs w:val="24"/>
        </w:rPr>
        <w:t>нирование, гидратация), окисления (горение). Получение ацетилена карбидным и метановым способами, его применение.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Cs/>
          <w:sz w:val="24"/>
          <w:szCs w:val="24"/>
        </w:rPr>
        <w:t>Циклоалканы</w:t>
      </w:r>
      <w:r w:rsidRPr="005C3522">
        <w:rPr>
          <w:rFonts w:ascii="Times New Roman" w:hAnsi="Times New Roman"/>
          <w:sz w:val="24"/>
          <w:szCs w:val="24"/>
        </w:rPr>
        <w:t>. Номенклатура, получение, физические и химические свойства, применение.</w:t>
      </w:r>
    </w:p>
    <w:p w:rsidR="00E6762B" w:rsidRPr="005C3522" w:rsidRDefault="00E6762B" w:rsidP="005C3522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3522">
        <w:rPr>
          <w:rFonts w:ascii="Times New Roman" w:hAnsi="Times New Roman" w:cs="Times New Roman"/>
          <w:bCs/>
          <w:sz w:val="24"/>
          <w:szCs w:val="24"/>
        </w:rPr>
        <w:t>Арены</w:t>
      </w:r>
      <w:r w:rsidRPr="005C3522">
        <w:rPr>
          <w:rFonts w:ascii="Times New Roman" w:hAnsi="Times New Roman" w:cs="Times New Roman"/>
          <w:sz w:val="24"/>
          <w:szCs w:val="24"/>
        </w:rPr>
        <w:t>. Состав и строение аренов на примере бензола. Физические свойства бензола, его токсичность. Химические свойства: реакции замещения (нитрование, галогенирование), присоединения (гидрирование, хлорирование), горения. Получение и применение бензола.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 xml:space="preserve">Генетическая взаимосвязь углеводородов. </w:t>
      </w:r>
      <w:r w:rsidRPr="005C3522">
        <w:rPr>
          <w:rFonts w:ascii="Times New Roman" w:hAnsi="Times New Roman"/>
          <w:bCs/>
          <w:sz w:val="24"/>
          <w:szCs w:val="24"/>
        </w:rPr>
        <w:t>Природные источники углеводородов и их переработка</w:t>
      </w:r>
      <w:r w:rsidRPr="005C3522">
        <w:rPr>
          <w:rFonts w:ascii="Times New Roman" w:hAnsi="Times New Roman"/>
          <w:sz w:val="24"/>
          <w:szCs w:val="24"/>
        </w:rPr>
        <w:t>. Природный и попутный нефтяной газы, их состав и применение в качестве источника энергии и химического сырья. Нефть, ее состав и свойства. Продукты фракционной перегонки нефти. Крекинг нефтепродуктов. Октановое чис</w:t>
      </w:r>
      <w:r w:rsidRPr="005C3522">
        <w:rPr>
          <w:rFonts w:ascii="Times New Roman" w:hAnsi="Times New Roman"/>
          <w:sz w:val="24"/>
          <w:szCs w:val="24"/>
        </w:rPr>
        <w:softHyphen/>
        <w:t>ло бензинов. Охрана окружающей среды при нефтепереработке и транспортировке нефтепродуктов.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/>
          <w:bCs/>
          <w:color w:val="000000"/>
          <w:sz w:val="24"/>
          <w:szCs w:val="24"/>
        </w:rPr>
        <w:t>Тема 3:  Кислородсодержащие органические соединения (11 час)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Cs/>
          <w:sz w:val="24"/>
          <w:szCs w:val="24"/>
        </w:rPr>
        <w:t>Спирты</w:t>
      </w:r>
      <w:r w:rsidRPr="005C3522">
        <w:rPr>
          <w:rFonts w:ascii="Times New Roman" w:hAnsi="Times New Roman"/>
          <w:sz w:val="24"/>
          <w:szCs w:val="24"/>
        </w:rPr>
        <w:t>. Функциональная группа, классификация: одноатомные и многоатомные спирты.</w:t>
      </w:r>
    </w:p>
    <w:p w:rsidR="00E6762B" w:rsidRPr="005C3522" w:rsidRDefault="00E6762B" w:rsidP="005C3522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3522">
        <w:rPr>
          <w:rFonts w:ascii="Times New Roman" w:hAnsi="Times New Roman" w:cs="Times New Roman"/>
          <w:bCs/>
          <w:sz w:val="24"/>
          <w:szCs w:val="24"/>
        </w:rPr>
        <w:t>Предельные одноатомные спирты</w:t>
      </w:r>
      <w:r w:rsidRPr="005C3522">
        <w:rPr>
          <w:rFonts w:ascii="Times New Roman" w:hAnsi="Times New Roman" w:cs="Times New Roman"/>
          <w:sz w:val="24"/>
          <w:szCs w:val="24"/>
        </w:rPr>
        <w:t>. Номенклатура, изомерия и строение спиртов. Водородная связь между молекулами и ее влияние на физические свойства спиртов. Химические свойства спиртов (на примере метанола и этанола): замещение атома водорода в гидроксильной группе, замещение гидроксильной группы, окисление. Качественная реакция на спирты. Получение и применение спиртов, физиологическое действие на организм человека.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Cs/>
          <w:sz w:val="24"/>
          <w:szCs w:val="24"/>
        </w:rPr>
        <w:t>Многоатомные спирты</w:t>
      </w:r>
      <w:r w:rsidRPr="005C3522">
        <w:rPr>
          <w:rFonts w:ascii="Times New Roman" w:hAnsi="Times New Roman"/>
          <w:sz w:val="24"/>
          <w:szCs w:val="24"/>
        </w:rPr>
        <w:t>: этиленгликоль и глицерин. Токсичность этиленгликоля. Особенности химических свойств и практическое использование многоатомных спиртов. Качественная реакция.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5C3522">
        <w:rPr>
          <w:rFonts w:ascii="Times New Roman" w:hAnsi="Times New Roman"/>
          <w:bCs/>
          <w:spacing w:val="-5"/>
          <w:sz w:val="24"/>
          <w:szCs w:val="24"/>
        </w:rPr>
        <w:t>Фенол</w:t>
      </w:r>
      <w:r w:rsidRPr="005C3522">
        <w:rPr>
          <w:rFonts w:ascii="Times New Roman" w:hAnsi="Times New Roman"/>
          <w:spacing w:val="-5"/>
          <w:sz w:val="24"/>
          <w:szCs w:val="24"/>
        </w:rPr>
        <w:t>. Получение, физические и химические свойства фенола. Реакции с участием гидроксильной группы и бензольного кольца, кaчественная реакция на фенол. Его промышленное использование. Действие фенола на живые организмы. Охрана окружающей среды от промышленных отходов, содержащих фенол.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Cs/>
          <w:sz w:val="24"/>
          <w:szCs w:val="24"/>
        </w:rPr>
        <w:t>Альдегиды</w:t>
      </w:r>
      <w:r w:rsidRPr="005C3522">
        <w:rPr>
          <w:rFonts w:ascii="Times New Roman" w:hAnsi="Times New Roman"/>
          <w:sz w:val="24"/>
          <w:szCs w:val="24"/>
        </w:rPr>
        <w:t>. Состав, общая формула, номенклатура и изомерия предельных альдегидов. Электронное строение карбонильной группы, особенности двойной связи. Физические и химические свойства (на примере уксусного или муравьино</w:t>
      </w:r>
      <w:r w:rsidRPr="005C3522">
        <w:rPr>
          <w:rFonts w:ascii="Times New Roman" w:hAnsi="Times New Roman"/>
          <w:sz w:val="24"/>
          <w:szCs w:val="24"/>
        </w:rPr>
        <w:softHyphen/>
        <w:t xml:space="preserve">го альдегида): реакции присоединения, окисления, полимеризации. Качественные реакции на альдегиды. </w:t>
      </w:r>
      <w:r w:rsidRPr="005C3522">
        <w:rPr>
          <w:rFonts w:ascii="Times New Roman" w:hAnsi="Times New Roman"/>
          <w:sz w:val="24"/>
          <w:szCs w:val="24"/>
        </w:rPr>
        <w:lastRenderedPageBreak/>
        <w:t>Ацетальдегид и формальдегид: получение и применение. Действие альдегидов на живые организмы.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5C3522">
        <w:rPr>
          <w:rFonts w:ascii="Times New Roman" w:hAnsi="Times New Roman"/>
          <w:bCs/>
          <w:spacing w:val="5"/>
          <w:sz w:val="24"/>
          <w:szCs w:val="24"/>
        </w:rPr>
        <w:t>Карбоновые кислоты</w:t>
      </w:r>
      <w:r w:rsidRPr="005C3522">
        <w:rPr>
          <w:rFonts w:ascii="Times New Roman" w:hAnsi="Times New Roman"/>
          <w:spacing w:val="5"/>
          <w:sz w:val="24"/>
          <w:szCs w:val="24"/>
        </w:rPr>
        <w:t>. Классификация карбоновых кислот: предельные, непредельные; низшие и высшие кислоты. Гомологический ряд предельных одноосновных кислот. Номенклатура, изомерия, строение карбоксильной группы. Физические и хи</w:t>
      </w:r>
      <w:r w:rsidRPr="005C3522">
        <w:rPr>
          <w:rFonts w:ascii="Times New Roman" w:hAnsi="Times New Roman"/>
          <w:spacing w:val="5"/>
          <w:sz w:val="24"/>
          <w:szCs w:val="24"/>
        </w:rPr>
        <w:softHyphen/>
        <w:t>мические свойства: взаимодействие с металлами, основаниями, основными и амфотерными оксидами, солями, спиртами; реакции с участием углеводородного радикала.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>Особенности строения и свойств муравьиной кислоты. Получение и применение карбоновых кислот.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>Сравнение свойств неорганических и органических кислот.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Cs/>
          <w:sz w:val="24"/>
          <w:szCs w:val="24"/>
        </w:rPr>
        <w:t>Сложные эфиры карбоновых кислот</w:t>
      </w:r>
      <w:r w:rsidRPr="005C3522">
        <w:rPr>
          <w:rFonts w:ascii="Times New Roman" w:hAnsi="Times New Roman"/>
          <w:sz w:val="24"/>
          <w:szCs w:val="24"/>
        </w:rPr>
        <w:t>. 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Cs/>
          <w:sz w:val="24"/>
          <w:szCs w:val="24"/>
        </w:rPr>
        <w:t xml:space="preserve">Жиры. </w:t>
      </w:r>
      <w:r w:rsidRPr="005C3522">
        <w:rPr>
          <w:rFonts w:ascii="Times New Roman" w:hAnsi="Times New Roman"/>
          <w:sz w:val="24"/>
          <w:szCs w:val="24"/>
        </w:rPr>
        <w:t>Состав и строение.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</w:t>
      </w:r>
    </w:p>
    <w:p w:rsidR="00E6762B" w:rsidRPr="005C3522" w:rsidRDefault="00E6762B" w:rsidP="005C3522">
      <w:pPr>
        <w:pStyle w:val="Tex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3522">
        <w:rPr>
          <w:rFonts w:ascii="Times New Roman" w:hAnsi="Times New Roman" w:cs="Times New Roman"/>
          <w:bCs/>
          <w:sz w:val="24"/>
          <w:szCs w:val="24"/>
        </w:rPr>
        <w:t>Мыла</w:t>
      </w:r>
      <w:r w:rsidRPr="005C3522">
        <w:rPr>
          <w:rFonts w:ascii="Times New Roman" w:hAnsi="Times New Roman" w:cs="Times New Roman"/>
          <w:sz w:val="24"/>
          <w:szCs w:val="24"/>
        </w:rPr>
        <w:t xml:space="preserve"> — соли высших карбоновых кислот. Состав, получение и свойства мыла. Синтетические моющие средства (CMC), особенности их свойств. Защита природы от загрязнения CMC.</w:t>
      </w:r>
    </w:p>
    <w:p w:rsidR="00E6762B" w:rsidRPr="005C3522" w:rsidRDefault="00E6762B" w:rsidP="005C3522">
      <w:pPr>
        <w:pStyle w:val="Z"/>
        <w:spacing w:before="0" w:line="360" w:lineRule="auto"/>
        <w:ind w:left="0" w:firstLine="709"/>
        <w:rPr>
          <w:bCs/>
          <w:color w:val="000000"/>
        </w:rPr>
      </w:pPr>
      <w:r w:rsidRPr="005C3522">
        <w:rPr>
          <w:bCs/>
          <w:color w:val="000000"/>
        </w:rPr>
        <w:t xml:space="preserve">Полифункциональные соединения 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Cs/>
          <w:sz w:val="24"/>
          <w:szCs w:val="24"/>
        </w:rPr>
        <w:t>Углеводы. Глюкоза</w:t>
      </w:r>
      <w:r w:rsidRPr="005C3522">
        <w:rPr>
          <w:rFonts w:ascii="Times New Roman" w:hAnsi="Times New Roman"/>
          <w:sz w:val="24"/>
          <w:szCs w:val="24"/>
        </w:rPr>
        <w:t xml:space="preserve">. Строение молекулы (альдегидная форма). Физические и химические свойства глюкозы. Реакции с участием альдегидной и гидроксильных групп, брожение. Природные источники и способы получения глюкозы. Биологическая роль и применение. </w:t>
      </w:r>
      <w:r w:rsidRPr="005C3522">
        <w:rPr>
          <w:rFonts w:ascii="Times New Roman" w:hAnsi="Times New Roman"/>
          <w:bCs/>
          <w:sz w:val="24"/>
          <w:szCs w:val="24"/>
        </w:rPr>
        <w:t>Фруктоза</w:t>
      </w:r>
      <w:r w:rsidRPr="005C3522">
        <w:rPr>
          <w:rFonts w:ascii="Times New Roman" w:hAnsi="Times New Roman"/>
          <w:sz w:val="24"/>
          <w:szCs w:val="24"/>
        </w:rPr>
        <w:t xml:space="preserve"> как изомер глюкозы. Состав, строение, нахождение в природе, биологическая роль. </w:t>
      </w:r>
      <w:r w:rsidRPr="005C3522">
        <w:rPr>
          <w:rFonts w:ascii="Times New Roman" w:hAnsi="Times New Roman"/>
          <w:bCs/>
          <w:sz w:val="24"/>
          <w:szCs w:val="24"/>
        </w:rPr>
        <w:t>Сахароза</w:t>
      </w:r>
      <w:r w:rsidRPr="005C3522">
        <w:rPr>
          <w:rFonts w:ascii="Times New Roman" w:hAnsi="Times New Roman"/>
          <w:sz w:val="24"/>
          <w:szCs w:val="24"/>
        </w:rPr>
        <w:t>. Состав, физические свойства и нахождение в природе. Химические свойства, получение и применение сахарозы. Биологическое значение.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pacing w:val="15"/>
          <w:sz w:val="24"/>
          <w:szCs w:val="24"/>
        </w:rPr>
      </w:pPr>
      <w:r w:rsidRPr="005C3522">
        <w:rPr>
          <w:rFonts w:ascii="Times New Roman" w:hAnsi="Times New Roman"/>
          <w:bCs/>
          <w:spacing w:val="15"/>
          <w:sz w:val="24"/>
          <w:szCs w:val="24"/>
        </w:rPr>
        <w:t>Крахмал</w:t>
      </w:r>
      <w:r w:rsidRPr="005C3522">
        <w:rPr>
          <w:rFonts w:ascii="Times New Roman" w:hAnsi="Times New Roman"/>
          <w:spacing w:val="15"/>
          <w:sz w:val="24"/>
          <w:szCs w:val="24"/>
        </w:rPr>
        <w:t xml:space="preserve"> — природный полимер. Состав, физические свойства и нахождение в природе. Химические свойства, получение и применение. Превращения пищевого крахмала в организме. Гликоген, роль в организме человека и животных.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pacing w:val="15"/>
          <w:sz w:val="24"/>
          <w:szCs w:val="24"/>
        </w:rPr>
      </w:pPr>
      <w:r w:rsidRPr="005C3522">
        <w:rPr>
          <w:rFonts w:ascii="Times New Roman" w:hAnsi="Times New Roman"/>
          <w:bCs/>
          <w:spacing w:val="15"/>
          <w:sz w:val="24"/>
          <w:szCs w:val="24"/>
        </w:rPr>
        <w:t>Целлюлоза</w:t>
      </w:r>
      <w:r w:rsidRPr="005C3522">
        <w:rPr>
          <w:rFonts w:ascii="Times New Roman" w:hAnsi="Times New Roman"/>
          <w:spacing w:val="15"/>
          <w:sz w:val="24"/>
          <w:szCs w:val="24"/>
        </w:rPr>
        <w:t xml:space="preserve"> — природный полимер. Строение и свойства целлюлозы в сравнении с крахмалом. Нахождение в природе, биологическая роль, получение и применение целлюлозы.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15"/>
          <w:sz w:val="24"/>
          <w:szCs w:val="24"/>
        </w:rPr>
      </w:pPr>
      <w:r w:rsidRPr="005C3522">
        <w:rPr>
          <w:rFonts w:ascii="Times New Roman" w:hAnsi="Times New Roman"/>
          <w:b/>
          <w:spacing w:val="15"/>
          <w:sz w:val="24"/>
          <w:szCs w:val="24"/>
        </w:rPr>
        <w:lastRenderedPageBreak/>
        <w:t>Тема 4: Азотсодержащие соединения (5 часов)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Cs/>
          <w:sz w:val="24"/>
          <w:szCs w:val="24"/>
        </w:rPr>
        <w:t>Первичные амины предельного ряда</w:t>
      </w:r>
      <w:r w:rsidRPr="005C3522">
        <w:rPr>
          <w:rFonts w:ascii="Times New Roman" w:hAnsi="Times New Roman"/>
          <w:sz w:val="24"/>
          <w:szCs w:val="24"/>
        </w:rPr>
        <w:t>. Состав, номенклатура. Строение аминогруппы. Физические и химические свойства. Амины как органические основания: взаимодействие с водой и кислотами. Горение аминов. Получение и применение.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Cs/>
          <w:sz w:val="24"/>
          <w:szCs w:val="24"/>
        </w:rPr>
        <w:t>Аминокислоты</w:t>
      </w:r>
      <w:r w:rsidRPr="005C3522">
        <w:rPr>
          <w:rFonts w:ascii="Times New Roman" w:hAnsi="Times New Roman"/>
          <w:sz w:val="24"/>
          <w:szCs w:val="24"/>
        </w:rPr>
        <w:t>. Номенклатура, изомерия, получение и физические свойства. Аминокислоты как амфотерные органические соединения. Пептидная связь. Биологическое значение аминокислот (заменимые и незаменимые кислоты). Области применения аминокислот.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Cs/>
          <w:sz w:val="24"/>
          <w:szCs w:val="24"/>
        </w:rPr>
        <w:t>Белки</w:t>
      </w:r>
      <w:r w:rsidRPr="005C3522">
        <w:rPr>
          <w:rFonts w:ascii="Times New Roman" w:hAnsi="Times New Roman"/>
          <w:sz w:val="24"/>
          <w:szCs w:val="24"/>
        </w:rPr>
        <w:t xml:space="preserve"> как природные полимеры. Состав и строение белков. Физические и химические свойства белков, качественные (цветные) реакции на белки. Превращение белков пищи в организме. Биологические функции белков.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3522">
        <w:rPr>
          <w:rFonts w:ascii="Times New Roman" w:hAnsi="Times New Roman"/>
          <w:b/>
          <w:bCs/>
          <w:sz w:val="24"/>
          <w:szCs w:val="24"/>
        </w:rPr>
        <w:t>Тема 5: Полимеры (4 часов)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Cs/>
          <w:sz w:val="24"/>
          <w:szCs w:val="24"/>
        </w:rPr>
        <w:t>Волокна</w:t>
      </w:r>
      <w:r w:rsidRPr="005C3522">
        <w:rPr>
          <w:rFonts w:ascii="Times New Roman" w:hAnsi="Times New Roman"/>
          <w:sz w:val="24"/>
          <w:szCs w:val="24"/>
        </w:rPr>
        <w:t>. Природные (натуральные) волокна. Понятие об искусственных волокнах: ацетатном и вискозном. Синтетические волокна. Полиамидное (капрон) и полиэфирное (лавсан) волокна, их строение, свойства, практическое использование.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3522">
        <w:rPr>
          <w:rFonts w:ascii="Times New Roman" w:hAnsi="Times New Roman"/>
          <w:b/>
          <w:sz w:val="24"/>
          <w:szCs w:val="24"/>
        </w:rPr>
        <w:t>Тема 6: Химия и жизнь (1 часа)</w:t>
      </w: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62B" w:rsidRPr="005C3522" w:rsidRDefault="00E6762B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62B" w:rsidRPr="005C3522" w:rsidRDefault="00E6762B" w:rsidP="005C352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336809" w:rsidRPr="005C3522" w:rsidRDefault="00336809" w:rsidP="005C3522">
      <w:pPr>
        <w:spacing w:after="0" w:line="360" w:lineRule="auto"/>
        <w:ind w:left="1219" w:firstLine="709"/>
        <w:jc w:val="both"/>
        <w:rPr>
          <w:rFonts w:ascii="Times New Roman" w:hAnsi="Times New Roman"/>
          <w:sz w:val="24"/>
          <w:szCs w:val="24"/>
        </w:rPr>
      </w:pPr>
    </w:p>
    <w:p w:rsidR="003B0494" w:rsidRPr="005C3522" w:rsidRDefault="003B0494" w:rsidP="005C3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E1D" w:rsidRDefault="00105E1D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0494" w:rsidRPr="005C3522" w:rsidRDefault="003B0494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3522">
        <w:rPr>
          <w:rFonts w:ascii="Times New Roman" w:hAnsi="Times New Roman"/>
          <w:b/>
          <w:sz w:val="24"/>
          <w:szCs w:val="24"/>
        </w:rPr>
        <w:t xml:space="preserve">Требования к уровню подготовки обучающихся на ступени среднего (полного) образования </w:t>
      </w:r>
    </w:p>
    <w:p w:rsidR="003B0494" w:rsidRPr="005C3522" w:rsidRDefault="003B0494" w:rsidP="005C3522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5C3522">
        <w:rPr>
          <w:rFonts w:ascii="Times New Roman" w:hAnsi="Times New Roman"/>
          <w:bCs/>
          <w:i/>
          <w:iCs/>
          <w:sz w:val="24"/>
          <w:szCs w:val="24"/>
          <w:u w:val="single"/>
        </w:rPr>
        <w:t>Предметно-информационная составляющая образованности:</w:t>
      </w:r>
    </w:p>
    <w:p w:rsidR="003B0494" w:rsidRPr="005C3522" w:rsidRDefault="00105E1D" w:rsidP="005C3522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/>
          <w:bCs/>
          <w:i/>
          <w:iCs/>
          <w:sz w:val="24"/>
          <w:szCs w:val="24"/>
        </w:rPr>
        <w:t>З</w:t>
      </w:r>
      <w:r w:rsidR="003B0494" w:rsidRPr="005C3522">
        <w:rPr>
          <w:rFonts w:ascii="Times New Roman" w:hAnsi="Times New Roman"/>
          <w:b/>
          <w:bCs/>
          <w:i/>
          <w:iCs/>
          <w:sz w:val="24"/>
          <w:szCs w:val="24"/>
        </w:rPr>
        <w:t>нать</w:t>
      </w:r>
      <w:r w:rsidRPr="005C3522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3B0494" w:rsidRPr="005C3522" w:rsidRDefault="003B0494" w:rsidP="005C352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 xml:space="preserve">- </w:t>
      </w:r>
      <w:r w:rsidRPr="005C3522">
        <w:rPr>
          <w:rFonts w:ascii="Times New Roman" w:hAnsi="Times New Roman"/>
          <w:b/>
          <w:i/>
          <w:sz w:val="24"/>
          <w:szCs w:val="24"/>
        </w:rPr>
        <w:t>важнейшие химические понятия</w:t>
      </w:r>
      <w:r w:rsidRPr="005C3522">
        <w:rPr>
          <w:rFonts w:ascii="Times New Roman" w:hAnsi="Times New Roman"/>
          <w:sz w:val="24"/>
          <w:szCs w:val="24"/>
        </w:rPr>
        <w:t>:  химическая связь, валентность, моль,</w:t>
      </w:r>
      <w:r w:rsidR="007073D5" w:rsidRPr="005C3522">
        <w:rPr>
          <w:rFonts w:ascii="Times New Roman" w:hAnsi="Times New Roman"/>
          <w:sz w:val="24"/>
          <w:szCs w:val="24"/>
        </w:rPr>
        <w:t xml:space="preserve"> </w:t>
      </w:r>
      <w:r w:rsidRPr="005C3522">
        <w:rPr>
          <w:rFonts w:ascii="Times New Roman" w:hAnsi="Times New Roman"/>
          <w:sz w:val="24"/>
          <w:szCs w:val="24"/>
        </w:rPr>
        <w:t>углеродный скелет, функциональная группа, изомерия, гомология;</w:t>
      </w:r>
    </w:p>
    <w:p w:rsidR="003B0494" w:rsidRPr="005C3522" w:rsidRDefault="003B0494" w:rsidP="005C352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/>
          <w:i/>
          <w:sz w:val="24"/>
          <w:szCs w:val="24"/>
        </w:rPr>
        <w:t>- основные теории химии</w:t>
      </w:r>
      <w:r w:rsidRPr="005C3522">
        <w:rPr>
          <w:rFonts w:ascii="Times New Roman" w:hAnsi="Times New Roman"/>
          <w:sz w:val="24"/>
          <w:szCs w:val="24"/>
        </w:rPr>
        <w:t>: химической связи,  строения органических соединений;</w:t>
      </w:r>
    </w:p>
    <w:p w:rsidR="003B0494" w:rsidRPr="005C3522" w:rsidRDefault="003B0494" w:rsidP="005C352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 xml:space="preserve">- </w:t>
      </w:r>
      <w:r w:rsidRPr="005C3522">
        <w:rPr>
          <w:rFonts w:ascii="Times New Roman" w:hAnsi="Times New Roman"/>
          <w:b/>
          <w:i/>
          <w:sz w:val="24"/>
          <w:szCs w:val="24"/>
        </w:rPr>
        <w:t>важнейшие вещества и материалы</w:t>
      </w:r>
      <w:r w:rsidRPr="005C3522">
        <w:rPr>
          <w:rFonts w:ascii="Times New Roman" w:hAnsi="Times New Roman"/>
          <w:sz w:val="24"/>
          <w:szCs w:val="24"/>
        </w:rPr>
        <w:t>: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3B0494" w:rsidRPr="005C3522" w:rsidRDefault="003B0494" w:rsidP="005C3522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5C3522">
        <w:rPr>
          <w:rFonts w:ascii="Times New Roman" w:hAnsi="Times New Roman"/>
          <w:bCs/>
          <w:i/>
          <w:iCs/>
          <w:sz w:val="24"/>
          <w:szCs w:val="24"/>
          <w:u w:val="single"/>
        </w:rPr>
        <w:t>Деятельностно-коммуникативная составляющая образованности:</w:t>
      </w:r>
    </w:p>
    <w:p w:rsidR="003B0494" w:rsidRPr="005C3522" w:rsidRDefault="003B0494" w:rsidP="005C3522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5C3522">
        <w:rPr>
          <w:rFonts w:ascii="Times New Roman" w:hAnsi="Times New Roman"/>
          <w:b/>
          <w:i/>
          <w:sz w:val="24"/>
          <w:szCs w:val="24"/>
        </w:rPr>
        <w:t>уметь:</w:t>
      </w:r>
    </w:p>
    <w:p w:rsidR="003B0494" w:rsidRPr="005C3522" w:rsidRDefault="003B0494" w:rsidP="005C352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/>
          <w:i/>
          <w:sz w:val="24"/>
          <w:szCs w:val="24"/>
        </w:rPr>
        <w:t>- называть</w:t>
      </w:r>
      <w:r w:rsidRPr="005C3522">
        <w:rPr>
          <w:rFonts w:ascii="Times New Roman" w:hAnsi="Times New Roman"/>
          <w:sz w:val="24"/>
          <w:szCs w:val="24"/>
        </w:rPr>
        <w:t xml:space="preserve"> изученные вещества по "тривиальной" или международной номенклатуре;</w:t>
      </w:r>
    </w:p>
    <w:p w:rsidR="003B0494" w:rsidRPr="005C3522" w:rsidRDefault="003B0494" w:rsidP="005C352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 xml:space="preserve">- </w:t>
      </w:r>
      <w:r w:rsidRPr="005C3522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5C3522">
        <w:rPr>
          <w:rFonts w:ascii="Times New Roman" w:hAnsi="Times New Roman"/>
          <w:sz w:val="24"/>
          <w:szCs w:val="24"/>
        </w:rPr>
        <w:t>: тип химической связи в соединениях, принадлежность веществ к различным классам органических соединений;</w:t>
      </w:r>
    </w:p>
    <w:p w:rsidR="003B0494" w:rsidRPr="005C3522" w:rsidRDefault="003B0494" w:rsidP="005C352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 xml:space="preserve">- </w:t>
      </w:r>
      <w:r w:rsidRPr="005C3522">
        <w:rPr>
          <w:rFonts w:ascii="Times New Roman" w:hAnsi="Times New Roman"/>
          <w:b/>
          <w:i/>
          <w:sz w:val="24"/>
          <w:szCs w:val="24"/>
        </w:rPr>
        <w:t>характеризовать</w:t>
      </w:r>
      <w:r w:rsidRPr="005C3522">
        <w:rPr>
          <w:rFonts w:ascii="Times New Roman" w:hAnsi="Times New Roman"/>
          <w:sz w:val="24"/>
          <w:szCs w:val="24"/>
        </w:rPr>
        <w:t>о</w:t>
      </w:r>
      <w:r w:rsidR="007073D5" w:rsidRPr="005C3522">
        <w:rPr>
          <w:rFonts w:ascii="Times New Roman" w:hAnsi="Times New Roman"/>
          <w:sz w:val="24"/>
          <w:szCs w:val="24"/>
        </w:rPr>
        <w:t>сновных классов</w:t>
      </w:r>
      <w:r w:rsidRPr="005C3522">
        <w:rPr>
          <w:rFonts w:ascii="Times New Roman" w:hAnsi="Times New Roman"/>
          <w:sz w:val="24"/>
          <w:szCs w:val="24"/>
        </w:rPr>
        <w:t xml:space="preserve"> органических соединений; строение и химические свойства изученных органических соединений;</w:t>
      </w:r>
    </w:p>
    <w:p w:rsidR="003B0494" w:rsidRPr="005C3522" w:rsidRDefault="003B0494" w:rsidP="005C352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/>
          <w:i/>
          <w:sz w:val="24"/>
          <w:szCs w:val="24"/>
        </w:rPr>
        <w:t>- объяснять</w:t>
      </w:r>
      <w:r w:rsidRPr="005C3522">
        <w:rPr>
          <w:rFonts w:ascii="Times New Roman" w:hAnsi="Times New Roman"/>
          <w:sz w:val="24"/>
          <w:szCs w:val="24"/>
        </w:rPr>
        <w:t>: зависимость свойств веществ от их состава и строения; природу химич</w:t>
      </w:r>
      <w:r w:rsidR="007073D5" w:rsidRPr="005C3522">
        <w:rPr>
          <w:rFonts w:ascii="Times New Roman" w:hAnsi="Times New Roman"/>
          <w:sz w:val="24"/>
          <w:szCs w:val="24"/>
        </w:rPr>
        <w:t>еской связи (</w:t>
      </w:r>
      <w:r w:rsidRPr="005C3522">
        <w:rPr>
          <w:rFonts w:ascii="Times New Roman" w:hAnsi="Times New Roman"/>
          <w:sz w:val="24"/>
          <w:szCs w:val="24"/>
        </w:rPr>
        <w:t>ковалентной</w:t>
      </w:r>
      <w:r w:rsidR="007073D5" w:rsidRPr="005C3522">
        <w:rPr>
          <w:rFonts w:ascii="Times New Roman" w:hAnsi="Times New Roman"/>
          <w:sz w:val="24"/>
          <w:szCs w:val="24"/>
        </w:rPr>
        <w:t>);</w:t>
      </w:r>
    </w:p>
    <w:p w:rsidR="003B0494" w:rsidRPr="005C3522" w:rsidRDefault="003B0494" w:rsidP="005C352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 xml:space="preserve">- </w:t>
      </w:r>
      <w:r w:rsidRPr="005C3522">
        <w:rPr>
          <w:rFonts w:ascii="Times New Roman" w:hAnsi="Times New Roman"/>
          <w:b/>
          <w:i/>
          <w:sz w:val="24"/>
          <w:szCs w:val="24"/>
        </w:rPr>
        <w:t>выполнять</w:t>
      </w:r>
      <w:r w:rsidRPr="005C3522">
        <w:rPr>
          <w:rFonts w:ascii="Times New Roman" w:hAnsi="Times New Roman"/>
          <w:sz w:val="24"/>
          <w:szCs w:val="24"/>
        </w:rPr>
        <w:t xml:space="preserve"> химический эксперимент по распознав</w:t>
      </w:r>
      <w:r w:rsidR="007073D5" w:rsidRPr="005C3522">
        <w:rPr>
          <w:rFonts w:ascii="Times New Roman" w:hAnsi="Times New Roman"/>
          <w:sz w:val="24"/>
          <w:szCs w:val="24"/>
        </w:rPr>
        <w:t xml:space="preserve">анию важнейших </w:t>
      </w:r>
      <w:r w:rsidRPr="005C3522">
        <w:rPr>
          <w:rFonts w:ascii="Times New Roman" w:hAnsi="Times New Roman"/>
          <w:sz w:val="24"/>
          <w:szCs w:val="24"/>
        </w:rPr>
        <w:t>органических веществ;</w:t>
      </w:r>
    </w:p>
    <w:p w:rsidR="003B0494" w:rsidRPr="005C3522" w:rsidRDefault="003B0494" w:rsidP="005C352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b/>
          <w:i/>
          <w:sz w:val="24"/>
          <w:szCs w:val="24"/>
        </w:rPr>
        <w:t>- проводить</w:t>
      </w:r>
      <w:r w:rsidRPr="005C3522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3B0494" w:rsidRPr="005C3522" w:rsidRDefault="003B0494" w:rsidP="005C3522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5C3522">
        <w:rPr>
          <w:rFonts w:ascii="Times New Roman" w:hAnsi="Times New Roman"/>
          <w:bCs/>
          <w:i/>
          <w:iCs/>
          <w:sz w:val="24"/>
          <w:szCs w:val="24"/>
          <w:u w:val="single"/>
        </w:rPr>
        <w:t>Ценностно-ориентационная составляющая образованности:</w:t>
      </w:r>
    </w:p>
    <w:p w:rsidR="003B0494" w:rsidRPr="005C3522" w:rsidRDefault="003B0494" w:rsidP="005C3522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5C3522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B0494" w:rsidRPr="005C3522" w:rsidRDefault="003B0494" w:rsidP="005C352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3B0494" w:rsidRPr="005C3522" w:rsidRDefault="003B0494" w:rsidP="005C352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3B0494" w:rsidRPr="005C3522" w:rsidRDefault="003B0494" w:rsidP="005C352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lastRenderedPageBreak/>
        <w:t>- экологически грамотного поведения в окружающей среде;</w:t>
      </w:r>
    </w:p>
    <w:p w:rsidR="003B0494" w:rsidRPr="005C3522" w:rsidRDefault="003B0494" w:rsidP="005C352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3B0494" w:rsidRPr="005C3522" w:rsidRDefault="003B0494" w:rsidP="005C352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3B0494" w:rsidRPr="005C3522" w:rsidRDefault="003B0494" w:rsidP="005C352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522" w:rsidRDefault="005C3522" w:rsidP="00105E1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B0494" w:rsidRPr="005C3522" w:rsidRDefault="00B5403C" w:rsidP="005C35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3522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B5403C" w:rsidRPr="005C3522" w:rsidRDefault="00E6762B" w:rsidP="005C352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 xml:space="preserve">Некрасова Регина Юрьевна </w:t>
      </w:r>
    </w:p>
    <w:p w:rsidR="00E6762B" w:rsidRPr="005C3522" w:rsidRDefault="00E6762B" w:rsidP="005C352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>Химия на 2013-2014 учебный год.</w:t>
      </w:r>
    </w:p>
    <w:p w:rsidR="00E6762B" w:rsidRPr="005C3522" w:rsidRDefault="00E6762B" w:rsidP="00F01D1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3522">
        <w:rPr>
          <w:rFonts w:ascii="Times New Roman" w:hAnsi="Times New Roman"/>
          <w:sz w:val="24"/>
          <w:szCs w:val="24"/>
        </w:rPr>
        <w:t xml:space="preserve">План составлен согласно федеральному компоненту государственного стандарта среднего (полного) общего образования по химии </w:t>
      </w:r>
      <w:r w:rsidRPr="005C3522">
        <w:rPr>
          <w:rFonts w:ascii="Times New Roman" w:hAnsi="Times New Roman"/>
          <w:b/>
          <w:sz w:val="24"/>
          <w:szCs w:val="24"/>
        </w:rPr>
        <w:t>(базовый уровень)</w:t>
      </w:r>
      <w:r w:rsidRPr="005C352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C3522">
        <w:rPr>
          <w:rFonts w:ascii="Times New Roman" w:hAnsi="Times New Roman"/>
          <w:b/>
          <w:bCs/>
          <w:i/>
          <w:iCs/>
          <w:sz w:val="24"/>
          <w:szCs w:val="24"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5C3522">
          <w:rPr>
            <w:rFonts w:ascii="Times New Roman" w:hAnsi="Times New Roman"/>
            <w:b/>
            <w:bCs/>
            <w:i/>
            <w:iCs/>
            <w:sz w:val="24"/>
            <w:szCs w:val="24"/>
          </w:rPr>
          <w:t>2004 г</w:t>
        </w:r>
      </w:smartTag>
      <w:r w:rsidRPr="005C3522">
        <w:rPr>
          <w:rFonts w:ascii="Times New Roman" w:hAnsi="Times New Roman"/>
          <w:b/>
          <w:bCs/>
          <w:i/>
          <w:iCs/>
          <w:sz w:val="24"/>
          <w:szCs w:val="24"/>
        </w:rPr>
        <w:t>. № 1089)</w:t>
      </w:r>
      <w:r w:rsidRPr="005C3522">
        <w:rPr>
          <w:rFonts w:ascii="Times New Roman" w:hAnsi="Times New Roman"/>
          <w:sz w:val="24"/>
          <w:szCs w:val="24"/>
        </w:rPr>
        <w:t>, и примерной программе среднего (полного) общего образования по химии.</w:t>
      </w:r>
    </w:p>
    <w:p w:rsidR="00E6762B" w:rsidRDefault="00E6762B" w:rsidP="00E6762B">
      <w:pPr>
        <w:ind w:firstLine="708"/>
        <w:jc w:val="center"/>
        <w:rPr>
          <w:sz w:val="28"/>
          <w:szCs w:val="28"/>
        </w:rPr>
      </w:pPr>
    </w:p>
    <w:tbl>
      <w:tblPr>
        <w:tblW w:w="10533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686"/>
        <w:gridCol w:w="1701"/>
        <w:gridCol w:w="850"/>
        <w:gridCol w:w="851"/>
        <w:gridCol w:w="850"/>
        <w:gridCol w:w="709"/>
        <w:gridCol w:w="709"/>
        <w:gridCol w:w="751"/>
      </w:tblGrid>
      <w:tr w:rsidR="00626053" w:rsidRPr="002D51B0" w:rsidTr="00AD2EE5">
        <w:trPr>
          <w:trHeight w:val="23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Наименование разделов и тем (в соответствии со стандартом)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Кол-во часов (в том числе теоретических и практических занятий, контрольных уроков)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Контроль результатов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626053" w:rsidRPr="002D51B0" w:rsidTr="00AD2EE5">
        <w:trPr>
          <w:trHeight w:val="62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053" w:rsidRPr="00105E1D" w:rsidRDefault="00626053" w:rsidP="00AD2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053" w:rsidRPr="00105E1D" w:rsidRDefault="00626053" w:rsidP="00AD2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053" w:rsidRPr="00105E1D" w:rsidRDefault="00626053" w:rsidP="00AD2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53" w:rsidRPr="00105E1D" w:rsidRDefault="00626053" w:rsidP="00AD2EE5">
            <w:pPr>
              <w:shd w:val="clear" w:color="auto" w:fill="FFFFFF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26053" w:rsidRPr="00105E1D" w:rsidRDefault="00626053" w:rsidP="00AD2EE5">
            <w:pPr>
              <w:shd w:val="clear" w:color="auto" w:fill="FFFFFF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Контр работы</w:t>
            </w:r>
          </w:p>
          <w:p w:rsidR="00626053" w:rsidRPr="00105E1D" w:rsidRDefault="00626053" w:rsidP="00AD2EE5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Тестовые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53" w:rsidRPr="00105E1D" w:rsidRDefault="00626053" w:rsidP="00AD2EE5">
            <w:pPr>
              <w:shd w:val="clear" w:color="auto" w:fill="FFFFFF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Лаб.раб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53" w:rsidRPr="00105E1D" w:rsidRDefault="00626053" w:rsidP="00AD2EE5">
            <w:pPr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Пр.раб</w:t>
            </w:r>
          </w:p>
        </w:tc>
        <w:tc>
          <w:tcPr>
            <w:tcW w:w="7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053" w:rsidRPr="00105E1D" w:rsidRDefault="00626053" w:rsidP="00AD2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053" w:rsidRPr="002D51B0" w:rsidTr="00AD2EE5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spacing w:line="211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5E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6053" w:rsidRPr="002D51B0" w:rsidTr="00AD2EE5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spacing w:line="21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 xml:space="preserve">Тема 1: Теория строения органических соединений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6053" w:rsidRPr="002D51B0" w:rsidTr="00AD2EE5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spacing w:line="21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Тема 2: Углеводороды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6053" w:rsidRPr="002D51B0" w:rsidTr="00AD2EE5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spacing w:line="21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Тема 3: Кислородосодержащие соединения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6053" w:rsidRPr="002D51B0" w:rsidTr="00AD2EE5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spacing w:line="21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Тема 4: Азотсодержащие соединения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6053" w:rsidRPr="002D51B0" w:rsidTr="00AD2EE5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spacing w:line="21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Тема 5: Полимеры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6053" w:rsidRPr="002D51B0" w:rsidTr="00AD2EE5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spacing w:line="211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5E1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Химия и жизнь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6053" w:rsidRPr="002D51B0" w:rsidTr="00AD2EE5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spacing w:line="21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6053" w:rsidRPr="00105E1D" w:rsidRDefault="00626053" w:rsidP="00AD2EE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403C" w:rsidRDefault="00B5403C" w:rsidP="003B0494">
      <w:pPr>
        <w:ind w:firstLine="708"/>
        <w:jc w:val="both"/>
        <w:rPr>
          <w:sz w:val="28"/>
          <w:szCs w:val="28"/>
        </w:rPr>
      </w:pPr>
    </w:p>
    <w:p w:rsidR="00B5403C" w:rsidRDefault="00B5403C" w:rsidP="003B0494">
      <w:pPr>
        <w:ind w:firstLine="708"/>
        <w:jc w:val="both"/>
        <w:rPr>
          <w:sz w:val="28"/>
          <w:szCs w:val="28"/>
        </w:rPr>
      </w:pPr>
    </w:p>
    <w:p w:rsidR="00B5403C" w:rsidRDefault="00B5403C" w:rsidP="003B0494">
      <w:pPr>
        <w:ind w:firstLine="708"/>
        <w:jc w:val="both"/>
        <w:rPr>
          <w:sz w:val="28"/>
          <w:szCs w:val="28"/>
        </w:rPr>
      </w:pPr>
    </w:p>
    <w:p w:rsidR="00B5403C" w:rsidRDefault="00B5403C" w:rsidP="003B0494">
      <w:pPr>
        <w:ind w:firstLine="708"/>
        <w:jc w:val="both"/>
        <w:rPr>
          <w:sz w:val="28"/>
          <w:szCs w:val="28"/>
        </w:rPr>
      </w:pPr>
    </w:p>
    <w:p w:rsidR="00B5403C" w:rsidRDefault="00B5403C" w:rsidP="003B0494">
      <w:pPr>
        <w:ind w:firstLine="708"/>
        <w:jc w:val="both"/>
        <w:rPr>
          <w:sz w:val="28"/>
          <w:szCs w:val="28"/>
        </w:rPr>
      </w:pPr>
    </w:p>
    <w:p w:rsidR="00AD2EE5" w:rsidRDefault="00AD2EE5" w:rsidP="00AD2E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2EE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AD2EE5" w:rsidRDefault="00AD2EE5" w:rsidP="00AD2E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1"/>
        <w:gridCol w:w="1134"/>
        <w:gridCol w:w="1134"/>
        <w:gridCol w:w="1417"/>
      </w:tblGrid>
      <w:tr w:rsidR="00E6762B" w:rsidRPr="00BF2571" w:rsidTr="00E6762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  <w:r w:rsidRPr="00BF2571">
              <w:t>№</w:t>
            </w:r>
          </w:p>
          <w:p w:rsidR="00E6762B" w:rsidRPr="00BF2571" w:rsidRDefault="00E6762B" w:rsidP="00AD2EE5">
            <w:pPr>
              <w:pStyle w:val="a5"/>
              <w:ind w:left="0"/>
            </w:pPr>
            <w:r w:rsidRPr="00BF2571">
              <w:t>Урока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  <w:r w:rsidRPr="00BF2571"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  <w:r w:rsidRPr="00BF2571"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3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E6762B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E6762B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043E4B" w:rsidP="00AD2EE5">
            <w:pPr>
              <w:pStyle w:val="a5"/>
              <w:ind w:left="0"/>
            </w:pPr>
            <w:r w:rsidRPr="00BF2571">
              <w:t>П</w:t>
            </w:r>
            <w:r w:rsidR="00E6762B" w:rsidRPr="00BF2571">
              <w:t>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  <w:r w:rsidRPr="00BF2571">
              <w:t>Факт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  <w:r>
              <w:t>Примечание</w:t>
            </w:r>
          </w:p>
        </w:tc>
      </w:tr>
      <w:tr w:rsidR="00E6762B" w:rsidRPr="00BF2571" w:rsidTr="00E6762B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E6762B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522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 xml:space="preserve">Формирование органической химии как науки. </w:t>
            </w:r>
          </w:p>
          <w:p w:rsidR="005C3522" w:rsidRPr="007C5E91" w:rsidRDefault="00BA7E7C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 xml:space="preserve">Теория строения органических соединений. </w:t>
            </w:r>
          </w:p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Основные положения теории строения органических соединений А.М.Бутлерова. Радикалы. Фун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к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циональные группы.</w:t>
            </w:r>
            <w:r w:rsidR="005C3522" w:rsidRPr="007C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E7C" w:rsidRPr="007C5E91">
              <w:rPr>
                <w:rFonts w:ascii="Times New Roman" w:hAnsi="Times New Roman"/>
                <w:sz w:val="24"/>
                <w:szCs w:val="24"/>
              </w:rPr>
              <w:t>Г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омологически</w:t>
            </w:r>
            <w:r w:rsidR="005C3522" w:rsidRPr="007C5E91">
              <w:rPr>
                <w:rFonts w:ascii="Times New Roman" w:hAnsi="Times New Roman"/>
                <w:sz w:val="24"/>
                <w:szCs w:val="24"/>
              </w:rPr>
              <w:t>й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 xml:space="preserve"> ряд</w:t>
            </w:r>
            <w:r w:rsidR="00BA7E7C" w:rsidRPr="007C5E91">
              <w:rPr>
                <w:rFonts w:ascii="Times New Roman" w:hAnsi="Times New Roman"/>
                <w:sz w:val="24"/>
                <w:szCs w:val="24"/>
              </w:rPr>
              <w:t>,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E7C" w:rsidRPr="007C5E91">
              <w:rPr>
                <w:rFonts w:ascii="Times New Roman" w:hAnsi="Times New Roman"/>
                <w:sz w:val="24"/>
                <w:szCs w:val="24"/>
              </w:rPr>
              <w:t xml:space="preserve">гомологи.  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Структурная</w:t>
            </w:r>
            <w:r w:rsidR="00BA7E7C" w:rsidRPr="007C5E91">
              <w:rPr>
                <w:rFonts w:ascii="Times New Roman" w:hAnsi="Times New Roman"/>
                <w:sz w:val="24"/>
                <w:szCs w:val="24"/>
              </w:rPr>
              <w:t xml:space="preserve"> изомерия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 xml:space="preserve">  и пространственная изомерия.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705ADC" w:rsidRPr="00BF2571" w:rsidTr="00E6762B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DC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DC" w:rsidRPr="00D02223" w:rsidRDefault="00D02223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222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Значение теории строения органических соединений.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ADC" w:rsidRDefault="00705ADC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ADC" w:rsidRPr="00BF2571" w:rsidRDefault="00705ADC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DC" w:rsidRPr="00BF2571" w:rsidRDefault="00705ADC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5C3522" w:rsidP="007C5E91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7C5E91">
              <w:rPr>
                <w:sz w:val="24"/>
              </w:rPr>
              <w:t xml:space="preserve">Углеродный скелет. </w:t>
            </w:r>
            <w:r w:rsidR="00BA7E7C" w:rsidRPr="007C5E91">
              <w:rPr>
                <w:sz w:val="24"/>
              </w:rPr>
              <w:t>Типы химических связей в молекулах органических соединений</w:t>
            </w:r>
            <w:r w:rsidRPr="007C5E91">
              <w:rPr>
                <w:sz w:val="24"/>
              </w:rPr>
              <w:t xml:space="preserve"> (сигма- и пи- связи) и способы их разрыва.</w:t>
            </w:r>
          </w:p>
          <w:p w:rsidR="00E6762B" w:rsidRPr="007C5E91" w:rsidRDefault="00E6762B" w:rsidP="007C5E9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Лабораторный опыт №1</w:t>
            </w:r>
          </w:p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Изготовление моделей молекул органических соединений (углеводородов и галогенопроизводных)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D02223" w:rsidRPr="00BF2571" w:rsidTr="00E6762B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23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23" w:rsidRPr="00D02223" w:rsidRDefault="00D02223" w:rsidP="007C5E91">
            <w:pPr>
              <w:pStyle w:val="a6"/>
              <w:spacing w:line="240" w:lineRule="auto"/>
              <w:ind w:firstLine="0"/>
              <w:rPr>
                <w:i/>
                <w:sz w:val="24"/>
              </w:rPr>
            </w:pPr>
            <w:r w:rsidRPr="00D02223">
              <w:rPr>
                <w:i/>
                <w:color w:val="000000"/>
                <w:sz w:val="24"/>
                <w:shd w:val="clear" w:color="auto" w:fill="FFFFFF"/>
              </w:rPr>
              <w:t>Электронная природа химических связей в органических соединениях. Способы разрыва связей в молекулах органических веществ.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223" w:rsidRDefault="00D02223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223" w:rsidRPr="00BF2571" w:rsidRDefault="00D02223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23" w:rsidRPr="00BF2571" w:rsidRDefault="00D02223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Классификация и номенклатура органических соединений</w:t>
            </w:r>
          </w:p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Расчетные задачи. Нахождение молекулярной формулы органического соединения по массе (объему) продуктов сгорания</w:t>
            </w:r>
            <w:r w:rsidR="007C5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D02223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23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23" w:rsidRPr="00D02223" w:rsidRDefault="00D02223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2223">
              <w:rPr>
                <w:rFonts w:ascii="Times New Roman" w:hAnsi="Times New Roman"/>
                <w:i/>
                <w:sz w:val="24"/>
                <w:szCs w:val="24"/>
              </w:rPr>
              <w:t>Расчетные задачи. Нахождение молекулярной формулы органического соединения по массе (объему) продуктов сгорания.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223" w:rsidRDefault="00D02223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223" w:rsidRPr="00BF2571" w:rsidRDefault="00D02223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23" w:rsidRPr="00BF2571" w:rsidRDefault="00D02223" w:rsidP="00AD2EE5">
            <w:pPr>
              <w:pStyle w:val="a5"/>
              <w:ind w:left="0"/>
            </w:pPr>
          </w:p>
        </w:tc>
      </w:tr>
      <w:tr w:rsidR="00FA540C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40C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40C" w:rsidRPr="00D02223" w:rsidRDefault="00FA540C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Типы химических реакций в органической  химии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0C" w:rsidRDefault="00FA540C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0C" w:rsidRPr="00BF2571" w:rsidRDefault="00FA540C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0C" w:rsidRPr="00BF2571" w:rsidRDefault="00FA540C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BA7E7C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Алканы: э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лектронное и п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ространственное строение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Гомологи</w:t>
            </w:r>
            <w:r w:rsidR="003629FA" w:rsidRPr="007C5E9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и изомер</w:t>
            </w:r>
            <w:r w:rsidR="003629FA" w:rsidRPr="007C5E91">
              <w:rPr>
                <w:rFonts w:ascii="Times New Roman" w:hAnsi="Times New Roman"/>
                <w:sz w:val="24"/>
                <w:szCs w:val="24"/>
              </w:rPr>
              <w:t>ия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 xml:space="preserve"> алканов, номенклатура</w:t>
            </w:r>
            <w:r w:rsidR="003629FA" w:rsidRPr="007C5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9FA" w:rsidRPr="007C5E91" w:rsidRDefault="003629FA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Алканы: способы п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олучени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я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сво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йства и применение.</w:t>
            </w:r>
          </w:p>
          <w:p w:rsidR="00E6762B" w:rsidRPr="007C5E91" w:rsidRDefault="003629FA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Химические свойства основных классов органических соединений: алканы.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D02223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23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23" w:rsidRPr="00D02223" w:rsidRDefault="00D02223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2223"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алканов.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223" w:rsidRDefault="00D02223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223" w:rsidRPr="00BF2571" w:rsidRDefault="00D02223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23" w:rsidRPr="00BF2571" w:rsidRDefault="00D02223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3629FA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Алкены: э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лектронное и п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ространственное строение, г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омология и изомерия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, способы п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олучени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я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,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 xml:space="preserve"> химические и физические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 xml:space="preserve"> свойства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,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 xml:space="preserve"> применение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D02223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23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23" w:rsidRPr="00D02223" w:rsidRDefault="00D02223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2223"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алкенов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223" w:rsidRDefault="00D02223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223" w:rsidRPr="00BF2571" w:rsidRDefault="00D02223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23" w:rsidRPr="00BF2571" w:rsidRDefault="00D02223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</w:p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Получение этилена и изучение его свойств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AF4DE1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 xml:space="preserve">Диены: строение, номенклатура, изомерия, способы получения, физические и химические свойства, </w:t>
            </w:r>
            <w:r w:rsidRPr="007C5E91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применение.</w:t>
            </w:r>
          </w:p>
          <w:p w:rsidR="00E6762B" w:rsidRPr="007C5E91" w:rsidRDefault="00E6762B" w:rsidP="007C5E9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Природный каучук. Лабораторный опыт №2</w:t>
            </w:r>
          </w:p>
          <w:p w:rsidR="00E6762B" w:rsidRPr="007C5E91" w:rsidRDefault="00E6762B" w:rsidP="007C5E91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Знакомство с образцами каучуков (работа с колле</w:t>
            </w: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</w:t>
            </w: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циями)</w:t>
            </w:r>
            <w:r w:rsid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276A24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A24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A24" w:rsidRPr="00FA540C" w:rsidRDefault="00FA540C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540C"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алкадиенов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A24" w:rsidRDefault="00276A24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A24" w:rsidRPr="00BF2571" w:rsidRDefault="00276A24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24" w:rsidRPr="00BF2571" w:rsidRDefault="00276A24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AF4DE1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 xml:space="preserve">Алкины: </w:t>
            </w:r>
            <w:r w:rsidR="005C3522" w:rsidRPr="007C5E91">
              <w:rPr>
                <w:rFonts w:ascii="Times New Roman" w:hAnsi="Times New Roman"/>
                <w:sz w:val="24"/>
                <w:szCs w:val="24"/>
              </w:rPr>
              <w:t>строение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изомерия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, способы п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олучени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я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,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 xml:space="preserve"> физические и химические свойства, 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FA540C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40C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40C" w:rsidRPr="00FA540C" w:rsidRDefault="00FA540C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алкинов.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0C" w:rsidRDefault="00FA540C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0C" w:rsidRPr="00BF2571" w:rsidRDefault="00FA540C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0C" w:rsidRPr="00BF2571" w:rsidRDefault="00FA540C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AF4DE1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 xml:space="preserve">Арены: 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гомологи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я, изомерия, номенклатура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Бензол – представитель аромат</w:t>
            </w:r>
            <w:r w:rsidR="00AF4DE1" w:rsidRPr="007C5E91">
              <w:rPr>
                <w:rFonts w:ascii="Times New Roman" w:hAnsi="Times New Roman"/>
                <w:sz w:val="24"/>
                <w:szCs w:val="24"/>
              </w:rPr>
              <w:t>ических углеводородов. Строение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,</w:t>
            </w:r>
            <w:r w:rsidR="00AF4DE1" w:rsidRPr="007C5E91">
              <w:rPr>
                <w:rFonts w:ascii="Times New Roman" w:hAnsi="Times New Roman"/>
                <w:sz w:val="24"/>
                <w:szCs w:val="24"/>
              </w:rPr>
              <w:t xml:space="preserve"> способы получения, 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AF4DE1" w:rsidRPr="007C5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AF4DE1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Физические и химические с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 xml:space="preserve">войства 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аренов (бензола)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676164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4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4" w:rsidRPr="00676164" w:rsidRDefault="00676164" w:rsidP="0067616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  <w:r w:rsidRPr="00676164">
              <w:rPr>
                <w:rStyle w:val="c2"/>
                <w:i/>
                <w:color w:val="000000"/>
              </w:rPr>
              <w:t>Генетическая связь ароматических углеводородов с другими классами углеводородов.</w:t>
            </w:r>
          </w:p>
          <w:p w:rsidR="00676164" w:rsidRPr="00676164" w:rsidRDefault="00676164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4" w:rsidRDefault="00676164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4" w:rsidRPr="00BF2571" w:rsidRDefault="00676164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4" w:rsidRPr="00BF2571" w:rsidRDefault="00676164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28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Природные источники углевод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о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родов: нефть и природный газ</w:t>
            </w:r>
            <w:r w:rsidR="00AF4DE1" w:rsidRPr="007C5E91">
              <w:rPr>
                <w:rFonts w:ascii="Times New Roman" w:hAnsi="Times New Roman"/>
                <w:sz w:val="24"/>
                <w:szCs w:val="24"/>
              </w:rPr>
              <w:t xml:space="preserve"> (а также попутные газы).</w:t>
            </w:r>
          </w:p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28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E6762B" w:rsidP="007C5E9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Нефть. Лабораторный опыт №3</w:t>
            </w:r>
          </w:p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Знакомство с образцами природных углеводородов и продуктами их переработки (работа с коллекциями).</w:t>
            </w:r>
          </w:p>
          <w:p w:rsidR="00E6762B" w:rsidRPr="007C5E91" w:rsidRDefault="00E6762B" w:rsidP="007C5E9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Лабораторный опыт №4</w:t>
            </w:r>
          </w:p>
          <w:p w:rsidR="002F384E" w:rsidRPr="007C5E91" w:rsidRDefault="002F384E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Качественный и количественный анализ веществ.</w:t>
            </w:r>
          </w:p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Обнаружение непредельных соединений в жидких нефтепродуктах и растительном масле</w:t>
            </w:r>
            <w:r w:rsidR="006761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676164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4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4" w:rsidRPr="00676164" w:rsidRDefault="00676164" w:rsidP="007C5E9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676164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Крекинг термический и каталитический.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4" w:rsidRDefault="00676164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4" w:rsidRPr="00BF2571" w:rsidRDefault="00676164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4" w:rsidRPr="00BF2571" w:rsidRDefault="00676164" w:rsidP="00AD2EE5">
            <w:pPr>
              <w:pStyle w:val="a5"/>
              <w:ind w:left="0"/>
            </w:pPr>
          </w:p>
        </w:tc>
      </w:tr>
      <w:tr w:rsidR="00FA540C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40C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28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40C" w:rsidRPr="00FA540C" w:rsidRDefault="00FA540C" w:rsidP="007C5E9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Генетическая связь между классами углеводородов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0C" w:rsidRDefault="00FA540C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0C" w:rsidRPr="00BF2571" w:rsidRDefault="00FA540C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0C" w:rsidRPr="00BF2571" w:rsidRDefault="00FA540C" w:rsidP="00AD2EE5">
            <w:pPr>
              <w:pStyle w:val="a5"/>
              <w:ind w:left="0"/>
            </w:pPr>
          </w:p>
        </w:tc>
      </w:tr>
      <w:tr w:rsidR="00676164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4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4" w:rsidRPr="00504830" w:rsidRDefault="00676164" w:rsidP="007C5E9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04830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Решение задач на определение массовой или объемной доли выхода продукта реакции от теоретически возможного.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4" w:rsidRDefault="00676164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4" w:rsidRPr="00BF2571" w:rsidRDefault="00676164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4" w:rsidRPr="00BF2571" w:rsidRDefault="00676164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28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Контрольная работа № 1 по теме: «Углеводороды»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28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62277E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Одноатомные предельные спирты: строение, изомерия, номенклатура, способы п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олучени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 xml:space="preserve">я, физические и химические свойства, 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FA540C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40C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28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40C" w:rsidRPr="00FA540C" w:rsidRDefault="00FA540C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одноатомных спиртов.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0C" w:rsidRDefault="00FA540C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0C" w:rsidRPr="00BF2571" w:rsidRDefault="00FA540C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0C" w:rsidRPr="00BF2571" w:rsidRDefault="00FA540C" w:rsidP="00AD2EE5">
            <w:pPr>
              <w:pStyle w:val="a5"/>
              <w:ind w:left="0"/>
            </w:pPr>
          </w:p>
        </w:tc>
      </w:tr>
      <w:tr w:rsidR="00504830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30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30" w:rsidRPr="00504830" w:rsidRDefault="00504830" w:rsidP="0050483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  <w:r w:rsidRPr="00504830">
              <w:rPr>
                <w:rStyle w:val="c2"/>
                <w:i/>
                <w:color w:val="000000"/>
              </w:rPr>
              <w:t>Водородная связь. Свойства этанола. Физиологическое действие спиртов на организм человека.</w:t>
            </w:r>
          </w:p>
          <w:p w:rsidR="00504830" w:rsidRDefault="00504830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30" w:rsidRDefault="00504830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30" w:rsidRPr="00BF2571" w:rsidRDefault="00504830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0" w:rsidRPr="00BF2571" w:rsidRDefault="00504830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7E" w:rsidRPr="007C5E91" w:rsidRDefault="00E6762B" w:rsidP="007C5E9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Многоатомные спирты</w:t>
            </w:r>
            <w:r w:rsidR="0062277E"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 строение, изомерия, номенклатура, способы получения, физические и химические свойства, применение.</w:t>
            </w:r>
          </w:p>
          <w:p w:rsidR="00E6762B" w:rsidRPr="007C5E91" w:rsidRDefault="00E6762B" w:rsidP="007C5E9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Лабораторный опыт №5</w:t>
            </w:r>
          </w:p>
          <w:p w:rsidR="00E57AD7" w:rsidRPr="007C5E91" w:rsidRDefault="00E57AD7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Качественные реакции на отдельные классы органических соединений.</w:t>
            </w:r>
          </w:p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Качественная реакция на многоатомные спирты</w:t>
            </w:r>
            <w:r w:rsidR="007C5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FA540C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40C" w:rsidRPr="00BF2571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40C" w:rsidRPr="00FA540C" w:rsidRDefault="00FA540C" w:rsidP="007C5E9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Химические свойства многоатомных спиртов.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0C" w:rsidRDefault="00FA540C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0C" w:rsidRPr="00BF2571" w:rsidRDefault="00FA540C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0C" w:rsidRPr="00BF2571" w:rsidRDefault="00FA540C" w:rsidP="00AD2EE5">
            <w:pPr>
              <w:pStyle w:val="a5"/>
              <w:ind w:left="0"/>
            </w:pPr>
          </w:p>
        </w:tc>
      </w:tr>
      <w:tr w:rsidR="00504830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30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30" w:rsidRPr="00504830" w:rsidRDefault="00504830" w:rsidP="007C5E9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04830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Решение задач по химическим уравнениям при условии, что одно из реагирующих веществ дано в избытке.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30" w:rsidRDefault="00504830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30" w:rsidRPr="00BF2571" w:rsidRDefault="00504830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0" w:rsidRPr="00BF2571" w:rsidRDefault="00504830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Фенолы</w:t>
            </w:r>
            <w:r w:rsidR="0062277E" w:rsidRPr="007C5E91">
              <w:rPr>
                <w:rFonts w:ascii="Times New Roman" w:hAnsi="Times New Roman"/>
                <w:sz w:val="24"/>
                <w:szCs w:val="24"/>
              </w:rPr>
              <w:t>: строение, номенклатура, изомерия, гомология, способы получения, физические и химические свойства, применение.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0405DC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DC" w:rsidRPr="00BF2571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DC" w:rsidRPr="000405DC" w:rsidRDefault="000405DC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фенолов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DC" w:rsidRDefault="000405DC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DC" w:rsidRPr="00BF2571" w:rsidRDefault="000405DC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C" w:rsidRPr="00BF2571" w:rsidRDefault="000405DC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028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Генетическая связь спиртов и фенола с углеводородами. Решение задач по химическим уравнениям при условии, что одно из веществ  взято в избытке</w:t>
            </w:r>
            <w:r w:rsidR="000405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0405DC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DC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028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DC" w:rsidRPr="000405DC" w:rsidRDefault="000405DC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5DC">
              <w:rPr>
                <w:rFonts w:ascii="Times New Roman" w:hAnsi="Times New Roman"/>
                <w:i/>
                <w:sz w:val="24"/>
                <w:szCs w:val="24"/>
              </w:rPr>
              <w:t>Решение задач по химическим уравнениям при условии, что одно из веществ  взято в избытке.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DC" w:rsidRDefault="000405DC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DC" w:rsidRPr="00BF2571" w:rsidRDefault="000405DC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C" w:rsidRPr="00BF2571" w:rsidRDefault="000405DC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028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82D" w:rsidRPr="007C5E91" w:rsidRDefault="0088482D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Альдегиды и кетоны: физические и химические свойства, применение.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Лабораторный опыт №6</w:t>
            </w:r>
          </w:p>
          <w:p w:rsidR="00E57AD7" w:rsidRPr="007C5E91" w:rsidRDefault="00E57AD7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Качественные реакции на отдельные классы органических соединений.</w:t>
            </w:r>
          </w:p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Качественные реакции на альдегиды.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0405DC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DC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028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DC" w:rsidRPr="000405DC" w:rsidRDefault="000405DC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альдегидов и кетонов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DC" w:rsidRDefault="000405DC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DC" w:rsidRPr="00BF2571" w:rsidRDefault="000405DC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C" w:rsidRPr="00BF2571" w:rsidRDefault="000405DC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028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88482D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Одноосновные карбоновые кислоты: номенклатура, способы получения, физические и химические свойства, применение.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0405DC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DC" w:rsidRPr="00BF2571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DC" w:rsidRPr="000405DC" w:rsidRDefault="000405DC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одноосновных карбоновых кислот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DC" w:rsidRDefault="000405DC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DC" w:rsidRPr="00BF2571" w:rsidRDefault="000405DC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C" w:rsidRPr="00BF2571" w:rsidRDefault="000405DC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Практическая работа № 3</w:t>
            </w:r>
          </w:p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 xml:space="preserve"> «Решение экспериментальных задач на получение, идентификацию органических веществ»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Генетическая связь карбоновых кислот с другими классами органических соединений. Решение задач на определение массовой  доли выхода продукта от теоретически возможного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0405DC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DC" w:rsidRPr="00BF2571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DC" w:rsidRPr="000405DC" w:rsidRDefault="000405DC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5DC">
              <w:rPr>
                <w:rFonts w:ascii="Times New Roman" w:hAnsi="Times New Roman"/>
                <w:i/>
                <w:sz w:val="24"/>
                <w:szCs w:val="24"/>
              </w:rPr>
              <w:t>Решение задач на определение массовой  доли выхода продукта от теоретически возможного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DC" w:rsidRDefault="000405DC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DC" w:rsidRPr="00BF2571" w:rsidRDefault="000405DC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C" w:rsidRPr="00BF2571" w:rsidRDefault="000405DC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82D" w:rsidRPr="007C5E91" w:rsidRDefault="0088482D" w:rsidP="007C5E9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Сложные эфиры,</w:t>
            </w:r>
            <w:r w:rsidR="00E6762B"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</w:t>
            </w:r>
            <w:r w:rsidR="00E6762B"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иры</w:t>
            </w: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  <w:r w:rsidR="00BB5583"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номенклатура</w:t>
            </w: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способы пол</w:t>
            </w:r>
            <w:r w:rsidR="00E57AD7"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учения</w:t>
            </w:r>
            <w:r w:rsidR="00BB5583"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применение.</w:t>
            </w:r>
          </w:p>
          <w:p w:rsidR="00E6762B" w:rsidRPr="007C5E91" w:rsidRDefault="00E6762B" w:rsidP="007C5E9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Лабораторный опыт №7</w:t>
            </w:r>
          </w:p>
          <w:p w:rsidR="00E6762B" w:rsidRPr="007C5E91" w:rsidRDefault="006225DD" w:rsidP="0028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Х</w:t>
            </w:r>
            <w:r w:rsidR="007C5E91">
              <w:rPr>
                <w:rFonts w:ascii="Times New Roman" w:hAnsi="Times New Roman"/>
                <w:sz w:val="24"/>
                <w:szCs w:val="24"/>
              </w:rPr>
              <w:t>имия в повседневной жизни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. М</w:t>
            </w:r>
            <w:r w:rsidR="007C5E91">
              <w:rPr>
                <w:rFonts w:ascii="Times New Roman" w:hAnsi="Times New Roman"/>
                <w:sz w:val="24"/>
                <w:szCs w:val="24"/>
              </w:rPr>
              <w:t>оющие и чистящие средства.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7C5E91">
              <w:rPr>
                <w:rFonts w:ascii="Times New Roman" w:hAnsi="Times New Roman"/>
                <w:sz w:val="24"/>
                <w:szCs w:val="24"/>
              </w:rPr>
              <w:t>равила безопасной</w:t>
            </w:r>
            <w:r w:rsidR="00286417">
              <w:rPr>
                <w:rFonts w:ascii="Times New Roman" w:hAnsi="Times New Roman"/>
                <w:sz w:val="24"/>
                <w:szCs w:val="24"/>
              </w:rPr>
              <w:t xml:space="preserve"> работы со средствами бытовой химии. 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Знакомство с образцами моющих и чистящих средств. Изучение инструкций по их составу и применению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504830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30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30" w:rsidRPr="00504830" w:rsidRDefault="00504830" w:rsidP="007C5E9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04830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Жиры, строение жиров. Жиры в природе. Свойства. Применение.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30" w:rsidRDefault="00504830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30" w:rsidRPr="00BF2571" w:rsidRDefault="00504830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0" w:rsidRPr="00BF2571" w:rsidRDefault="00504830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028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83" w:rsidRPr="007C5E91" w:rsidRDefault="00BB5583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Углеводы: физические и химические свойства, применение.</w:t>
            </w:r>
          </w:p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Глюкоза.</w:t>
            </w:r>
            <w:r w:rsidR="00BB5583" w:rsidRPr="007C5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Олигосахариды. Сахароза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0405DC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DC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028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DC" w:rsidRPr="000405DC" w:rsidRDefault="000405DC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углеводов.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DC" w:rsidRDefault="000405DC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DC" w:rsidRPr="00BF2571" w:rsidRDefault="000405DC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C" w:rsidRPr="00BF2571" w:rsidRDefault="000405DC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0405DC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4028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417" w:rsidRPr="00286417" w:rsidRDefault="00E6762B" w:rsidP="0028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417">
              <w:rPr>
                <w:rFonts w:ascii="Times New Roman" w:hAnsi="Times New Roman"/>
                <w:sz w:val="24"/>
                <w:szCs w:val="24"/>
              </w:rPr>
              <w:t>Крахмал и целлюлоза</w:t>
            </w:r>
            <w:r w:rsidRPr="007C5E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8641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 xml:space="preserve">Сравнить по строению и </w:t>
            </w:r>
            <w:r w:rsidRPr="00286417">
              <w:rPr>
                <w:rFonts w:ascii="Times New Roman" w:hAnsi="Times New Roman"/>
                <w:sz w:val="24"/>
                <w:szCs w:val="24"/>
              </w:rPr>
              <w:t>свойствам крахмал и целлюлозу</w:t>
            </w:r>
            <w:r w:rsidR="00286417" w:rsidRPr="0028641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762B" w:rsidRPr="00286417" w:rsidRDefault="00E6762B" w:rsidP="0028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417">
              <w:rPr>
                <w:rFonts w:ascii="Times New Roman" w:hAnsi="Times New Roman"/>
                <w:sz w:val="24"/>
                <w:szCs w:val="24"/>
              </w:rPr>
              <w:t xml:space="preserve"> Лабораторный опыт №8</w:t>
            </w:r>
          </w:p>
          <w:p w:rsidR="00E57AD7" w:rsidRPr="007C5E91" w:rsidRDefault="00E57AD7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Качественные реакции на отдельные классы органических соединений.</w:t>
            </w:r>
          </w:p>
          <w:p w:rsidR="00E6762B" w:rsidRPr="007C5E91" w:rsidRDefault="00E6762B" w:rsidP="0028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Качественная реакция на крахмал</w:t>
            </w:r>
            <w:r w:rsidR="002864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Практическая работа № 3</w:t>
            </w:r>
          </w:p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по теме: «Решение экспериментальных задач на получение, идентификацию органических веществ»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BB5583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Азотсодержащие соединения: а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мины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676164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4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4" w:rsidRPr="00676164" w:rsidRDefault="00676164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аминов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4" w:rsidRDefault="00676164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4" w:rsidRPr="00BF2571" w:rsidRDefault="00676164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4" w:rsidRPr="00BF2571" w:rsidRDefault="00676164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4D2CCA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Азотсодержащие соединения: а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минокислоты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676164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4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4" w:rsidRPr="00676164" w:rsidRDefault="00676164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аминокислот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4" w:rsidRDefault="00676164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4" w:rsidRPr="00BF2571" w:rsidRDefault="00676164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4" w:rsidRPr="00BF2571" w:rsidRDefault="00676164" w:rsidP="00AD2EE5">
            <w:pPr>
              <w:pStyle w:val="a5"/>
              <w:ind w:left="0"/>
            </w:pPr>
          </w:p>
        </w:tc>
      </w:tr>
      <w:tr w:rsidR="004028A3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8A3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8A3" w:rsidRPr="004028A3" w:rsidRDefault="004028A3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28A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Генетическая связь аминокислот с другими классами органических соединений.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A3" w:rsidRDefault="004028A3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A3" w:rsidRPr="00BF2571" w:rsidRDefault="004028A3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A3" w:rsidRPr="00BF2571" w:rsidRDefault="004028A3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4D2CCA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Азотсодержащие соединения: б</w:t>
            </w:r>
            <w:r w:rsidR="00E6762B" w:rsidRPr="007C5E91">
              <w:rPr>
                <w:rFonts w:ascii="Times New Roman" w:hAnsi="Times New Roman"/>
                <w:sz w:val="24"/>
                <w:szCs w:val="24"/>
              </w:rPr>
              <w:t>елки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676164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4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4" w:rsidRPr="00676164" w:rsidRDefault="00676164" w:rsidP="007C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белков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4" w:rsidRDefault="00676164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4" w:rsidRPr="00BF2571" w:rsidRDefault="00676164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4" w:rsidRPr="00BF2571" w:rsidRDefault="00676164" w:rsidP="00AD2EE5">
            <w:pPr>
              <w:pStyle w:val="a5"/>
              <w:ind w:left="0"/>
            </w:pPr>
          </w:p>
        </w:tc>
      </w:tr>
      <w:tr w:rsidR="004028A3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8A3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8A3" w:rsidRDefault="004028A3" w:rsidP="004028A3">
            <w:pPr>
              <w:pStyle w:val="c8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4028A3">
              <w:rPr>
                <w:rStyle w:val="c2"/>
                <w:i/>
                <w:color w:val="000000"/>
              </w:rPr>
              <w:t>Физические свойства. Превращения белков в организме. Успехи в изучении и синтезе белков.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A3" w:rsidRDefault="004028A3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A3" w:rsidRPr="00BF2571" w:rsidRDefault="004028A3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A3" w:rsidRPr="00BF2571" w:rsidRDefault="004028A3" w:rsidP="00AD2EE5">
            <w:pPr>
              <w:pStyle w:val="a5"/>
              <w:ind w:left="0"/>
            </w:pPr>
          </w:p>
        </w:tc>
      </w:tr>
      <w:tr w:rsidR="004028A3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8A3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8A3" w:rsidRPr="004028A3" w:rsidRDefault="004028A3" w:rsidP="004028A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i/>
                <w:color w:val="000000"/>
              </w:rPr>
            </w:pPr>
            <w:r w:rsidRPr="004028A3">
              <w:rPr>
                <w:rStyle w:val="c2"/>
                <w:i/>
                <w:color w:val="000000"/>
              </w:rPr>
              <w:t xml:space="preserve">Понятие об азотсодержащих гетероциклических соединениях. Пиридин. Пиррол.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A3" w:rsidRDefault="004028A3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A3" w:rsidRPr="00BF2571" w:rsidRDefault="004028A3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A3" w:rsidRPr="00BF2571" w:rsidRDefault="004028A3" w:rsidP="00AD2EE5">
            <w:pPr>
              <w:pStyle w:val="a5"/>
              <w:ind w:left="0"/>
            </w:pPr>
          </w:p>
        </w:tc>
      </w:tr>
      <w:tr w:rsidR="004028A3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8A3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8A3" w:rsidRPr="004028A3" w:rsidRDefault="004028A3" w:rsidP="004028A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i/>
                <w:color w:val="000000"/>
              </w:rPr>
            </w:pPr>
            <w:r w:rsidRPr="004028A3">
              <w:rPr>
                <w:rStyle w:val="c2"/>
                <w:i/>
                <w:color w:val="000000"/>
              </w:rPr>
              <w:t>Пиримидиновые и пуриновые основания. Нуклеиновые кислоты: состав, строение.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A3" w:rsidRDefault="004028A3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A3" w:rsidRPr="00BF2571" w:rsidRDefault="004028A3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A3" w:rsidRPr="00BF2571" w:rsidRDefault="004028A3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E6762B" w:rsidP="007C5E9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Химия и здоровье. Лекарства, ферменты, витамины, гормоны, минеральные воды. Токсичные вещества. Проблемы, связанные с применением лека</w:t>
            </w: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</w:t>
            </w: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ственных препаратов. Лабораторный опыт №9</w:t>
            </w:r>
            <w:r w:rsidRPr="007C5E9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E6762B" w:rsidRPr="007C5E91" w:rsidRDefault="00E6762B" w:rsidP="00286417">
            <w:pPr>
              <w:pStyle w:val="3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Знакомство с образцами лекарственных препаратов домашней медицинской а</w:t>
            </w: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Pr="007C5E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течки</w:t>
            </w:r>
            <w:r w:rsidR="0028641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E6762B" w:rsidP="0028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  <w:r w:rsidR="00286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E91">
              <w:rPr>
                <w:rFonts w:ascii="Times New Roman" w:hAnsi="Times New Roman"/>
                <w:sz w:val="24"/>
                <w:szCs w:val="24"/>
              </w:rPr>
              <w:t>по курсу органической химии</w:t>
            </w:r>
            <w:r w:rsidR="002864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4028A3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8A3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8A3" w:rsidRPr="004028A3" w:rsidRDefault="004028A3" w:rsidP="002864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28A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Понятие о высокомолекулярных соединениях. Строение молекул. Стереорегулярное и стереонерегулярное строение. Основные методы синтеза полимеров.</w:t>
            </w:r>
            <w:r w:rsidRPr="004028A3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A3" w:rsidRDefault="004028A3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A3" w:rsidRPr="00BF2571" w:rsidRDefault="004028A3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A3" w:rsidRPr="00BF2571" w:rsidRDefault="004028A3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097" w:rsidRPr="00286417" w:rsidRDefault="00DA0097" w:rsidP="007C5E9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8641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Полимеры: пластмассы, каучуки, волокна, б</w:t>
            </w:r>
            <w:r w:rsidR="00E6762B" w:rsidRPr="0028641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иополимеры.</w:t>
            </w:r>
            <w:r w:rsidRPr="0028641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6762B" w:rsidRPr="007C5E91" w:rsidRDefault="00E6762B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676164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4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4" w:rsidRPr="00676164" w:rsidRDefault="00676164" w:rsidP="00676164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676164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Лабораторный опыт №10</w:t>
            </w:r>
          </w:p>
          <w:p w:rsidR="00676164" w:rsidRPr="00676164" w:rsidRDefault="00676164" w:rsidP="00676164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76164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Знакомство с образцами пластмасс, волокон и каучуков (работа с колле</w:t>
            </w:r>
            <w:r w:rsidRPr="00676164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к</w:t>
            </w:r>
            <w:r w:rsidRPr="00676164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циями)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4" w:rsidRDefault="00676164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4" w:rsidRPr="00BF2571" w:rsidRDefault="00676164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4" w:rsidRPr="00BF2571" w:rsidRDefault="00676164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097" w:rsidRPr="007C5E91" w:rsidRDefault="00DA0097" w:rsidP="007C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91">
              <w:rPr>
                <w:rFonts w:ascii="Times New Roman" w:hAnsi="Times New Roman"/>
                <w:sz w:val="24"/>
                <w:szCs w:val="24"/>
              </w:rPr>
              <w:t>Практическая работа №4</w:t>
            </w:r>
          </w:p>
          <w:p w:rsidR="00E6762B" w:rsidRPr="007C5E91" w:rsidRDefault="00DA0097" w:rsidP="007C5E91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7C5E91">
              <w:rPr>
                <w:sz w:val="24"/>
                <w:szCs w:val="24"/>
              </w:rPr>
              <w:t>Распознавание пластмасс и волокон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7C5E91" w:rsidRDefault="006225DD" w:rsidP="007C5E91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7C5E91">
              <w:rPr>
                <w:sz w:val="24"/>
                <w:szCs w:val="24"/>
              </w:rPr>
              <w:t>Х</w:t>
            </w:r>
            <w:r w:rsidR="007C5E91" w:rsidRPr="007C5E91">
              <w:rPr>
                <w:sz w:val="24"/>
                <w:szCs w:val="24"/>
              </w:rPr>
              <w:t>имия и пища. Калорийность жиров, белков, углеводов.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E6762B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B" w:rsidRPr="00BF2571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DD" w:rsidRPr="007C5E91" w:rsidRDefault="007C5E91" w:rsidP="00676164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7C5E91">
              <w:rPr>
                <w:sz w:val="24"/>
                <w:szCs w:val="24"/>
              </w:rPr>
              <w:t xml:space="preserve">Химические вещества как строительные и поделочные материалы.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2B" w:rsidRPr="00BF2571" w:rsidRDefault="00E6762B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2B" w:rsidRPr="00BF2571" w:rsidRDefault="00E6762B" w:rsidP="00AD2EE5">
            <w:pPr>
              <w:pStyle w:val="a5"/>
              <w:ind w:left="0"/>
            </w:pPr>
          </w:p>
        </w:tc>
      </w:tr>
      <w:tr w:rsidR="00676164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4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4" w:rsidRPr="007C5E91" w:rsidRDefault="00676164" w:rsidP="007C5E91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7C5E91">
              <w:rPr>
                <w:sz w:val="24"/>
                <w:szCs w:val="24"/>
              </w:rPr>
              <w:t>Вещества, используемые в полиграфии, живописи, скульптуре, архитектуре.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4" w:rsidRDefault="00676164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4" w:rsidRPr="00BF2571" w:rsidRDefault="00676164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4" w:rsidRPr="00BF2571" w:rsidRDefault="00676164" w:rsidP="00AD2EE5">
            <w:pPr>
              <w:pStyle w:val="a5"/>
              <w:ind w:left="0"/>
            </w:pPr>
          </w:p>
        </w:tc>
      </w:tr>
      <w:tr w:rsidR="00676164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4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4" w:rsidRPr="007C5E91" w:rsidRDefault="00676164" w:rsidP="007C5E91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7C5E91">
              <w:rPr>
                <w:sz w:val="24"/>
                <w:szCs w:val="24"/>
              </w:rPr>
              <w:t>Бытовая химическая грамотность.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4" w:rsidRDefault="00676164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4" w:rsidRPr="00BF2571" w:rsidRDefault="00676164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4" w:rsidRPr="00BF2571" w:rsidRDefault="00676164" w:rsidP="00AD2EE5">
            <w:pPr>
              <w:pStyle w:val="a5"/>
              <w:ind w:left="0"/>
            </w:pPr>
          </w:p>
        </w:tc>
      </w:tr>
      <w:tr w:rsidR="004028A3" w:rsidRPr="00BF2571" w:rsidTr="00E676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8A3" w:rsidRDefault="004028A3" w:rsidP="00AD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8A3" w:rsidRPr="007C5E91" w:rsidRDefault="004028A3" w:rsidP="007C5E91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химии за 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A3" w:rsidRDefault="004028A3" w:rsidP="00AD2EE5">
            <w:pPr>
              <w:pStyle w:val="a5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A3" w:rsidRPr="00BF2571" w:rsidRDefault="004028A3" w:rsidP="00AD2EE5">
            <w:pPr>
              <w:pStyle w:val="a5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A3" w:rsidRPr="00BF2571" w:rsidRDefault="004028A3" w:rsidP="00AD2EE5">
            <w:pPr>
              <w:pStyle w:val="a5"/>
              <w:ind w:left="0"/>
            </w:pPr>
          </w:p>
        </w:tc>
      </w:tr>
    </w:tbl>
    <w:p w:rsidR="00AD2EE5" w:rsidRDefault="00AD2EE5" w:rsidP="00AD2E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1D14" w:rsidRDefault="00F01D14" w:rsidP="00AD2E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1D14" w:rsidRDefault="00F01D14" w:rsidP="00AD2E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1D14" w:rsidRDefault="00F01D14" w:rsidP="00AD2E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1D14" w:rsidRDefault="00F01D14" w:rsidP="00AD2E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1D14" w:rsidRDefault="00F01D14" w:rsidP="00AD2E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1D14" w:rsidRDefault="00F01D14" w:rsidP="00AD2E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1D14" w:rsidRDefault="00F01D14" w:rsidP="00AD2E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1D14" w:rsidRDefault="00F01D14" w:rsidP="00AD2E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1D14" w:rsidRDefault="00F01D14" w:rsidP="00AD2E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1D14" w:rsidRDefault="00F01D14" w:rsidP="00AD2E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1D14" w:rsidRPr="00F01D14" w:rsidRDefault="00F01D14" w:rsidP="00F01D14">
      <w:pPr>
        <w:tabs>
          <w:tab w:val="left" w:pos="4040"/>
        </w:tabs>
        <w:spacing w:after="0" w:line="360" w:lineRule="auto"/>
        <w:ind w:left="993" w:firstLine="709"/>
        <w:jc w:val="both"/>
        <w:rPr>
          <w:rFonts w:ascii="Times New Roman" w:hAnsi="Times New Roman"/>
          <w:b/>
          <w:sz w:val="24"/>
          <w:szCs w:val="24"/>
        </w:rPr>
      </w:pPr>
      <w:r w:rsidRPr="00F01D14">
        <w:rPr>
          <w:rFonts w:ascii="Times New Roman" w:hAnsi="Times New Roman"/>
          <w:b/>
          <w:sz w:val="24"/>
          <w:szCs w:val="24"/>
        </w:rPr>
        <w:t>Критерии и нормы оценки знаний, умений и навыков.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"5" ставится в случае: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Знания, понимания, глубины усвоения обучающимся всего объёма программного материала.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b/>
          <w:bCs/>
          <w:color w:val="000000"/>
        </w:rPr>
        <w:t>Оценка "4":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Знание всего изученного программного материала.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"3"</w:t>
      </w:r>
      <w:r w:rsidRPr="00F01D14">
        <w:rPr>
          <w:rStyle w:val="c3"/>
          <w:color w:val="000000"/>
        </w:rPr>
        <w:t> (уровень представлений, сочетающихся с элементами научных понятий):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lastRenderedPageBreak/>
        <w:t>2. Умение работать на уровне воспроизведения, затруднения при ответах на видоизменённые вопросы.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"2":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Отсутствие умений работать на уровне воспроизведения, затруднения при ответах на стандартные вопросы.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Оцен</w:t>
      </w:r>
      <w:r w:rsidRPr="00F01D14">
        <w:rPr>
          <w:rStyle w:val="c6"/>
          <w:b/>
          <w:bCs/>
          <w:color w:val="000000"/>
        </w:rPr>
        <w:t>ка "1":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Ставится за полное незнание изученного материала, отсутствие элементарных умений и навыков.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  <w:u w:val="single"/>
        </w:rPr>
        <w:t>Устный ответ.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"5"</w:t>
      </w:r>
      <w:r w:rsidRPr="00F01D14">
        <w:rPr>
          <w:rStyle w:val="c3"/>
          <w:color w:val="000000"/>
        </w:rPr>
        <w:t> ставится, если ученик: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</w:t>
      </w:r>
      <w:r w:rsidRPr="00F01D14">
        <w:rPr>
          <w:rStyle w:val="c3"/>
          <w:color w:val="000000"/>
        </w:rPr>
        <w:lastRenderedPageBreak/>
        <w:t>сопровождающих ответ; использование для доказательства выводов из наблюдений и опытов;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"4"</w:t>
      </w:r>
      <w:r w:rsidRPr="00F01D14">
        <w:rPr>
          <w:rStyle w:val="apple-converted-space"/>
          <w:b/>
          <w:bCs/>
          <w:color w:val="000000"/>
        </w:rPr>
        <w:t> </w:t>
      </w:r>
      <w:r w:rsidRPr="00F01D14">
        <w:rPr>
          <w:rStyle w:val="c3"/>
          <w:color w:val="000000"/>
        </w:rPr>
        <w:t>ставится, если ученик: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"3"</w:t>
      </w:r>
      <w:r w:rsidRPr="00F01D14">
        <w:rPr>
          <w:rStyle w:val="apple-converted-space"/>
          <w:b/>
          <w:bCs/>
          <w:color w:val="000000"/>
        </w:rPr>
        <w:t> </w:t>
      </w:r>
      <w:r w:rsidRPr="00F01D14">
        <w:rPr>
          <w:rStyle w:val="c3"/>
          <w:color w:val="000000"/>
        </w:rPr>
        <w:t>ставится, если ученик: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материал излагает несистематизированно, фрагментарно, не всегда последовательно;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3.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lastRenderedPageBreak/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"2"</w:t>
      </w:r>
      <w:r w:rsidRPr="00F01D14">
        <w:rPr>
          <w:rStyle w:val="c3"/>
          <w:color w:val="000000"/>
        </w:rPr>
        <w:t> ставится, если ученик: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не усвоил и не раскрыл основное содержание материала;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не делает выводов и обобщений.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4. или имеет слабо сформированные и неполные знания и не умеет применять их к решению конкретных вопросов и задач по образцу;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5. или при ответе (на один вопрос) допускает более двух грубых ошибок, которые не может исправить даже при помощи учителя.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"1"</w:t>
      </w:r>
      <w:r w:rsidRPr="00F01D14">
        <w:rPr>
          <w:rStyle w:val="apple-converted-space"/>
          <w:b/>
          <w:bCs/>
          <w:color w:val="000000"/>
        </w:rPr>
        <w:t> </w:t>
      </w:r>
      <w:r w:rsidRPr="00F01D14">
        <w:rPr>
          <w:rStyle w:val="c3"/>
          <w:color w:val="000000"/>
        </w:rPr>
        <w:t>ставится, если ученик: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не может ответить ни на один из поставленных вопросов;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полностью не усвоил материал.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Примечание.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  <w:u w:val="single"/>
        </w:rPr>
        <w:t>Оценка самостоятельных письменных и контрольных работ.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"5"</w:t>
      </w:r>
      <w:r w:rsidRPr="00F01D14">
        <w:rPr>
          <w:rStyle w:val="c3"/>
          <w:color w:val="000000"/>
        </w:rPr>
        <w:t> ставится, если ученик: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выполнил работу без ошибок и недочетов;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допустил не более одного недочета.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"4"</w:t>
      </w:r>
      <w:r w:rsidRPr="00F01D14">
        <w:rPr>
          <w:rStyle w:val="apple-converted-space"/>
          <w:b/>
          <w:bCs/>
          <w:color w:val="000000"/>
        </w:rPr>
        <w:t> </w:t>
      </w:r>
      <w:r w:rsidRPr="00F01D14">
        <w:rPr>
          <w:rStyle w:val="c3"/>
          <w:color w:val="000000"/>
        </w:rPr>
        <w:t>ставится, если ученик выполнил работу полностью, но допустил в ней: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не более одной негрубой ошибки и одного недочета;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или не более двух недочетов.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lastRenderedPageBreak/>
        <w:t>Оценка "3"</w:t>
      </w:r>
      <w:r w:rsidRPr="00F01D14">
        <w:rPr>
          <w:rStyle w:val="c3"/>
          <w:color w:val="000000"/>
        </w:rPr>
        <w:t> ставится, если ученик правильно выполнил не менее половины работы или допустил: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не более двух грубых ошибок;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или не более одной грубой и одной негрубой ошибки и одного недочета;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3. или не более двух-трех негрубых ошибок;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4. или одной негрубой ошибки и трех недочетов;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5. или при отсутствии ошибок, но при наличии четырех-пяти недочетов.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"2"</w:t>
      </w:r>
      <w:r w:rsidRPr="00F01D14">
        <w:rPr>
          <w:rStyle w:val="apple-converted-space"/>
          <w:b/>
          <w:bCs/>
          <w:color w:val="000000"/>
        </w:rPr>
        <w:t> </w:t>
      </w:r>
      <w:r w:rsidRPr="00F01D14">
        <w:rPr>
          <w:rStyle w:val="c3"/>
          <w:color w:val="000000"/>
        </w:rPr>
        <w:t>ставится, если ученик: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допустил число ошибок и недочетов превосходящее норму, при которой может быть выставлена оценка "3";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или если правильно выполнил менее половины работы.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"1"</w:t>
      </w:r>
      <w:r w:rsidRPr="00F01D14">
        <w:rPr>
          <w:rStyle w:val="c3"/>
          <w:color w:val="000000"/>
        </w:rPr>
        <w:t> ставится, если ученик: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не приступал к выполнению работы;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или правильно выполнил не более 10 % всех заданий.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Примечание.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F01D14" w:rsidRPr="00F01D14" w:rsidRDefault="00F01D14" w:rsidP="00F01D1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  <w:u w:val="single"/>
        </w:rPr>
        <w:t>Оценка выполнения практических (лабораторных) работ, опытов по предметам.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"5"</w:t>
      </w:r>
      <w:r w:rsidRPr="00F01D14">
        <w:rPr>
          <w:rStyle w:val="c3"/>
          <w:color w:val="000000"/>
        </w:rPr>
        <w:t> ставится, если ученик: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правильно определил цель опыта;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выполнил работу в полном объеме с соблюдением необходимой последовательности проведения опытов и измерений;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5. правильно выполнил анализ погрешностей (9-11 классы).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3"/>
          <w:color w:val="000000"/>
        </w:rPr>
        <w:t>6.</w:t>
      </w:r>
      <w:r w:rsidRPr="00F01D14">
        <w:rPr>
          <w:rStyle w:val="c3"/>
          <w:color w:val="000000"/>
        </w:rPr>
        <w:t xml:space="preserve">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lastRenderedPageBreak/>
        <w:t>7. эксперимент осуществляет по плану с учетом техники безопасности и правил работы с материалами и оборудованием.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"4"</w:t>
      </w:r>
      <w:r w:rsidRPr="00F01D14">
        <w:rPr>
          <w:rStyle w:val="c3"/>
          <w:color w:val="000000"/>
        </w:rPr>
        <w:t> ставится, если ученик выполнил требования к оценке "5", но: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опыт проводил в условиях, не обеспечивающих достаточной точности измерений;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или было допущено два-три недочета;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3. или не более одной негрубой ошибки и одного недочета,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4. или эксперимент проведен не полностью;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5. или в описании наблюдений из опыта допустил неточности, выводы сделал неполные.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"3"</w:t>
      </w:r>
      <w:r w:rsidRPr="00F01D14">
        <w:rPr>
          <w:rStyle w:val="apple-converted-space"/>
          <w:b/>
          <w:bCs/>
          <w:color w:val="000000"/>
        </w:rPr>
        <w:t> </w:t>
      </w:r>
      <w:r w:rsidRPr="00F01D14">
        <w:rPr>
          <w:rStyle w:val="c3"/>
          <w:color w:val="000000"/>
        </w:rPr>
        <w:t>ставится, если ученик: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"2"</w:t>
      </w:r>
      <w:r w:rsidRPr="00F01D14">
        <w:rPr>
          <w:rStyle w:val="apple-converted-space"/>
          <w:b/>
          <w:bCs/>
          <w:color w:val="000000"/>
        </w:rPr>
        <w:t> </w:t>
      </w:r>
      <w:r w:rsidRPr="00F01D14">
        <w:rPr>
          <w:rStyle w:val="c3"/>
          <w:color w:val="000000"/>
        </w:rPr>
        <w:t>ставится, если ученик: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или опыты, измерения, вычисления, наблюдения производились неправильно;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lastRenderedPageBreak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"1"</w:t>
      </w:r>
      <w:r w:rsidRPr="00F01D14">
        <w:rPr>
          <w:rStyle w:val="apple-converted-space"/>
          <w:b/>
          <w:bCs/>
          <w:color w:val="000000"/>
        </w:rPr>
        <w:t> </w:t>
      </w:r>
      <w:r w:rsidRPr="00F01D14">
        <w:rPr>
          <w:rStyle w:val="c3"/>
          <w:color w:val="000000"/>
        </w:rPr>
        <w:t>ставится, если ученик: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  <w:u w:val="single"/>
        </w:rPr>
        <w:t>Оценка умений проводить наблюдения.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"5"</w:t>
      </w:r>
      <w:r w:rsidRPr="00F01D14">
        <w:rPr>
          <w:rStyle w:val="c3"/>
          <w:color w:val="000000"/>
        </w:rPr>
        <w:t> ставится, если ученик:        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правильно по заданию учителя провел наблюдение;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выделил существенные признаки у наблюдаемого объекта (процесса);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3. логично, научно грамотно оформил результаты наблюдений и выводы.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"4"</w:t>
      </w:r>
      <w:r w:rsidRPr="00F01D14">
        <w:rPr>
          <w:rStyle w:val="apple-converted-space"/>
          <w:b/>
          <w:bCs/>
          <w:color w:val="000000"/>
        </w:rPr>
        <w:t> </w:t>
      </w:r>
      <w:r w:rsidRPr="00F01D14">
        <w:rPr>
          <w:rStyle w:val="c3"/>
          <w:color w:val="000000"/>
        </w:rPr>
        <w:t>ставится, если ученик: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правильно по заданию учителя провел наблюдение;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при выделении существенных признаков у наблюдаемого объекта (процесса) назвал второстепенные;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3. допустил небрежность в оформлении наблюдений и выводов.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"3"</w:t>
      </w:r>
      <w:r w:rsidRPr="00F01D14">
        <w:rPr>
          <w:rStyle w:val="apple-converted-space"/>
          <w:b/>
          <w:bCs/>
          <w:color w:val="000000"/>
        </w:rPr>
        <w:t> </w:t>
      </w:r>
      <w:r w:rsidRPr="00F01D14">
        <w:rPr>
          <w:rStyle w:val="c3"/>
          <w:color w:val="000000"/>
        </w:rPr>
        <w:t>ставится, если ученик: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допустил неточности и 1-2 ошибки в проведении наблюдений по заданию учителя;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при выделении существенных признаков у наблюдаемого объекта (процесса) выделил лишь некоторые;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3. допустил 1-2 ошибки в оформлении наблюдений и выводов.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"2"</w:t>
      </w:r>
      <w:r w:rsidRPr="00F01D14">
        <w:rPr>
          <w:rStyle w:val="c3"/>
          <w:color w:val="000000"/>
        </w:rPr>
        <w:t> ставится, если ученик: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1. допустил 3 - 4 ошибки в проведении наблюдений по заданию учителя;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2. неправильно выделил признаки наблюдаемого объекта (процесса);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3. опустил 3 - 4 ошибки в оформлении наблюдений и выводов.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6"/>
          <w:b/>
          <w:bCs/>
          <w:color w:val="000000"/>
        </w:rPr>
        <w:t>Оценка "1"</w:t>
      </w:r>
      <w:r w:rsidRPr="00F01D14">
        <w:rPr>
          <w:rStyle w:val="c3"/>
          <w:color w:val="000000"/>
        </w:rPr>
        <w:t> ставится, если ученик:</w:t>
      </w:r>
    </w:p>
    <w:p w:rsidR="00F01D14" w:rsidRPr="00F01D14" w:rsidRDefault="00F01D14" w:rsidP="00F01D1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1D14">
        <w:rPr>
          <w:rStyle w:val="c3"/>
          <w:color w:val="000000"/>
        </w:rPr>
        <w:t>Не владеет умением проводить наблюдение.</w:t>
      </w:r>
    </w:p>
    <w:p w:rsidR="00F01D14" w:rsidRPr="00F01D14" w:rsidRDefault="00F01D14" w:rsidP="00F01D14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1D14" w:rsidRPr="00F01D14" w:rsidRDefault="00F01D14" w:rsidP="00F01D14">
      <w:pPr>
        <w:tabs>
          <w:tab w:val="left" w:pos="334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1D14">
        <w:rPr>
          <w:rFonts w:ascii="Times New Roman" w:hAnsi="Times New Roman"/>
          <w:b/>
          <w:sz w:val="24"/>
          <w:szCs w:val="24"/>
        </w:rPr>
        <w:t>Оценка выполнения тестовых заданий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1894"/>
        <w:gridCol w:w="1930"/>
        <w:gridCol w:w="1930"/>
        <w:gridCol w:w="1910"/>
      </w:tblGrid>
      <w:tr w:rsidR="00F01D14" w:rsidRPr="00F01D14" w:rsidTr="00F01D14">
        <w:trPr>
          <w:trHeight w:val="630"/>
          <w:jc w:val="center"/>
        </w:trPr>
        <w:tc>
          <w:tcPr>
            <w:tcW w:w="1907" w:type="dxa"/>
            <w:vMerge w:val="restart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F01D14">
              <w:rPr>
                <w:rFonts w:ascii="Times New Roman" w:hAnsi="Times New Roman"/>
                <w:sz w:val="24"/>
                <w:szCs w:val="24"/>
              </w:rPr>
              <w:lastRenderedPageBreak/>
              <w:t>заданий в тесте</w:t>
            </w:r>
          </w:p>
        </w:tc>
        <w:tc>
          <w:tcPr>
            <w:tcW w:w="7664" w:type="dxa"/>
            <w:gridSpan w:val="4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lastRenderedPageBreak/>
              <w:t>ОЦЕНКИ</w:t>
            </w:r>
          </w:p>
        </w:tc>
      </w:tr>
      <w:tr w:rsidR="00F01D14" w:rsidRPr="00F01D14" w:rsidTr="00F01D14">
        <w:trPr>
          <w:trHeight w:val="810"/>
          <w:jc w:val="center"/>
        </w:trPr>
        <w:tc>
          <w:tcPr>
            <w:tcW w:w="1907" w:type="dxa"/>
            <w:vMerge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F01D14" w:rsidRPr="00F01D14" w:rsidTr="00F01D14">
        <w:trPr>
          <w:jc w:val="center"/>
        </w:trPr>
        <w:tc>
          <w:tcPr>
            <w:tcW w:w="1907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4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3 и менее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1D14" w:rsidRPr="00F01D14" w:rsidTr="00F01D14">
        <w:trPr>
          <w:jc w:val="center"/>
        </w:trPr>
        <w:tc>
          <w:tcPr>
            <w:tcW w:w="1907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3 и менее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1D14" w:rsidRPr="00F01D14" w:rsidTr="00F01D14">
        <w:trPr>
          <w:jc w:val="center"/>
        </w:trPr>
        <w:tc>
          <w:tcPr>
            <w:tcW w:w="1907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4 и менее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01D14" w:rsidRPr="00F01D14" w:rsidTr="00F01D14">
        <w:trPr>
          <w:jc w:val="center"/>
        </w:trPr>
        <w:tc>
          <w:tcPr>
            <w:tcW w:w="1907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5 и менее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1D14" w:rsidRPr="00F01D14" w:rsidTr="00F01D14">
        <w:trPr>
          <w:jc w:val="center"/>
        </w:trPr>
        <w:tc>
          <w:tcPr>
            <w:tcW w:w="1907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5 и менее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91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01D14" w:rsidRPr="00F01D14" w:rsidTr="00F01D14">
        <w:trPr>
          <w:jc w:val="center"/>
        </w:trPr>
        <w:tc>
          <w:tcPr>
            <w:tcW w:w="1907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6 и менее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</w:tr>
      <w:tr w:rsidR="00F01D14" w:rsidRPr="00F01D14" w:rsidTr="00F01D14">
        <w:trPr>
          <w:jc w:val="center"/>
        </w:trPr>
        <w:tc>
          <w:tcPr>
            <w:tcW w:w="1907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6 и менее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</w:tr>
      <w:tr w:rsidR="00F01D14" w:rsidRPr="00F01D14" w:rsidTr="00F01D14">
        <w:trPr>
          <w:jc w:val="center"/>
        </w:trPr>
        <w:tc>
          <w:tcPr>
            <w:tcW w:w="1907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4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7 и менее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191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</w:tr>
      <w:tr w:rsidR="00F01D14" w:rsidRPr="00F01D14" w:rsidTr="00F01D14">
        <w:trPr>
          <w:jc w:val="center"/>
        </w:trPr>
        <w:tc>
          <w:tcPr>
            <w:tcW w:w="1907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8 и менее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191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01D14" w:rsidRPr="00F01D14" w:rsidTr="00F01D14">
        <w:trPr>
          <w:jc w:val="center"/>
        </w:trPr>
        <w:tc>
          <w:tcPr>
            <w:tcW w:w="1907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94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9 и менее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191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01D14" w:rsidRPr="00F01D14" w:rsidTr="00F01D14">
        <w:trPr>
          <w:jc w:val="center"/>
        </w:trPr>
        <w:tc>
          <w:tcPr>
            <w:tcW w:w="1907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894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9 и менее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11,12,13</w:t>
            </w:r>
          </w:p>
        </w:tc>
        <w:tc>
          <w:tcPr>
            <w:tcW w:w="191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14,15,16</w:t>
            </w:r>
          </w:p>
        </w:tc>
      </w:tr>
      <w:tr w:rsidR="00F01D14" w:rsidRPr="00F01D14" w:rsidTr="00F01D14">
        <w:trPr>
          <w:jc w:val="center"/>
        </w:trPr>
        <w:tc>
          <w:tcPr>
            <w:tcW w:w="1907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94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11 и менее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14,15,16</w:t>
            </w:r>
          </w:p>
        </w:tc>
        <w:tc>
          <w:tcPr>
            <w:tcW w:w="191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</w:tr>
      <w:tr w:rsidR="00F01D14" w:rsidRPr="00F01D14" w:rsidTr="00F01D14">
        <w:trPr>
          <w:jc w:val="center"/>
        </w:trPr>
        <w:tc>
          <w:tcPr>
            <w:tcW w:w="1907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94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15 и менее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16,17,18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19,20,21</w:t>
            </w:r>
          </w:p>
        </w:tc>
        <w:tc>
          <w:tcPr>
            <w:tcW w:w="191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22,23,24</w:t>
            </w:r>
          </w:p>
        </w:tc>
      </w:tr>
      <w:tr w:rsidR="00F01D14" w:rsidRPr="00F01D14" w:rsidTr="00F01D14">
        <w:trPr>
          <w:jc w:val="center"/>
        </w:trPr>
        <w:tc>
          <w:tcPr>
            <w:tcW w:w="1907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94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19 и менее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20,21,22,23</w:t>
            </w:r>
          </w:p>
        </w:tc>
        <w:tc>
          <w:tcPr>
            <w:tcW w:w="193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24,25,26,27</w:t>
            </w:r>
          </w:p>
        </w:tc>
        <w:tc>
          <w:tcPr>
            <w:tcW w:w="1910" w:type="dxa"/>
            <w:shd w:val="clear" w:color="auto" w:fill="auto"/>
          </w:tcPr>
          <w:p w:rsidR="00F01D14" w:rsidRPr="00F01D14" w:rsidRDefault="00F01D14" w:rsidP="00F01D14">
            <w:pPr>
              <w:tabs>
                <w:tab w:val="left" w:pos="334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4">
              <w:rPr>
                <w:rFonts w:ascii="Times New Roman" w:hAnsi="Times New Roman"/>
                <w:sz w:val="24"/>
                <w:szCs w:val="24"/>
              </w:rPr>
              <w:t>28,29,30</w:t>
            </w:r>
          </w:p>
        </w:tc>
      </w:tr>
    </w:tbl>
    <w:p w:rsidR="00F01D14" w:rsidRPr="00F01D14" w:rsidRDefault="00F01D14" w:rsidP="00F01D14">
      <w:pPr>
        <w:tabs>
          <w:tab w:val="left" w:pos="4040"/>
        </w:tabs>
        <w:spacing w:after="0" w:line="360" w:lineRule="auto"/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1D14" w:rsidRPr="00F01D14" w:rsidRDefault="00F01D14" w:rsidP="00F01D14">
      <w:pPr>
        <w:tabs>
          <w:tab w:val="left" w:pos="4040"/>
        </w:tabs>
        <w:spacing w:after="0" w:line="360" w:lineRule="auto"/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1D14" w:rsidRPr="00F01D14" w:rsidRDefault="00F01D14" w:rsidP="00F01D14">
      <w:pPr>
        <w:tabs>
          <w:tab w:val="left" w:pos="4040"/>
        </w:tabs>
        <w:spacing w:after="0" w:line="360" w:lineRule="auto"/>
        <w:ind w:left="993" w:firstLine="709"/>
        <w:jc w:val="both"/>
        <w:rPr>
          <w:rFonts w:ascii="Times New Roman" w:hAnsi="Times New Roman"/>
          <w:sz w:val="24"/>
          <w:szCs w:val="24"/>
        </w:rPr>
      </w:pPr>
    </w:p>
    <w:p w:rsidR="00F01D14" w:rsidRPr="00F01D14" w:rsidRDefault="00F01D14" w:rsidP="00F01D14">
      <w:pPr>
        <w:tabs>
          <w:tab w:val="left" w:pos="4040"/>
        </w:tabs>
        <w:spacing w:after="0" w:line="360" w:lineRule="auto"/>
        <w:ind w:left="993" w:firstLine="709"/>
        <w:jc w:val="both"/>
        <w:rPr>
          <w:rFonts w:ascii="Times New Roman" w:hAnsi="Times New Roman"/>
          <w:sz w:val="24"/>
          <w:szCs w:val="24"/>
        </w:rPr>
      </w:pPr>
    </w:p>
    <w:p w:rsidR="00F01D14" w:rsidRPr="00F01D14" w:rsidRDefault="00F01D14" w:rsidP="00F01D14">
      <w:pPr>
        <w:tabs>
          <w:tab w:val="left" w:pos="4040"/>
        </w:tabs>
        <w:spacing w:after="0" w:line="360" w:lineRule="auto"/>
        <w:ind w:left="993" w:firstLine="709"/>
        <w:jc w:val="both"/>
        <w:rPr>
          <w:rFonts w:ascii="Times New Roman" w:hAnsi="Times New Roman"/>
          <w:sz w:val="24"/>
          <w:szCs w:val="24"/>
        </w:rPr>
      </w:pPr>
    </w:p>
    <w:p w:rsidR="00F01D14" w:rsidRPr="00F01D14" w:rsidRDefault="00F01D14" w:rsidP="00F01D14">
      <w:pPr>
        <w:tabs>
          <w:tab w:val="left" w:pos="4040"/>
        </w:tabs>
        <w:spacing w:after="0" w:line="360" w:lineRule="auto"/>
        <w:ind w:left="993" w:firstLine="709"/>
        <w:jc w:val="both"/>
        <w:rPr>
          <w:rFonts w:ascii="Times New Roman" w:hAnsi="Times New Roman"/>
          <w:sz w:val="24"/>
          <w:szCs w:val="24"/>
        </w:rPr>
      </w:pPr>
    </w:p>
    <w:p w:rsidR="00F01D14" w:rsidRPr="00F01D14" w:rsidRDefault="00F01D14" w:rsidP="00F01D14">
      <w:pPr>
        <w:tabs>
          <w:tab w:val="left" w:pos="4040"/>
        </w:tabs>
        <w:spacing w:after="0" w:line="360" w:lineRule="auto"/>
        <w:ind w:left="993" w:firstLine="709"/>
        <w:jc w:val="both"/>
        <w:rPr>
          <w:rFonts w:ascii="Times New Roman" w:hAnsi="Times New Roman"/>
          <w:sz w:val="24"/>
          <w:szCs w:val="24"/>
        </w:rPr>
      </w:pPr>
    </w:p>
    <w:p w:rsidR="00F01D14" w:rsidRPr="00F01D14" w:rsidRDefault="00F01D14" w:rsidP="00F01D14">
      <w:pPr>
        <w:tabs>
          <w:tab w:val="left" w:pos="4040"/>
        </w:tabs>
        <w:spacing w:after="0" w:line="360" w:lineRule="auto"/>
        <w:ind w:left="993" w:firstLine="709"/>
        <w:jc w:val="both"/>
        <w:rPr>
          <w:rFonts w:ascii="Times New Roman" w:hAnsi="Times New Roman"/>
          <w:sz w:val="24"/>
          <w:szCs w:val="24"/>
        </w:rPr>
      </w:pPr>
    </w:p>
    <w:p w:rsidR="00F01D14" w:rsidRPr="00F01D14" w:rsidRDefault="00F01D14" w:rsidP="00F01D1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1D14" w:rsidRPr="00AD2EE5" w:rsidRDefault="00F01D14" w:rsidP="00AD2E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F01D14" w:rsidRPr="00AD2EE5" w:rsidSect="00A74824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2C" w:rsidRDefault="0017102C" w:rsidP="00A74824">
      <w:pPr>
        <w:spacing w:after="0" w:line="240" w:lineRule="auto"/>
      </w:pPr>
      <w:r>
        <w:separator/>
      </w:r>
    </w:p>
  </w:endnote>
  <w:endnote w:type="continuationSeparator" w:id="0">
    <w:p w:rsidR="0017102C" w:rsidRDefault="0017102C" w:rsidP="00A7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24" w:rsidRDefault="00A74824">
    <w:pPr>
      <w:pStyle w:val="aa"/>
      <w:jc w:val="right"/>
    </w:pPr>
    <w:fldSimple w:instr=" PAGE   \* MERGEFORMAT ">
      <w:r w:rsidR="004028A3">
        <w:rPr>
          <w:noProof/>
        </w:rPr>
        <w:t>17</w:t>
      </w:r>
    </w:fldSimple>
  </w:p>
  <w:p w:rsidR="00A74824" w:rsidRDefault="00A748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2C" w:rsidRDefault="0017102C" w:rsidP="00A74824">
      <w:pPr>
        <w:spacing w:after="0" w:line="240" w:lineRule="auto"/>
      </w:pPr>
      <w:r>
        <w:separator/>
      </w:r>
    </w:p>
  </w:footnote>
  <w:footnote w:type="continuationSeparator" w:id="0">
    <w:p w:rsidR="0017102C" w:rsidRDefault="0017102C" w:rsidP="00A7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FB9"/>
    <w:multiLevelType w:val="hybridMultilevel"/>
    <w:tmpl w:val="34748E4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A3A1B"/>
    <w:multiLevelType w:val="hybridMultilevel"/>
    <w:tmpl w:val="998043D4"/>
    <w:lvl w:ilvl="0" w:tplc="AEE07B68">
      <w:start w:val="1"/>
      <w:numFmt w:val="bullet"/>
      <w:lvlText w:val=""/>
      <w:lvlJc w:val="left"/>
      <w:pPr>
        <w:tabs>
          <w:tab w:val="num" w:pos="720"/>
        </w:tabs>
        <w:ind w:left="510" w:firstLine="2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6146C"/>
    <w:multiLevelType w:val="hybridMultilevel"/>
    <w:tmpl w:val="8640D6AE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4D766178"/>
    <w:multiLevelType w:val="hybridMultilevel"/>
    <w:tmpl w:val="352C2824"/>
    <w:lvl w:ilvl="0" w:tplc="AEE07B68">
      <w:start w:val="1"/>
      <w:numFmt w:val="bullet"/>
      <w:lvlText w:val=""/>
      <w:lvlJc w:val="left"/>
      <w:pPr>
        <w:tabs>
          <w:tab w:val="num" w:pos="720"/>
        </w:tabs>
        <w:ind w:left="510" w:firstLine="2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3723B"/>
    <w:multiLevelType w:val="hybridMultilevel"/>
    <w:tmpl w:val="DAB2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54F7C"/>
    <w:multiLevelType w:val="hybridMultilevel"/>
    <w:tmpl w:val="B9DEF012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5EDB482C"/>
    <w:multiLevelType w:val="hybridMultilevel"/>
    <w:tmpl w:val="EF2A9F96"/>
    <w:lvl w:ilvl="0" w:tplc="AEE07B68">
      <w:start w:val="1"/>
      <w:numFmt w:val="bullet"/>
      <w:lvlText w:val=""/>
      <w:lvlJc w:val="left"/>
      <w:pPr>
        <w:tabs>
          <w:tab w:val="num" w:pos="720"/>
        </w:tabs>
        <w:ind w:left="510" w:firstLine="2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57ADD"/>
    <w:multiLevelType w:val="hybridMultilevel"/>
    <w:tmpl w:val="9E9C719A"/>
    <w:lvl w:ilvl="0" w:tplc="AEE07B68">
      <w:start w:val="1"/>
      <w:numFmt w:val="bullet"/>
      <w:lvlText w:val=""/>
      <w:lvlJc w:val="left"/>
      <w:pPr>
        <w:tabs>
          <w:tab w:val="num" w:pos="720"/>
        </w:tabs>
        <w:ind w:left="510" w:firstLine="2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370A65"/>
    <w:multiLevelType w:val="hybridMultilevel"/>
    <w:tmpl w:val="D084193C"/>
    <w:lvl w:ilvl="0" w:tplc="AEE07B68">
      <w:start w:val="1"/>
      <w:numFmt w:val="bullet"/>
      <w:lvlText w:val=""/>
      <w:lvlJc w:val="left"/>
      <w:pPr>
        <w:tabs>
          <w:tab w:val="num" w:pos="720"/>
        </w:tabs>
        <w:ind w:left="510" w:firstLine="2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2834C2"/>
    <w:multiLevelType w:val="hybridMultilevel"/>
    <w:tmpl w:val="5D8649E4"/>
    <w:lvl w:ilvl="0" w:tplc="6CFCA2A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494"/>
    <w:rsid w:val="000405DC"/>
    <w:rsid w:val="00043E4B"/>
    <w:rsid w:val="00073903"/>
    <w:rsid w:val="00105E1D"/>
    <w:rsid w:val="0017102C"/>
    <w:rsid w:val="00276A24"/>
    <w:rsid w:val="00286417"/>
    <w:rsid w:val="002C711F"/>
    <w:rsid w:val="002E6029"/>
    <w:rsid w:val="002F384E"/>
    <w:rsid w:val="00316D94"/>
    <w:rsid w:val="00336809"/>
    <w:rsid w:val="003629FA"/>
    <w:rsid w:val="003B0494"/>
    <w:rsid w:val="004028A3"/>
    <w:rsid w:val="00474FBF"/>
    <w:rsid w:val="004D2CCA"/>
    <w:rsid w:val="00504830"/>
    <w:rsid w:val="00521950"/>
    <w:rsid w:val="005C3522"/>
    <w:rsid w:val="006225DD"/>
    <w:rsid w:val="0062277E"/>
    <w:rsid w:val="00626053"/>
    <w:rsid w:val="00676164"/>
    <w:rsid w:val="006D53D4"/>
    <w:rsid w:val="00705ADC"/>
    <w:rsid w:val="007073D5"/>
    <w:rsid w:val="007C5E91"/>
    <w:rsid w:val="00814E3D"/>
    <w:rsid w:val="0088482D"/>
    <w:rsid w:val="009A625B"/>
    <w:rsid w:val="00A74824"/>
    <w:rsid w:val="00AA729C"/>
    <w:rsid w:val="00AD2EE5"/>
    <w:rsid w:val="00AF4DE1"/>
    <w:rsid w:val="00B5403C"/>
    <w:rsid w:val="00BA7E7C"/>
    <w:rsid w:val="00BB5583"/>
    <w:rsid w:val="00D02223"/>
    <w:rsid w:val="00D566D8"/>
    <w:rsid w:val="00DA0097"/>
    <w:rsid w:val="00E44791"/>
    <w:rsid w:val="00E57AD7"/>
    <w:rsid w:val="00E6762B"/>
    <w:rsid w:val="00F01D14"/>
    <w:rsid w:val="00F2203D"/>
    <w:rsid w:val="00FA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04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3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3D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049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3B049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rsid w:val="003B04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B04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">
    <w:name w:val="Z"/>
    <w:rsid w:val="003B0494"/>
    <w:pPr>
      <w:widowControl w:val="0"/>
      <w:autoSpaceDE w:val="0"/>
      <w:autoSpaceDN w:val="0"/>
      <w:adjustRightInd w:val="0"/>
      <w:spacing w:before="340" w:line="254" w:lineRule="exact"/>
      <w:ind w:left="227"/>
    </w:pPr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rsid w:val="003B0494"/>
    <w:pPr>
      <w:widowControl w:val="0"/>
      <w:autoSpaceDE w:val="0"/>
      <w:autoSpaceDN w:val="0"/>
      <w:adjustRightInd w:val="0"/>
      <w:spacing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klass">
    <w:name w:val="klass"/>
    <w:rsid w:val="003B0494"/>
    <w:pPr>
      <w:widowControl w:val="0"/>
      <w:autoSpaceDE w:val="0"/>
      <w:autoSpaceDN w:val="0"/>
      <w:adjustRightInd w:val="0"/>
      <w:spacing w:before="227" w:line="254" w:lineRule="exact"/>
      <w:ind w:left="227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D53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53D4"/>
    <w:rPr>
      <w:rFonts w:ascii="Cambria" w:eastAsia="Times New Roman" w:hAnsi="Cambria" w:cs="Times New Roman"/>
      <w:b/>
      <w:bCs/>
      <w:color w:val="4F81BD"/>
    </w:rPr>
  </w:style>
  <w:style w:type="paragraph" w:styleId="a6">
    <w:name w:val="Body Text Indent"/>
    <w:basedOn w:val="a"/>
    <w:link w:val="a7"/>
    <w:rsid w:val="00AD2EE5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D2EE5"/>
    <w:rPr>
      <w:rFonts w:ascii="Times New Roman" w:eastAsia="Times New Roman" w:hAnsi="Times New Roman"/>
      <w:sz w:val="28"/>
      <w:szCs w:val="24"/>
    </w:rPr>
  </w:style>
  <w:style w:type="paragraph" w:customStyle="1" w:styleId="Normal">
    <w:name w:val="Normal"/>
    <w:rsid w:val="00AD2EE5"/>
    <w:pPr>
      <w:widowControl w:val="0"/>
    </w:pPr>
    <w:rPr>
      <w:rFonts w:ascii="Times New Roman" w:eastAsia="Times New Roman" w:hAnsi="Times New Roman"/>
      <w:snapToGrid w:val="0"/>
    </w:rPr>
  </w:style>
  <w:style w:type="paragraph" w:styleId="a8">
    <w:name w:val="header"/>
    <w:basedOn w:val="a"/>
    <w:link w:val="a9"/>
    <w:uiPriority w:val="99"/>
    <w:semiHidden/>
    <w:unhideWhenUsed/>
    <w:rsid w:val="00A74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482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74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4824"/>
    <w:rPr>
      <w:sz w:val="22"/>
      <w:szCs w:val="22"/>
      <w:lang w:eastAsia="en-US"/>
    </w:rPr>
  </w:style>
  <w:style w:type="paragraph" w:customStyle="1" w:styleId="c7">
    <w:name w:val="c7"/>
    <w:basedOn w:val="a"/>
    <w:rsid w:val="00814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14E3D"/>
  </w:style>
  <w:style w:type="character" w:customStyle="1" w:styleId="apple-converted-space">
    <w:name w:val="apple-converted-space"/>
    <w:basedOn w:val="a0"/>
    <w:rsid w:val="00F01D14"/>
  </w:style>
  <w:style w:type="paragraph" w:customStyle="1" w:styleId="c0">
    <w:name w:val="c0"/>
    <w:basedOn w:val="a"/>
    <w:rsid w:val="00F01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F01D14"/>
  </w:style>
  <w:style w:type="paragraph" w:customStyle="1" w:styleId="c4">
    <w:name w:val="c4"/>
    <w:basedOn w:val="a"/>
    <w:rsid w:val="00F01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676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76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5645</Words>
  <Characters>32178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2014-09-07T14:06:00Z</dcterms:created>
  <dcterms:modified xsi:type="dcterms:W3CDTF">2014-09-07T14:06:00Z</dcterms:modified>
</cp:coreProperties>
</file>