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1F" w:rsidRDefault="005C61A2" w:rsidP="005C6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5B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spellStart"/>
      <w:r w:rsidRPr="00D4665B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D4665B">
        <w:rPr>
          <w:rFonts w:ascii="Times New Roman" w:hAnsi="Times New Roman" w:cs="Times New Roman"/>
          <w:b/>
          <w:sz w:val="24"/>
          <w:szCs w:val="24"/>
        </w:rPr>
        <w:t xml:space="preserve"> принципа обучения как основы </w:t>
      </w:r>
      <w:proofErr w:type="spellStart"/>
      <w:r w:rsidRPr="00D4665B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D4665B">
        <w:rPr>
          <w:rFonts w:ascii="Times New Roman" w:hAnsi="Times New Roman" w:cs="Times New Roman"/>
          <w:b/>
          <w:sz w:val="24"/>
          <w:szCs w:val="24"/>
        </w:rPr>
        <w:t xml:space="preserve"> подхода к обучению</w:t>
      </w:r>
    </w:p>
    <w:p w:rsidR="00D4665B" w:rsidRDefault="00D4665B" w:rsidP="00D466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подготовила:</w:t>
      </w:r>
    </w:p>
    <w:p w:rsidR="00D4665B" w:rsidRDefault="00D4665B" w:rsidP="00D466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 химии </w:t>
      </w:r>
    </w:p>
    <w:p w:rsidR="00D4665B" w:rsidRDefault="00D4665B" w:rsidP="00D466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Митрофановской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D4665B" w:rsidRPr="00D4665B" w:rsidRDefault="00D4665B" w:rsidP="00D466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Зябкина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О.А., 31.11.2014</w:t>
      </w:r>
    </w:p>
    <w:p w:rsidR="005C61A2" w:rsidRPr="005C61A2" w:rsidRDefault="005C61A2" w:rsidP="00D466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61A2">
        <w:rPr>
          <w:rFonts w:ascii="Times New Roman" w:hAnsi="Times New Roman" w:cs="Times New Roman"/>
          <w:b/>
          <w:bCs/>
        </w:rPr>
        <w:t xml:space="preserve"> «Надо учить не содержанию науки, а деятельности по её усвоению»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61A2">
        <w:rPr>
          <w:rFonts w:ascii="Times New Roman" w:hAnsi="Times New Roman" w:cs="Times New Roman"/>
          <w:b/>
          <w:bCs/>
        </w:rPr>
        <w:t>В.Г.Белинский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61A2">
        <w:rPr>
          <w:rFonts w:ascii="Times New Roman" w:hAnsi="Times New Roman" w:cs="Times New Roman"/>
          <w:b/>
          <w:bCs/>
        </w:rPr>
        <w:t>«Когда людей станут учить не тому, что они должны думать, а тому, как они должны думать, то тогда исчезнут всякие недоразумения»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  <w:b/>
          <w:bCs/>
        </w:rPr>
        <w:t>Г. Лихтенберг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> 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</w:t>
      </w:r>
      <w:r>
        <w:rPr>
          <w:rFonts w:ascii="Times New Roman" w:hAnsi="Times New Roman" w:cs="Times New Roman"/>
        </w:rPr>
        <w:tab/>
      </w:r>
      <w:r w:rsidRPr="005C61A2">
        <w:rPr>
          <w:rFonts w:ascii="Times New Roman" w:hAnsi="Times New Roman" w:cs="Times New Roman"/>
        </w:rPr>
        <w:t xml:space="preserve">Главной идеей образования в последние годы становится идея формирования ключевых компетенций, формирование системы критериев, характеризующих не просто умения, а умения, проявляемые в конкретных жизненных ситуациях. В информационном обществе полученные знания имеют тенденцию к потере важности в пользу способности приобретать новые знания. </w:t>
      </w:r>
    </w:p>
    <w:p w:rsidR="005C61A2" w:rsidRPr="005C61A2" w:rsidRDefault="005C61A2" w:rsidP="005C61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  <w:b/>
        </w:rPr>
        <w:t>Школа не должна научить на всю жизнь, школа должна научить учиться всю жизнь.</w:t>
      </w:r>
      <w:r w:rsidRPr="005C61A2">
        <w:rPr>
          <w:rFonts w:ascii="Times New Roman" w:hAnsi="Times New Roman" w:cs="Times New Roman"/>
        </w:rPr>
        <w:t xml:space="preserve"> Информационная функция образования перестаёт быть приоритетной, определяющей становится функция развития человека, подготовки его к пониманию новых ситуаций, к выработке стратегий нешаблонных действий, способности к перестройке собственных способов работы. Такая расстановка акцентов в функциях образования требует личностно-ориентированного подхода в системе развивающего обучения.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  </w:t>
      </w:r>
      <w:r>
        <w:rPr>
          <w:rFonts w:ascii="Times New Roman" w:hAnsi="Times New Roman" w:cs="Times New Roman"/>
          <w:b/>
        </w:rPr>
        <w:tab/>
      </w:r>
      <w:r w:rsidRPr="005C61A2">
        <w:rPr>
          <w:rFonts w:ascii="Times New Roman" w:hAnsi="Times New Roman" w:cs="Times New Roman"/>
        </w:rPr>
        <w:t xml:space="preserve"> Способствуя формированию критического мышления у учащихся, </w:t>
      </w:r>
      <w:proofErr w:type="spellStart"/>
      <w:r w:rsidRPr="005C61A2">
        <w:rPr>
          <w:rFonts w:ascii="Times New Roman" w:hAnsi="Times New Roman" w:cs="Times New Roman"/>
          <w:b/>
        </w:rPr>
        <w:t>деятельностный</w:t>
      </w:r>
      <w:proofErr w:type="spellEnd"/>
      <w:r w:rsidRPr="005C61A2">
        <w:rPr>
          <w:rFonts w:ascii="Times New Roman" w:hAnsi="Times New Roman" w:cs="Times New Roman"/>
          <w:b/>
        </w:rPr>
        <w:t xml:space="preserve"> подход позволяет реализовать</w:t>
      </w:r>
      <w:r w:rsidRPr="005C61A2">
        <w:rPr>
          <w:rFonts w:ascii="Times New Roman" w:hAnsi="Times New Roman" w:cs="Times New Roman"/>
        </w:rPr>
        <w:t xml:space="preserve"> дидактические принципы, которые сформировались в системе развивающего обучения. </w:t>
      </w:r>
      <w:proofErr w:type="spellStart"/>
      <w:r w:rsidRPr="005C61A2">
        <w:rPr>
          <w:rFonts w:ascii="Times New Roman" w:hAnsi="Times New Roman" w:cs="Times New Roman"/>
        </w:rPr>
        <w:t>Деятельностный</w:t>
      </w:r>
      <w:proofErr w:type="spellEnd"/>
      <w:r w:rsidRPr="005C61A2">
        <w:rPr>
          <w:rFonts w:ascii="Times New Roman" w:hAnsi="Times New Roman" w:cs="Times New Roman"/>
        </w:rPr>
        <w:t xml:space="preserve"> подход ломает привычные стереотипы подготовки и проведения уроков, меняет саму систему взаимоотношений «учитель – ученик».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6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5C61A2">
        <w:rPr>
          <w:rFonts w:ascii="Times New Roman" w:hAnsi="Times New Roman" w:cs="Times New Roman"/>
        </w:rPr>
        <w:t xml:space="preserve">При этом возникают вопросы: Как подготовиться к уроку? Какой должна быть структура урока? Как добиться того, чтобы дети включились в самостоятельную деятельность, а не ждали, пока учитель всё расскажет сам?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Используя основные принципы развивающего обучения, можно опираться в практике на базовую </w:t>
      </w:r>
      <w:r w:rsidRPr="005C61A2">
        <w:rPr>
          <w:rFonts w:ascii="Times New Roman" w:hAnsi="Times New Roman" w:cs="Times New Roman"/>
          <w:b/>
        </w:rPr>
        <w:t>модель Агапова И.Г.,</w:t>
      </w:r>
      <w:r w:rsidRPr="005C61A2">
        <w:rPr>
          <w:rFonts w:ascii="Times New Roman" w:hAnsi="Times New Roman" w:cs="Times New Roman"/>
        </w:rPr>
        <w:t xml:space="preserve"> выделяющего следующие стадии урока при обучении химии: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1. Вызов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1.1 Собственно вызов.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1.2 Актуализация знаний.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2. Осмысление.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2.1 Постановка учебной задачи.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2.2 Открытия нового знания.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2.3 Составление алгоритма.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2.4 Первичное закрепление.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3. Рефлексия.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3.1 Самостоятельная работа – самоконтроль.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3.2 Собственно рефлексия. </w:t>
      </w:r>
    </w:p>
    <w:p w:rsidR="005C61A2" w:rsidRPr="005C61A2" w:rsidRDefault="005C61A2" w:rsidP="005C6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C61A2">
        <w:rPr>
          <w:rFonts w:ascii="Times New Roman" w:hAnsi="Times New Roman" w:cs="Times New Roman"/>
          <w:b/>
          <w:u w:val="single"/>
        </w:rPr>
        <w:t>Предложенная модель урока имеет ряд позитивных моментов: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 реализация всех дидактических принципов развивающего обучения;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 использование многих современных технологий, в том числе информационно-коммуникативной технологии и технологии модульного обучения;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 использование различных видов деятельности;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 составление алгоритма действий;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 использование различных оценочных шкал;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 </w:t>
      </w:r>
      <w:proofErr w:type="gramStart"/>
      <w:r w:rsidRPr="005C61A2">
        <w:rPr>
          <w:rFonts w:ascii="Times New Roman" w:hAnsi="Times New Roman" w:cs="Times New Roman"/>
        </w:rPr>
        <w:t>большая</w:t>
      </w:r>
      <w:proofErr w:type="gramEnd"/>
      <w:r w:rsidRPr="005C61A2">
        <w:rPr>
          <w:rFonts w:ascii="Times New Roman" w:hAnsi="Times New Roman" w:cs="Times New Roman"/>
        </w:rPr>
        <w:t xml:space="preserve"> </w:t>
      </w:r>
      <w:proofErr w:type="spellStart"/>
      <w:r w:rsidRPr="005C61A2">
        <w:rPr>
          <w:rFonts w:ascii="Times New Roman" w:hAnsi="Times New Roman" w:cs="Times New Roman"/>
        </w:rPr>
        <w:t>накопляемость</w:t>
      </w:r>
      <w:proofErr w:type="spellEnd"/>
      <w:r w:rsidRPr="005C61A2">
        <w:rPr>
          <w:rFonts w:ascii="Times New Roman" w:hAnsi="Times New Roman" w:cs="Times New Roman"/>
        </w:rPr>
        <w:t xml:space="preserve"> оценок;</w:t>
      </w:r>
    </w:p>
    <w:p w:rsidR="005C61A2" w:rsidRPr="005C61A2" w:rsidRDefault="005C61A2" w:rsidP="005C6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C61A2">
        <w:rPr>
          <w:rFonts w:ascii="Times New Roman" w:hAnsi="Times New Roman" w:cs="Times New Roman"/>
          <w:b/>
        </w:rPr>
        <w:t>Но есть и моменты, которые осложняют применение базовой модели критического мышления: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lastRenderedPageBreak/>
        <w:t xml:space="preserve">- малый объём информации, охватываемый одним уроком;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 большой объём дидактического материала к одному уроку и, как следствие, затруднения в применении рассматриваемой модели на каждом уроке.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  <w:u w:val="single"/>
        </w:rPr>
        <w:t>     Данная технология может успешно применяться в классах с углубленным изучением химии</w:t>
      </w:r>
      <w:r w:rsidRPr="005C61A2">
        <w:rPr>
          <w:rFonts w:ascii="Times New Roman" w:hAnsi="Times New Roman" w:cs="Times New Roman"/>
        </w:rPr>
        <w:t xml:space="preserve">, где на предмет отводится большее количество учебных часов, что даёт возможность применять на уроке не только учебно-методический комплект, но и использовать дополнительную справочную литературу, а также информацию, полученную из сети Интернета.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</w:rPr>
        <w:tab/>
      </w:r>
      <w:r w:rsidRPr="005C61A2">
        <w:rPr>
          <w:rFonts w:ascii="Times New Roman" w:hAnsi="Times New Roman" w:cs="Times New Roman"/>
        </w:rPr>
        <w:t xml:space="preserve"> Образовательный стандарт по химии ориентирует учителя на организацию учебного процесса, в котором ведущая роль отводится самостоятельной познавательной деятельности учащихся.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 </w:t>
      </w:r>
      <w:r>
        <w:rPr>
          <w:rFonts w:ascii="Times New Roman" w:hAnsi="Times New Roman" w:cs="Times New Roman"/>
        </w:rPr>
        <w:tab/>
      </w:r>
      <w:r w:rsidRPr="005C61A2">
        <w:rPr>
          <w:rFonts w:ascii="Times New Roman" w:hAnsi="Times New Roman" w:cs="Times New Roman"/>
        </w:rPr>
        <w:t xml:space="preserve">Ориентация на организацию самостоятельной познавательной деятельности учащихся является необходимым условием успешности обучения химии всех учащихся. В результате освоения содержания образования по химии учащиеся получают возможность расширить круг учебных умений, навыков и способов деятельности.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      Приоритетной задачей преподавания школьного курса химии на этапах основного и среднего (полного) общего образования является совершенствование методики формирования следующих видов деятельности: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</w:t>
      </w:r>
      <w:r w:rsidRPr="005C61A2">
        <w:rPr>
          <w:rFonts w:ascii="Times New Roman" w:hAnsi="Times New Roman" w:cs="Times New Roman"/>
          <w:b/>
          <w:i/>
          <w:u w:val="single"/>
        </w:rPr>
        <w:t>познавательной деятельности</w:t>
      </w:r>
      <w:r w:rsidRPr="005C61A2">
        <w:rPr>
          <w:rFonts w:ascii="Times New Roman" w:hAnsi="Times New Roman" w:cs="Times New Roman"/>
        </w:rPr>
        <w:t>, предполагающей использование для познания окружающего мира наблюдений, измерений, эксперимента;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 приобретение умений различать факты, гипотезы, причины и следствия, доказательства;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-приобретение опыта экспериментальной проверки выдвигаемых гипотез;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-выявление характерных причинно-следственных связей;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>-творческое решение учебных и практических задач;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</w:t>
      </w:r>
      <w:r w:rsidRPr="005C61A2">
        <w:rPr>
          <w:rFonts w:ascii="Times New Roman" w:hAnsi="Times New Roman" w:cs="Times New Roman"/>
          <w:b/>
          <w:i/>
          <w:u w:val="single"/>
        </w:rPr>
        <w:t>информационно-коммуникативной деятельности</w:t>
      </w:r>
      <w:r w:rsidRPr="005C61A2">
        <w:rPr>
          <w:rFonts w:ascii="Times New Roman" w:hAnsi="Times New Roman" w:cs="Times New Roman"/>
        </w:rPr>
        <w:t>, предполагающей развитие способности понимать точку зрения собеседника и признавать право на иное мнение;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 приобретение умения получать информацию из разных источников и использовать ее;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 отделение основной информации от второстепенной, критическое оценивание достоверности полученной информации,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>умение развернуто обосновывать суждения, давать определения, приводить доказательства;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 использование </w:t>
      </w:r>
      <w:proofErr w:type="spellStart"/>
      <w:r w:rsidRPr="005C61A2">
        <w:rPr>
          <w:rFonts w:ascii="Times New Roman" w:hAnsi="Times New Roman" w:cs="Times New Roman"/>
        </w:rPr>
        <w:t>мультимедийных</w:t>
      </w:r>
      <w:proofErr w:type="spellEnd"/>
      <w:r w:rsidRPr="005C61A2">
        <w:rPr>
          <w:rFonts w:ascii="Times New Roman" w:hAnsi="Times New Roman" w:cs="Times New Roman"/>
        </w:rPr>
        <w:t xml:space="preserve"> ресурсов и компьютерных технологий для обработки, передачи, систематизации информации, презентации результатов познавательной и практической деятельности;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>владение основными видами публичных выступлений (высказывания, монолог, дискуссия, полемика).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</w:t>
      </w:r>
      <w:r w:rsidRPr="005C61A2">
        <w:rPr>
          <w:rFonts w:ascii="Times New Roman" w:hAnsi="Times New Roman" w:cs="Times New Roman"/>
          <w:b/>
          <w:i/>
          <w:u w:val="single"/>
        </w:rPr>
        <w:t>рефлексивной деятельности</w:t>
      </w:r>
      <w:r w:rsidRPr="005C61A2">
        <w:rPr>
          <w:rFonts w:ascii="Times New Roman" w:hAnsi="Times New Roman" w:cs="Times New Roman"/>
        </w:rPr>
        <w:t xml:space="preserve">, предполагающей приобретение умений контроля и оценки своей деятельности, умения предвидеть возможные результаты своих действий;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объективное оценивание своих учебных достижений;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учет мнения других людей при определении собственной позиции и самооценке;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определение собственного отношения к явлениям современной жизни; </w:t>
      </w:r>
    </w:p>
    <w:p w:rsidR="005C61A2" w:rsidRPr="005C61A2" w:rsidRDefault="005C61A2" w:rsidP="005C61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Овладение этими видами деятельности как существенными элементами культуры является необходимым условием развития и социализации школьников.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</w:t>
      </w:r>
      <w:r>
        <w:rPr>
          <w:rFonts w:ascii="Times New Roman" w:hAnsi="Times New Roman" w:cs="Times New Roman"/>
        </w:rPr>
        <w:tab/>
      </w:r>
      <w:r w:rsidRPr="005C61A2">
        <w:rPr>
          <w:rFonts w:ascii="Times New Roman" w:hAnsi="Times New Roman" w:cs="Times New Roman"/>
        </w:rPr>
        <w:t xml:space="preserve">Основная задача </w:t>
      </w:r>
      <w:r w:rsidRPr="005C61A2">
        <w:rPr>
          <w:rFonts w:ascii="Times New Roman" w:hAnsi="Times New Roman" w:cs="Times New Roman"/>
          <w:b/>
        </w:rPr>
        <w:t>стадии «Вызов»</w:t>
      </w:r>
      <w:r w:rsidRPr="005C61A2">
        <w:rPr>
          <w:rFonts w:ascii="Times New Roman" w:hAnsi="Times New Roman" w:cs="Times New Roman"/>
        </w:rPr>
        <w:t xml:space="preserve"> заключается в том, что тему урока учитель не сообщает, а пытается, используя различные приёмы, добиться от учащихся самостоятельной формулировки темы или постановки проблемы. Существует несколько методик самостоятельного подхода к определению темы урока.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1. Наиболее простым является </w:t>
      </w:r>
      <w:r w:rsidRPr="005C61A2">
        <w:rPr>
          <w:rStyle w:val="a4"/>
          <w:rFonts w:ascii="Times New Roman" w:hAnsi="Times New Roman" w:cs="Times New Roman"/>
        </w:rPr>
        <w:t xml:space="preserve">приём </w:t>
      </w:r>
      <w:r w:rsidRPr="005C61A2">
        <w:rPr>
          <w:rStyle w:val="a4"/>
          <w:rFonts w:ascii="Times New Roman" w:hAnsi="Times New Roman" w:cs="Times New Roman"/>
          <w:b/>
        </w:rPr>
        <w:t>«Вставь пропущенное слово».</w:t>
      </w:r>
      <w:r w:rsidRPr="005C61A2">
        <w:rPr>
          <w:rStyle w:val="a4"/>
          <w:rFonts w:ascii="Times New Roman" w:hAnsi="Times New Roman" w:cs="Times New Roman"/>
        </w:rPr>
        <w:t xml:space="preserve"> </w:t>
      </w:r>
      <w:r w:rsidRPr="005C61A2">
        <w:rPr>
          <w:rFonts w:ascii="Times New Roman" w:hAnsi="Times New Roman" w:cs="Times New Roman"/>
        </w:rPr>
        <w:t>Например: «Химический элемент находится в III периоде, VII</w:t>
      </w:r>
      <w:proofErr w:type="gramStart"/>
      <w:r w:rsidRPr="005C61A2">
        <w:rPr>
          <w:rFonts w:ascii="Times New Roman" w:hAnsi="Times New Roman" w:cs="Times New Roman"/>
        </w:rPr>
        <w:t>А</w:t>
      </w:r>
      <w:proofErr w:type="gramEnd"/>
      <w:r w:rsidRPr="005C61A2">
        <w:rPr>
          <w:rFonts w:ascii="Times New Roman" w:hAnsi="Times New Roman" w:cs="Times New Roman"/>
        </w:rPr>
        <w:t xml:space="preserve"> группе, его порядковый номер 17. Этот элемент хлор. В атоме хлора находится 17 электронов и 17 протонов, на внешнем энергетическом уровне – 7 электронов. Из строения атома следует, что хлор – типичный неметалл. Атом хлора образует простое вещество с формулой Cl2. Вещество хлор по физическим свойствам – газ жёлто-зелёного цвета, ядовитый. Химическими свойствами является способность активного окисления многих металлов и неметаллов, взаимодействие со сложными веществами. Хлор и его соединения применяются для дезинфекции помещений». Текст должен быть размножен в бумажном варианте или спроецирован на экран в виде слайда. Подставив нужные слова, учащиеся делают вывод, что на уроке будет рассмотрена тема: «Хлор: строение атома, его физические и химические свойства. Применение».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  <w:b/>
        </w:rPr>
        <w:lastRenderedPageBreak/>
        <w:t xml:space="preserve">     2. </w:t>
      </w:r>
      <w:r w:rsidRPr="005C61A2">
        <w:rPr>
          <w:rStyle w:val="a4"/>
          <w:rFonts w:ascii="Times New Roman" w:hAnsi="Times New Roman" w:cs="Times New Roman"/>
          <w:b/>
        </w:rPr>
        <w:t>Эксперимент</w:t>
      </w:r>
      <w:r w:rsidRPr="005C61A2">
        <w:rPr>
          <w:rStyle w:val="a4"/>
          <w:rFonts w:ascii="Times New Roman" w:hAnsi="Times New Roman" w:cs="Times New Roman"/>
        </w:rPr>
        <w:t>.</w:t>
      </w:r>
      <w:r w:rsidRPr="005C61A2">
        <w:rPr>
          <w:rFonts w:ascii="Times New Roman" w:hAnsi="Times New Roman" w:cs="Times New Roman"/>
        </w:rPr>
        <w:t xml:space="preserve"> Самостоятельной постановки проблемы можно добиться путём проведения нескольких опытов. Например. Опыт №1. В пробирку с раствором сульфата меди опускают очищенный от ржавчины стальной гвоздь. При этом поверхность стрежня гвоздя покрывается красным налётом свободной меди. Опыт №2. В алюминиевой посуде кипятят раствор соды – NaHCO3. С поверхности посуды отделяются пузырьки бесцветного газа. Опыт №3. В пробирку с налётом серебра после реакции «серебряного зеркала» добавляют раствор хлорида железа (III) FeCl3. Серебряный налёт растворяется, образуется осадок белого цвета. Учащиеся отвечают на вопрос учителя: Что объединяет эти три опыта? Тема урока: «Взаимодействие металлов с растворами солей».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  <w:b/>
        </w:rPr>
        <w:t xml:space="preserve">     3. </w:t>
      </w:r>
      <w:r w:rsidRPr="005C61A2">
        <w:rPr>
          <w:rStyle w:val="a4"/>
          <w:rFonts w:ascii="Times New Roman" w:hAnsi="Times New Roman" w:cs="Times New Roman"/>
          <w:b/>
        </w:rPr>
        <w:t>Составление кластера</w:t>
      </w:r>
      <w:r w:rsidRPr="005C61A2">
        <w:rPr>
          <w:rFonts w:ascii="Times New Roman" w:hAnsi="Times New Roman" w:cs="Times New Roman"/>
          <w:b/>
        </w:rPr>
        <w:t>.</w:t>
      </w:r>
      <w:r w:rsidRPr="005C61A2">
        <w:rPr>
          <w:rFonts w:ascii="Times New Roman" w:hAnsi="Times New Roman" w:cs="Times New Roman"/>
        </w:rPr>
        <w:t xml:space="preserve"> В центре доски или слайда записывается слово, отражающее предмет разговора на предстоящем уроке. Ученикам предлагается вспомнить всё, что им известно по этому вопросу за 1 – 1,5 минуты и записать в виде кластера. Затем кластеры сравниваются, определяется неизвестное понятие и формулируется тема урока.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  <w:b/>
        </w:rPr>
        <w:t xml:space="preserve">     4. </w:t>
      </w:r>
      <w:r w:rsidRPr="005C61A2">
        <w:rPr>
          <w:rStyle w:val="a4"/>
          <w:rFonts w:ascii="Times New Roman" w:hAnsi="Times New Roman" w:cs="Times New Roman"/>
          <w:b/>
        </w:rPr>
        <w:t>«Мозаика».</w:t>
      </w:r>
      <w:r w:rsidRPr="005C61A2">
        <w:rPr>
          <w:rStyle w:val="a4"/>
          <w:rFonts w:ascii="Times New Roman" w:hAnsi="Times New Roman" w:cs="Times New Roman"/>
        </w:rPr>
        <w:t xml:space="preserve"> </w:t>
      </w:r>
      <w:r w:rsidRPr="005C61A2">
        <w:rPr>
          <w:rFonts w:ascii="Times New Roman" w:hAnsi="Times New Roman" w:cs="Times New Roman"/>
        </w:rPr>
        <w:t xml:space="preserve">Учащимся предлагается несколько блоков информации по изученным вопросам, исходя из чего, после соответствующего осмысления, формулируется тема урока.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</w:t>
      </w:r>
      <w:r>
        <w:rPr>
          <w:rFonts w:ascii="Times New Roman" w:hAnsi="Times New Roman" w:cs="Times New Roman"/>
        </w:rPr>
        <w:tab/>
      </w:r>
      <w:r w:rsidRPr="005C61A2">
        <w:rPr>
          <w:rFonts w:ascii="Times New Roman" w:hAnsi="Times New Roman" w:cs="Times New Roman"/>
        </w:rPr>
        <w:t xml:space="preserve">Вторая стадия урока – </w:t>
      </w:r>
      <w:r w:rsidRPr="005C61A2">
        <w:rPr>
          <w:rStyle w:val="a4"/>
          <w:rFonts w:ascii="Times New Roman" w:hAnsi="Times New Roman" w:cs="Times New Roman"/>
        </w:rPr>
        <w:t>«Осмысление»</w:t>
      </w:r>
      <w:r w:rsidRPr="005C61A2">
        <w:rPr>
          <w:rFonts w:ascii="Times New Roman" w:hAnsi="Times New Roman" w:cs="Times New Roman"/>
        </w:rPr>
        <w:t xml:space="preserve">. Согласно теории развивающего обучения, не всякая деятельность ученика на уроке – учебная. Учебной считается деятельность, связанная с решением учебных задач. Отличительная особенность таких задач – ориентация не на содержание, а на универсальные способы (приемы) учебной деятельности. Текст задачи содержит указание на способ учебной деятельности, например: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классифицируйте и укажите основание для классификации;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сравните;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обобщите объекты;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продолжите ряд, фразу;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дополните ряд, определение;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определите лишний элемент в данном ряду, объясните причину выбора;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установите соответствие между процессами, явлениями;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- установите последовательность этапов, процессов, явлений.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>    </w:t>
      </w:r>
      <w:r>
        <w:rPr>
          <w:rFonts w:ascii="Times New Roman" w:hAnsi="Times New Roman" w:cs="Times New Roman"/>
        </w:rPr>
        <w:tab/>
      </w:r>
      <w:r w:rsidRPr="005C61A2">
        <w:rPr>
          <w:rFonts w:ascii="Times New Roman" w:hAnsi="Times New Roman" w:cs="Times New Roman"/>
        </w:rPr>
        <w:t xml:space="preserve"> Основная функция учебных задач – формирование и развитие приемов обучения, учебной деятельности и мотивация учащихся на сам процесс обучения, на процесс познания. На уроках систематически предлагаются задания, меняющиеся по принципу усложнения и комбинирования тренируемых операций. Организуются лабораторные и практические работы с элементами исследовательской деятельности.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5C61A2">
        <w:rPr>
          <w:rFonts w:ascii="Times New Roman" w:hAnsi="Times New Roman" w:cs="Times New Roman"/>
        </w:rPr>
        <w:t xml:space="preserve"> Вопросы, связанные с развитием мышления учащихся решаются на основе все возрастающей их самостоятельности при выполнении этих работ. В этом направлении можно многое сделать, не изменяя тематики и количества предусмотренных программой практических работ.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Можно проводить  уроки с проблемными ситуациями. Проблемная ситуация – это затруднение или противоречие, возникшее в процессе выполнения определенной учебной задачи, для разрешения которой требуются не только имеющиеся знания, но и новые. Проблемные ситуации могут возникать в следующих случаях. </w:t>
      </w:r>
    </w:p>
    <w:p w:rsidR="005C61A2" w:rsidRPr="005C61A2" w:rsidRDefault="005C61A2" w:rsidP="005C61A2">
      <w:pPr>
        <w:spacing w:after="0" w:line="240" w:lineRule="auto"/>
        <w:jc w:val="both"/>
        <w:rPr>
          <w:rStyle w:val="a4"/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 Завершает урок </w:t>
      </w:r>
      <w:r w:rsidRPr="005C61A2">
        <w:rPr>
          <w:rStyle w:val="a4"/>
          <w:rFonts w:ascii="Times New Roman" w:hAnsi="Times New Roman" w:cs="Times New Roman"/>
          <w:b/>
        </w:rPr>
        <w:t>«Рефлексия».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Формирование у школьников критического мышления включает формирование способности определить свою степень усвоения новых знаний.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 Формы проведения рефлексии.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1. «Вырази своё отношение к полученным знаниям»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2. «Задай вопрос, который остался невыясненным в ходе изучения нового материала»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3. «Тест «Я знаю (умею) / Я не знаю (не умею)»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4. </w:t>
      </w:r>
      <w:proofErr w:type="spellStart"/>
      <w:r w:rsidRPr="005C61A2">
        <w:rPr>
          <w:rFonts w:ascii="Times New Roman" w:hAnsi="Times New Roman" w:cs="Times New Roman"/>
        </w:rPr>
        <w:t>Синквейн</w:t>
      </w:r>
      <w:proofErr w:type="spellEnd"/>
      <w:r w:rsidRPr="005C61A2">
        <w:rPr>
          <w:rFonts w:ascii="Times New Roman" w:hAnsi="Times New Roman" w:cs="Times New Roman"/>
        </w:rPr>
        <w:t xml:space="preserve">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 xml:space="preserve">      </w:t>
      </w:r>
      <w:proofErr w:type="spellStart"/>
      <w:r w:rsidRPr="005C61A2">
        <w:rPr>
          <w:rFonts w:ascii="Times New Roman" w:hAnsi="Times New Roman" w:cs="Times New Roman"/>
        </w:rPr>
        <w:t>Синквейн</w:t>
      </w:r>
      <w:proofErr w:type="spellEnd"/>
      <w:r w:rsidRPr="005C61A2">
        <w:rPr>
          <w:rFonts w:ascii="Times New Roman" w:hAnsi="Times New Roman" w:cs="Times New Roman"/>
        </w:rPr>
        <w:t xml:space="preserve"> – это способность резюмировать информацию, излагать идеи, возникшие эмоции в нескольких словах. </w:t>
      </w:r>
      <w:proofErr w:type="spellStart"/>
      <w:r w:rsidRPr="005C61A2">
        <w:rPr>
          <w:rFonts w:ascii="Times New Roman" w:hAnsi="Times New Roman" w:cs="Times New Roman"/>
        </w:rPr>
        <w:t>Синквейн</w:t>
      </w:r>
      <w:proofErr w:type="spellEnd"/>
      <w:r w:rsidRPr="005C61A2">
        <w:rPr>
          <w:rFonts w:ascii="Times New Roman" w:hAnsi="Times New Roman" w:cs="Times New Roman"/>
        </w:rPr>
        <w:t xml:space="preserve"> – это синтез коротких выражений, которые показывают суть проведённой работы.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1A2">
        <w:rPr>
          <w:rFonts w:ascii="Times New Roman" w:hAnsi="Times New Roman" w:cs="Times New Roman"/>
        </w:rPr>
        <w:t>И в заключение</w:t>
      </w:r>
      <w:proofErr w:type="gramStart"/>
      <w:r w:rsidRPr="005C61A2">
        <w:rPr>
          <w:rFonts w:ascii="Times New Roman" w:hAnsi="Times New Roman" w:cs="Times New Roman"/>
        </w:rPr>
        <w:t>… В</w:t>
      </w:r>
      <w:proofErr w:type="gramEnd"/>
      <w:r w:rsidRPr="005C61A2">
        <w:rPr>
          <w:rFonts w:ascii="Times New Roman" w:hAnsi="Times New Roman" w:cs="Times New Roman"/>
        </w:rPr>
        <w:t xml:space="preserve">место простой передачи </w:t>
      </w:r>
      <w:r w:rsidRPr="005C61A2">
        <w:rPr>
          <w:rFonts w:ascii="Times New Roman" w:hAnsi="Times New Roman" w:cs="Times New Roman"/>
          <w:u w:val="single"/>
        </w:rPr>
        <w:t>знаний, умений, навыков</w:t>
      </w:r>
      <w:r w:rsidRPr="005C61A2">
        <w:rPr>
          <w:rFonts w:ascii="Times New Roman" w:hAnsi="Times New Roman" w:cs="Times New Roman"/>
        </w:rPr>
        <w:t xml:space="preserve"> от учителя к ученику приоритетной целью школьного образования становится развитие </w:t>
      </w:r>
      <w:r w:rsidRPr="005C61A2">
        <w:rPr>
          <w:rFonts w:ascii="Times New Roman" w:hAnsi="Times New Roman" w:cs="Times New Roman"/>
          <w:u w:val="single"/>
        </w:rPr>
        <w:t>способности ученика самостоятельно ставить учебные цели</w:t>
      </w:r>
      <w:r w:rsidRPr="005C61A2">
        <w:rPr>
          <w:rFonts w:ascii="Times New Roman" w:hAnsi="Times New Roman" w:cs="Times New Roman"/>
        </w:rPr>
        <w:t>, проектировать пути их реализации, контролировать и оценивать свои достижения, иначе говоря, умение учиться.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61A2">
        <w:rPr>
          <w:rFonts w:ascii="Times New Roman" w:hAnsi="Times New Roman" w:cs="Times New Roman"/>
          <w:b/>
          <w:bCs/>
        </w:rPr>
        <w:lastRenderedPageBreak/>
        <w:t xml:space="preserve">Скажи мне, и я забуду,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61A2">
        <w:rPr>
          <w:rFonts w:ascii="Times New Roman" w:hAnsi="Times New Roman" w:cs="Times New Roman"/>
          <w:b/>
          <w:bCs/>
        </w:rPr>
        <w:t xml:space="preserve">покажи мне, и я запомню, 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61A2">
        <w:rPr>
          <w:rFonts w:ascii="Times New Roman" w:hAnsi="Times New Roman" w:cs="Times New Roman"/>
          <w:b/>
          <w:bCs/>
        </w:rPr>
        <w:t xml:space="preserve">дай мне </w:t>
      </w:r>
      <w:r w:rsidRPr="005C61A2">
        <w:rPr>
          <w:rFonts w:ascii="Times New Roman" w:hAnsi="Times New Roman" w:cs="Times New Roman"/>
          <w:b/>
          <w:bCs/>
          <w:u w:val="single"/>
        </w:rPr>
        <w:t>действовать самому</w:t>
      </w:r>
      <w:r w:rsidRPr="005C61A2">
        <w:rPr>
          <w:rFonts w:ascii="Times New Roman" w:hAnsi="Times New Roman" w:cs="Times New Roman"/>
          <w:b/>
          <w:bCs/>
        </w:rPr>
        <w:t>,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61A2">
        <w:rPr>
          <w:rFonts w:ascii="Times New Roman" w:hAnsi="Times New Roman" w:cs="Times New Roman"/>
          <w:b/>
          <w:bCs/>
        </w:rPr>
        <w:t>и я научусь.</w:t>
      </w: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1A2" w:rsidRPr="005C61A2" w:rsidRDefault="005C61A2" w:rsidP="005C6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61A2" w:rsidRPr="005C61A2" w:rsidSect="00642CCB">
      <w:pgSz w:w="11906" w:h="16838"/>
      <w:pgMar w:top="1134" w:right="850" w:bottom="1134" w:left="1701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1A2"/>
    <w:rsid w:val="0000484B"/>
    <w:rsid w:val="00010679"/>
    <w:rsid w:val="00013261"/>
    <w:rsid w:val="00013BE6"/>
    <w:rsid w:val="00014DC3"/>
    <w:rsid w:val="00015F37"/>
    <w:rsid w:val="000244B6"/>
    <w:rsid w:val="00025233"/>
    <w:rsid w:val="00026F13"/>
    <w:rsid w:val="00031381"/>
    <w:rsid w:val="000357FC"/>
    <w:rsid w:val="000444E5"/>
    <w:rsid w:val="00045721"/>
    <w:rsid w:val="00047CEF"/>
    <w:rsid w:val="00053CA9"/>
    <w:rsid w:val="00056F2D"/>
    <w:rsid w:val="000608DE"/>
    <w:rsid w:val="00060B95"/>
    <w:rsid w:val="00070CFB"/>
    <w:rsid w:val="00076237"/>
    <w:rsid w:val="00076BF3"/>
    <w:rsid w:val="00081668"/>
    <w:rsid w:val="000912BD"/>
    <w:rsid w:val="00096E50"/>
    <w:rsid w:val="000A4A69"/>
    <w:rsid w:val="000B748B"/>
    <w:rsid w:val="000B7741"/>
    <w:rsid w:val="000B7C4E"/>
    <w:rsid w:val="000C17A8"/>
    <w:rsid w:val="000C291E"/>
    <w:rsid w:val="000C6CF3"/>
    <w:rsid w:val="000D4707"/>
    <w:rsid w:val="000D4FF7"/>
    <w:rsid w:val="000D5061"/>
    <w:rsid w:val="000D5FDC"/>
    <w:rsid w:val="000E32F6"/>
    <w:rsid w:val="000E4050"/>
    <w:rsid w:val="000E4413"/>
    <w:rsid w:val="000F07A7"/>
    <w:rsid w:val="000F458F"/>
    <w:rsid w:val="000F7525"/>
    <w:rsid w:val="00110510"/>
    <w:rsid w:val="00114793"/>
    <w:rsid w:val="001178CE"/>
    <w:rsid w:val="00121BCB"/>
    <w:rsid w:val="00122891"/>
    <w:rsid w:val="00130E87"/>
    <w:rsid w:val="00131E20"/>
    <w:rsid w:val="00131FA9"/>
    <w:rsid w:val="00134A7E"/>
    <w:rsid w:val="00134E28"/>
    <w:rsid w:val="0013510C"/>
    <w:rsid w:val="00136A7D"/>
    <w:rsid w:val="00137967"/>
    <w:rsid w:val="0014577A"/>
    <w:rsid w:val="001527E3"/>
    <w:rsid w:val="001547C6"/>
    <w:rsid w:val="00157231"/>
    <w:rsid w:val="001578DF"/>
    <w:rsid w:val="00160114"/>
    <w:rsid w:val="00164337"/>
    <w:rsid w:val="0016778B"/>
    <w:rsid w:val="001740FF"/>
    <w:rsid w:val="001766D1"/>
    <w:rsid w:val="00177F04"/>
    <w:rsid w:val="00186077"/>
    <w:rsid w:val="00186F10"/>
    <w:rsid w:val="00187A11"/>
    <w:rsid w:val="0019161C"/>
    <w:rsid w:val="001917F2"/>
    <w:rsid w:val="001A0A63"/>
    <w:rsid w:val="001A5541"/>
    <w:rsid w:val="001A55DF"/>
    <w:rsid w:val="001B0218"/>
    <w:rsid w:val="001B07DF"/>
    <w:rsid w:val="001B08B0"/>
    <w:rsid w:val="001B267F"/>
    <w:rsid w:val="001B2C4B"/>
    <w:rsid w:val="001B3A07"/>
    <w:rsid w:val="001B53B1"/>
    <w:rsid w:val="001B790B"/>
    <w:rsid w:val="001C037D"/>
    <w:rsid w:val="001C097B"/>
    <w:rsid w:val="001C2920"/>
    <w:rsid w:val="001C7C6E"/>
    <w:rsid w:val="001E4B91"/>
    <w:rsid w:val="001E79D0"/>
    <w:rsid w:val="001F5371"/>
    <w:rsid w:val="00206284"/>
    <w:rsid w:val="00211449"/>
    <w:rsid w:val="00211B72"/>
    <w:rsid w:val="002142EC"/>
    <w:rsid w:val="0023053E"/>
    <w:rsid w:val="0023181F"/>
    <w:rsid w:val="00235C8D"/>
    <w:rsid w:val="002366F9"/>
    <w:rsid w:val="002402EE"/>
    <w:rsid w:val="00240682"/>
    <w:rsid w:val="00243FCB"/>
    <w:rsid w:val="00244680"/>
    <w:rsid w:val="00245DF1"/>
    <w:rsid w:val="00247E49"/>
    <w:rsid w:val="00254C67"/>
    <w:rsid w:val="002578E5"/>
    <w:rsid w:val="00257958"/>
    <w:rsid w:val="00257F9C"/>
    <w:rsid w:val="00267BD4"/>
    <w:rsid w:val="002719C1"/>
    <w:rsid w:val="00273F94"/>
    <w:rsid w:val="002817F7"/>
    <w:rsid w:val="0028243A"/>
    <w:rsid w:val="00286E22"/>
    <w:rsid w:val="00290BC6"/>
    <w:rsid w:val="00292CAF"/>
    <w:rsid w:val="00294349"/>
    <w:rsid w:val="00294CA2"/>
    <w:rsid w:val="00296630"/>
    <w:rsid w:val="002A215E"/>
    <w:rsid w:val="002A3AE4"/>
    <w:rsid w:val="002A4A66"/>
    <w:rsid w:val="002A5586"/>
    <w:rsid w:val="002B0E12"/>
    <w:rsid w:val="002B39F6"/>
    <w:rsid w:val="002B3EF0"/>
    <w:rsid w:val="002B4E4C"/>
    <w:rsid w:val="002D0460"/>
    <w:rsid w:val="002D64B8"/>
    <w:rsid w:val="002D726E"/>
    <w:rsid w:val="002E4390"/>
    <w:rsid w:val="002E6644"/>
    <w:rsid w:val="002E6E01"/>
    <w:rsid w:val="002F3110"/>
    <w:rsid w:val="002F666C"/>
    <w:rsid w:val="002F7EC5"/>
    <w:rsid w:val="00300BE9"/>
    <w:rsid w:val="003028B8"/>
    <w:rsid w:val="00305F46"/>
    <w:rsid w:val="00320B93"/>
    <w:rsid w:val="00327F0E"/>
    <w:rsid w:val="00333897"/>
    <w:rsid w:val="00335447"/>
    <w:rsid w:val="0034788A"/>
    <w:rsid w:val="00350B0F"/>
    <w:rsid w:val="00353710"/>
    <w:rsid w:val="00355A6F"/>
    <w:rsid w:val="00356EC0"/>
    <w:rsid w:val="00357135"/>
    <w:rsid w:val="003578A3"/>
    <w:rsid w:val="00357C94"/>
    <w:rsid w:val="0038776A"/>
    <w:rsid w:val="00391E67"/>
    <w:rsid w:val="003967A6"/>
    <w:rsid w:val="003A166E"/>
    <w:rsid w:val="003A7103"/>
    <w:rsid w:val="003A73D3"/>
    <w:rsid w:val="003A7FD7"/>
    <w:rsid w:val="003B6593"/>
    <w:rsid w:val="003C2D7F"/>
    <w:rsid w:val="003C4D81"/>
    <w:rsid w:val="003D1001"/>
    <w:rsid w:val="003D3790"/>
    <w:rsid w:val="003D39EE"/>
    <w:rsid w:val="003E2639"/>
    <w:rsid w:val="003E4B28"/>
    <w:rsid w:val="003F2203"/>
    <w:rsid w:val="003F772A"/>
    <w:rsid w:val="00406E06"/>
    <w:rsid w:val="004116B4"/>
    <w:rsid w:val="00414BBC"/>
    <w:rsid w:val="00416E96"/>
    <w:rsid w:val="004205CB"/>
    <w:rsid w:val="004211DA"/>
    <w:rsid w:val="00423CDE"/>
    <w:rsid w:val="00424559"/>
    <w:rsid w:val="004262FD"/>
    <w:rsid w:val="004267DD"/>
    <w:rsid w:val="004308AA"/>
    <w:rsid w:val="00430D05"/>
    <w:rsid w:val="00432865"/>
    <w:rsid w:val="004376F4"/>
    <w:rsid w:val="00437E9D"/>
    <w:rsid w:val="00444DB6"/>
    <w:rsid w:val="00445DC7"/>
    <w:rsid w:val="0045023B"/>
    <w:rsid w:val="00450F10"/>
    <w:rsid w:val="004541FE"/>
    <w:rsid w:val="00456AA8"/>
    <w:rsid w:val="0046095F"/>
    <w:rsid w:val="00462797"/>
    <w:rsid w:val="0046789C"/>
    <w:rsid w:val="00467F57"/>
    <w:rsid w:val="00480379"/>
    <w:rsid w:val="00483D17"/>
    <w:rsid w:val="00484DCE"/>
    <w:rsid w:val="00491454"/>
    <w:rsid w:val="004A4239"/>
    <w:rsid w:val="004A7F9F"/>
    <w:rsid w:val="004B3422"/>
    <w:rsid w:val="004B4A66"/>
    <w:rsid w:val="004D3B8A"/>
    <w:rsid w:val="004D557A"/>
    <w:rsid w:val="004D713E"/>
    <w:rsid w:val="004D774B"/>
    <w:rsid w:val="004E19C1"/>
    <w:rsid w:val="004E23CC"/>
    <w:rsid w:val="004F1BDC"/>
    <w:rsid w:val="004F3002"/>
    <w:rsid w:val="004F5A74"/>
    <w:rsid w:val="004F74A4"/>
    <w:rsid w:val="004F7C09"/>
    <w:rsid w:val="004F7F1B"/>
    <w:rsid w:val="005030A6"/>
    <w:rsid w:val="00506335"/>
    <w:rsid w:val="00511B88"/>
    <w:rsid w:val="00512121"/>
    <w:rsid w:val="00513B0A"/>
    <w:rsid w:val="00516F47"/>
    <w:rsid w:val="00520138"/>
    <w:rsid w:val="0052149A"/>
    <w:rsid w:val="00521A70"/>
    <w:rsid w:val="00524CF1"/>
    <w:rsid w:val="00526E15"/>
    <w:rsid w:val="00527F48"/>
    <w:rsid w:val="005355EA"/>
    <w:rsid w:val="005364EE"/>
    <w:rsid w:val="00537F3B"/>
    <w:rsid w:val="00542544"/>
    <w:rsid w:val="00542608"/>
    <w:rsid w:val="0054625C"/>
    <w:rsid w:val="0055266A"/>
    <w:rsid w:val="00553CA2"/>
    <w:rsid w:val="00554B29"/>
    <w:rsid w:val="0056086A"/>
    <w:rsid w:val="00571490"/>
    <w:rsid w:val="005722EF"/>
    <w:rsid w:val="0057258C"/>
    <w:rsid w:val="005739B3"/>
    <w:rsid w:val="00575A8D"/>
    <w:rsid w:val="00593CF8"/>
    <w:rsid w:val="00595AD1"/>
    <w:rsid w:val="005A7067"/>
    <w:rsid w:val="005B0E14"/>
    <w:rsid w:val="005B183C"/>
    <w:rsid w:val="005B2A44"/>
    <w:rsid w:val="005B39F9"/>
    <w:rsid w:val="005B5822"/>
    <w:rsid w:val="005C13DE"/>
    <w:rsid w:val="005C61A2"/>
    <w:rsid w:val="005D455F"/>
    <w:rsid w:val="005D500C"/>
    <w:rsid w:val="005D6D52"/>
    <w:rsid w:val="005D73AC"/>
    <w:rsid w:val="005D75B7"/>
    <w:rsid w:val="005E1268"/>
    <w:rsid w:val="005E379E"/>
    <w:rsid w:val="005E537F"/>
    <w:rsid w:val="005E7BD6"/>
    <w:rsid w:val="005F1D3E"/>
    <w:rsid w:val="005F586F"/>
    <w:rsid w:val="006009A5"/>
    <w:rsid w:val="00601E24"/>
    <w:rsid w:val="00602B49"/>
    <w:rsid w:val="00603169"/>
    <w:rsid w:val="0060381C"/>
    <w:rsid w:val="00603836"/>
    <w:rsid w:val="00610B40"/>
    <w:rsid w:val="006111D3"/>
    <w:rsid w:val="006210E4"/>
    <w:rsid w:val="00621B1A"/>
    <w:rsid w:val="00622CE0"/>
    <w:rsid w:val="00623ECA"/>
    <w:rsid w:val="00631855"/>
    <w:rsid w:val="00632D71"/>
    <w:rsid w:val="00633148"/>
    <w:rsid w:val="00633608"/>
    <w:rsid w:val="00634DDB"/>
    <w:rsid w:val="00636F37"/>
    <w:rsid w:val="00642CCB"/>
    <w:rsid w:val="00645AE7"/>
    <w:rsid w:val="00645CC9"/>
    <w:rsid w:val="00647929"/>
    <w:rsid w:val="00647A67"/>
    <w:rsid w:val="00652D39"/>
    <w:rsid w:val="006636D8"/>
    <w:rsid w:val="00663FFD"/>
    <w:rsid w:val="00670E36"/>
    <w:rsid w:val="0067231C"/>
    <w:rsid w:val="00673B4E"/>
    <w:rsid w:val="00675C4B"/>
    <w:rsid w:val="006806B2"/>
    <w:rsid w:val="006814D7"/>
    <w:rsid w:val="00681632"/>
    <w:rsid w:val="006820D3"/>
    <w:rsid w:val="006839AD"/>
    <w:rsid w:val="00686B0C"/>
    <w:rsid w:val="006921F6"/>
    <w:rsid w:val="00696301"/>
    <w:rsid w:val="00697385"/>
    <w:rsid w:val="00697656"/>
    <w:rsid w:val="006A6265"/>
    <w:rsid w:val="006B47A3"/>
    <w:rsid w:val="006B53B7"/>
    <w:rsid w:val="006B6B48"/>
    <w:rsid w:val="006B73FF"/>
    <w:rsid w:val="006C1EE6"/>
    <w:rsid w:val="006C4CA3"/>
    <w:rsid w:val="006C7BDD"/>
    <w:rsid w:val="006D0425"/>
    <w:rsid w:val="006D1456"/>
    <w:rsid w:val="006D3EDF"/>
    <w:rsid w:val="006D42DD"/>
    <w:rsid w:val="006E26CF"/>
    <w:rsid w:val="006E5F12"/>
    <w:rsid w:val="006E7ECE"/>
    <w:rsid w:val="006F426D"/>
    <w:rsid w:val="007010B3"/>
    <w:rsid w:val="00706327"/>
    <w:rsid w:val="00706D57"/>
    <w:rsid w:val="007146DE"/>
    <w:rsid w:val="0071495B"/>
    <w:rsid w:val="00715F81"/>
    <w:rsid w:val="007173F1"/>
    <w:rsid w:val="0072539F"/>
    <w:rsid w:val="007261DF"/>
    <w:rsid w:val="00726833"/>
    <w:rsid w:val="0072779D"/>
    <w:rsid w:val="007331FE"/>
    <w:rsid w:val="007349D5"/>
    <w:rsid w:val="00734C68"/>
    <w:rsid w:val="00735947"/>
    <w:rsid w:val="00736CA0"/>
    <w:rsid w:val="00740C0B"/>
    <w:rsid w:val="00741E62"/>
    <w:rsid w:val="00745064"/>
    <w:rsid w:val="00746FC9"/>
    <w:rsid w:val="00747869"/>
    <w:rsid w:val="007516BE"/>
    <w:rsid w:val="00752D8F"/>
    <w:rsid w:val="00755501"/>
    <w:rsid w:val="0076028D"/>
    <w:rsid w:val="00762081"/>
    <w:rsid w:val="007641D6"/>
    <w:rsid w:val="00764CD3"/>
    <w:rsid w:val="0076721D"/>
    <w:rsid w:val="007711CF"/>
    <w:rsid w:val="00771941"/>
    <w:rsid w:val="007766B3"/>
    <w:rsid w:val="00785B65"/>
    <w:rsid w:val="00786D37"/>
    <w:rsid w:val="00790F62"/>
    <w:rsid w:val="007951CD"/>
    <w:rsid w:val="007A0C73"/>
    <w:rsid w:val="007A69B1"/>
    <w:rsid w:val="007B0C23"/>
    <w:rsid w:val="007B37BB"/>
    <w:rsid w:val="007B3F72"/>
    <w:rsid w:val="007B798A"/>
    <w:rsid w:val="007C0134"/>
    <w:rsid w:val="007C26BC"/>
    <w:rsid w:val="007C2B65"/>
    <w:rsid w:val="007C6750"/>
    <w:rsid w:val="007C7887"/>
    <w:rsid w:val="007D0AE2"/>
    <w:rsid w:val="007D0C06"/>
    <w:rsid w:val="007D2126"/>
    <w:rsid w:val="007D3D72"/>
    <w:rsid w:val="007D46DA"/>
    <w:rsid w:val="007E013C"/>
    <w:rsid w:val="007E3E08"/>
    <w:rsid w:val="007E6E38"/>
    <w:rsid w:val="00805B45"/>
    <w:rsid w:val="008109BE"/>
    <w:rsid w:val="00813909"/>
    <w:rsid w:val="00814579"/>
    <w:rsid w:val="00815EBD"/>
    <w:rsid w:val="0083073B"/>
    <w:rsid w:val="00834A7E"/>
    <w:rsid w:val="00834E84"/>
    <w:rsid w:val="0083504D"/>
    <w:rsid w:val="00841A5E"/>
    <w:rsid w:val="008511A3"/>
    <w:rsid w:val="00851263"/>
    <w:rsid w:val="008527F6"/>
    <w:rsid w:val="00857651"/>
    <w:rsid w:val="00863310"/>
    <w:rsid w:val="008636AD"/>
    <w:rsid w:val="00864FD6"/>
    <w:rsid w:val="008658BE"/>
    <w:rsid w:val="00865FBF"/>
    <w:rsid w:val="00867BCD"/>
    <w:rsid w:val="0087015A"/>
    <w:rsid w:val="00871D9B"/>
    <w:rsid w:val="008915E0"/>
    <w:rsid w:val="008A2F3C"/>
    <w:rsid w:val="008A4106"/>
    <w:rsid w:val="008A61A3"/>
    <w:rsid w:val="008A62A9"/>
    <w:rsid w:val="008B7EBB"/>
    <w:rsid w:val="008C093F"/>
    <w:rsid w:val="008C38DF"/>
    <w:rsid w:val="008C44A5"/>
    <w:rsid w:val="008C628B"/>
    <w:rsid w:val="008C7DEE"/>
    <w:rsid w:val="008D308C"/>
    <w:rsid w:val="008E1017"/>
    <w:rsid w:val="008E47B7"/>
    <w:rsid w:val="008E4CA4"/>
    <w:rsid w:val="008E655D"/>
    <w:rsid w:val="008F05BA"/>
    <w:rsid w:val="008F1B57"/>
    <w:rsid w:val="008F47A5"/>
    <w:rsid w:val="008F549A"/>
    <w:rsid w:val="008F7D73"/>
    <w:rsid w:val="00904B7D"/>
    <w:rsid w:val="00907978"/>
    <w:rsid w:val="00911B47"/>
    <w:rsid w:val="00920019"/>
    <w:rsid w:val="00920ACC"/>
    <w:rsid w:val="00920AD0"/>
    <w:rsid w:val="009231B8"/>
    <w:rsid w:val="00925652"/>
    <w:rsid w:val="009359F2"/>
    <w:rsid w:val="009429EA"/>
    <w:rsid w:val="0094386B"/>
    <w:rsid w:val="00944967"/>
    <w:rsid w:val="0094556B"/>
    <w:rsid w:val="00946AE0"/>
    <w:rsid w:val="0095152E"/>
    <w:rsid w:val="00952497"/>
    <w:rsid w:val="00954E14"/>
    <w:rsid w:val="00964B52"/>
    <w:rsid w:val="00966071"/>
    <w:rsid w:val="0097543B"/>
    <w:rsid w:val="0097643E"/>
    <w:rsid w:val="009A1228"/>
    <w:rsid w:val="009A1264"/>
    <w:rsid w:val="009A14B3"/>
    <w:rsid w:val="009A2E56"/>
    <w:rsid w:val="009B0424"/>
    <w:rsid w:val="009B0816"/>
    <w:rsid w:val="009B41A5"/>
    <w:rsid w:val="009B7BE2"/>
    <w:rsid w:val="009C1822"/>
    <w:rsid w:val="009C2672"/>
    <w:rsid w:val="009C49B0"/>
    <w:rsid w:val="009D3337"/>
    <w:rsid w:val="009D57BF"/>
    <w:rsid w:val="009E55B2"/>
    <w:rsid w:val="009F4861"/>
    <w:rsid w:val="009F4AC9"/>
    <w:rsid w:val="00A0071F"/>
    <w:rsid w:val="00A018A1"/>
    <w:rsid w:val="00A06346"/>
    <w:rsid w:val="00A11F25"/>
    <w:rsid w:val="00A14E82"/>
    <w:rsid w:val="00A22811"/>
    <w:rsid w:val="00A2618C"/>
    <w:rsid w:val="00A30B5E"/>
    <w:rsid w:val="00A31BAF"/>
    <w:rsid w:val="00A33285"/>
    <w:rsid w:val="00A406C8"/>
    <w:rsid w:val="00A47734"/>
    <w:rsid w:val="00A502BB"/>
    <w:rsid w:val="00A50F51"/>
    <w:rsid w:val="00A546D7"/>
    <w:rsid w:val="00A570AC"/>
    <w:rsid w:val="00A70196"/>
    <w:rsid w:val="00A737F4"/>
    <w:rsid w:val="00A746DE"/>
    <w:rsid w:val="00A874E6"/>
    <w:rsid w:val="00A917DE"/>
    <w:rsid w:val="00A931DC"/>
    <w:rsid w:val="00A93905"/>
    <w:rsid w:val="00AA188E"/>
    <w:rsid w:val="00AB03CA"/>
    <w:rsid w:val="00AB68C5"/>
    <w:rsid w:val="00AC3CB0"/>
    <w:rsid w:val="00AC5D02"/>
    <w:rsid w:val="00AC71D1"/>
    <w:rsid w:val="00AD0108"/>
    <w:rsid w:val="00AD0378"/>
    <w:rsid w:val="00AD20DF"/>
    <w:rsid w:val="00AD6875"/>
    <w:rsid w:val="00AD6910"/>
    <w:rsid w:val="00AE0E63"/>
    <w:rsid w:val="00AE152B"/>
    <w:rsid w:val="00AE1C0B"/>
    <w:rsid w:val="00AE45AB"/>
    <w:rsid w:val="00AE7270"/>
    <w:rsid w:val="00B10242"/>
    <w:rsid w:val="00B12DFF"/>
    <w:rsid w:val="00B13CC2"/>
    <w:rsid w:val="00B22E62"/>
    <w:rsid w:val="00B2598D"/>
    <w:rsid w:val="00B345B5"/>
    <w:rsid w:val="00B41B91"/>
    <w:rsid w:val="00B4207A"/>
    <w:rsid w:val="00B45725"/>
    <w:rsid w:val="00B47FB5"/>
    <w:rsid w:val="00B50952"/>
    <w:rsid w:val="00B54592"/>
    <w:rsid w:val="00B566C0"/>
    <w:rsid w:val="00B616B7"/>
    <w:rsid w:val="00B625E4"/>
    <w:rsid w:val="00B64F33"/>
    <w:rsid w:val="00B70350"/>
    <w:rsid w:val="00B81B94"/>
    <w:rsid w:val="00BA3C9D"/>
    <w:rsid w:val="00BA4EAB"/>
    <w:rsid w:val="00BA6E3D"/>
    <w:rsid w:val="00BA6ECD"/>
    <w:rsid w:val="00BB044F"/>
    <w:rsid w:val="00BB1EA2"/>
    <w:rsid w:val="00BB291C"/>
    <w:rsid w:val="00BC4466"/>
    <w:rsid w:val="00BC4A10"/>
    <w:rsid w:val="00BC5CDE"/>
    <w:rsid w:val="00BC5D7F"/>
    <w:rsid w:val="00BC617C"/>
    <w:rsid w:val="00BC76D5"/>
    <w:rsid w:val="00BD44DE"/>
    <w:rsid w:val="00BD4868"/>
    <w:rsid w:val="00BE287D"/>
    <w:rsid w:val="00BE601A"/>
    <w:rsid w:val="00BE69DD"/>
    <w:rsid w:val="00BF0B20"/>
    <w:rsid w:val="00BF396F"/>
    <w:rsid w:val="00BF6570"/>
    <w:rsid w:val="00C034C7"/>
    <w:rsid w:val="00C064D2"/>
    <w:rsid w:val="00C06853"/>
    <w:rsid w:val="00C1258A"/>
    <w:rsid w:val="00C20A0B"/>
    <w:rsid w:val="00C21CD9"/>
    <w:rsid w:val="00C237C9"/>
    <w:rsid w:val="00C25AF8"/>
    <w:rsid w:val="00C26688"/>
    <w:rsid w:val="00C27F8F"/>
    <w:rsid w:val="00C33861"/>
    <w:rsid w:val="00C40484"/>
    <w:rsid w:val="00C45F18"/>
    <w:rsid w:val="00C5308A"/>
    <w:rsid w:val="00C55B43"/>
    <w:rsid w:val="00C5662C"/>
    <w:rsid w:val="00C60037"/>
    <w:rsid w:val="00C669BA"/>
    <w:rsid w:val="00C706F8"/>
    <w:rsid w:val="00C70E32"/>
    <w:rsid w:val="00C72A40"/>
    <w:rsid w:val="00C746F4"/>
    <w:rsid w:val="00C76A81"/>
    <w:rsid w:val="00C77544"/>
    <w:rsid w:val="00C81FBD"/>
    <w:rsid w:val="00C83989"/>
    <w:rsid w:val="00C90AF1"/>
    <w:rsid w:val="00C90B13"/>
    <w:rsid w:val="00C92841"/>
    <w:rsid w:val="00C95802"/>
    <w:rsid w:val="00C97E22"/>
    <w:rsid w:val="00CA4D3E"/>
    <w:rsid w:val="00CA5891"/>
    <w:rsid w:val="00CA7078"/>
    <w:rsid w:val="00CB2507"/>
    <w:rsid w:val="00CB338D"/>
    <w:rsid w:val="00CB3A82"/>
    <w:rsid w:val="00CB4B59"/>
    <w:rsid w:val="00CB61A7"/>
    <w:rsid w:val="00CC46C3"/>
    <w:rsid w:val="00CD0719"/>
    <w:rsid w:val="00CD5851"/>
    <w:rsid w:val="00CD7CEC"/>
    <w:rsid w:val="00CE35DA"/>
    <w:rsid w:val="00CE58D0"/>
    <w:rsid w:val="00CE7AD8"/>
    <w:rsid w:val="00CF31BA"/>
    <w:rsid w:val="00CF560B"/>
    <w:rsid w:val="00CF6A77"/>
    <w:rsid w:val="00D03641"/>
    <w:rsid w:val="00D0374A"/>
    <w:rsid w:val="00D03BD2"/>
    <w:rsid w:val="00D11A1F"/>
    <w:rsid w:val="00D21812"/>
    <w:rsid w:val="00D24883"/>
    <w:rsid w:val="00D257E6"/>
    <w:rsid w:val="00D261A8"/>
    <w:rsid w:val="00D3451A"/>
    <w:rsid w:val="00D34690"/>
    <w:rsid w:val="00D35685"/>
    <w:rsid w:val="00D4301A"/>
    <w:rsid w:val="00D44889"/>
    <w:rsid w:val="00D458C9"/>
    <w:rsid w:val="00D4665B"/>
    <w:rsid w:val="00D57D89"/>
    <w:rsid w:val="00D65AE2"/>
    <w:rsid w:val="00D728A7"/>
    <w:rsid w:val="00D72FA0"/>
    <w:rsid w:val="00D76EA9"/>
    <w:rsid w:val="00D818D2"/>
    <w:rsid w:val="00D8297E"/>
    <w:rsid w:val="00D85AC9"/>
    <w:rsid w:val="00D87CD0"/>
    <w:rsid w:val="00D945EF"/>
    <w:rsid w:val="00DA2C18"/>
    <w:rsid w:val="00DA4665"/>
    <w:rsid w:val="00DB0D6C"/>
    <w:rsid w:val="00DB1A98"/>
    <w:rsid w:val="00DB3208"/>
    <w:rsid w:val="00DB49C0"/>
    <w:rsid w:val="00DB666A"/>
    <w:rsid w:val="00DB7E88"/>
    <w:rsid w:val="00DC0883"/>
    <w:rsid w:val="00DC15E0"/>
    <w:rsid w:val="00DC5E2A"/>
    <w:rsid w:val="00DD11AD"/>
    <w:rsid w:val="00DD3606"/>
    <w:rsid w:val="00DD38E9"/>
    <w:rsid w:val="00DD69D5"/>
    <w:rsid w:val="00DE53D2"/>
    <w:rsid w:val="00DF0B26"/>
    <w:rsid w:val="00DF4045"/>
    <w:rsid w:val="00DF7F7D"/>
    <w:rsid w:val="00E02FE6"/>
    <w:rsid w:val="00E04BA9"/>
    <w:rsid w:val="00E06521"/>
    <w:rsid w:val="00E10EAD"/>
    <w:rsid w:val="00E1660A"/>
    <w:rsid w:val="00E17591"/>
    <w:rsid w:val="00E1793F"/>
    <w:rsid w:val="00E21C59"/>
    <w:rsid w:val="00E24A2D"/>
    <w:rsid w:val="00E260AC"/>
    <w:rsid w:val="00E26FDC"/>
    <w:rsid w:val="00E33662"/>
    <w:rsid w:val="00E33A9D"/>
    <w:rsid w:val="00E34DB8"/>
    <w:rsid w:val="00E36187"/>
    <w:rsid w:val="00E40B13"/>
    <w:rsid w:val="00E430C9"/>
    <w:rsid w:val="00E451B4"/>
    <w:rsid w:val="00E577B4"/>
    <w:rsid w:val="00E60B9B"/>
    <w:rsid w:val="00E60D01"/>
    <w:rsid w:val="00E6371B"/>
    <w:rsid w:val="00E64AD4"/>
    <w:rsid w:val="00E70FE8"/>
    <w:rsid w:val="00E74ECB"/>
    <w:rsid w:val="00E750A7"/>
    <w:rsid w:val="00E82CCA"/>
    <w:rsid w:val="00E8707A"/>
    <w:rsid w:val="00E87FD0"/>
    <w:rsid w:val="00E968FA"/>
    <w:rsid w:val="00E9712E"/>
    <w:rsid w:val="00E97145"/>
    <w:rsid w:val="00E977DE"/>
    <w:rsid w:val="00EB1024"/>
    <w:rsid w:val="00EB215B"/>
    <w:rsid w:val="00EB53DE"/>
    <w:rsid w:val="00EB6137"/>
    <w:rsid w:val="00EB7302"/>
    <w:rsid w:val="00EC64BB"/>
    <w:rsid w:val="00ED6500"/>
    <w:rsid w:val="00EE56AF"/>
    <w:rsid w:val="00EF263D"/>
    <w:rsid w:val="00F000B4"/>
    <w:rsid w:val="00F06E46"/>
    <w:rsid w:val="00F14E53"/>
    <w:rsid w:val="00F200F3"/>
    <w:rsid w:val="00F20506"/>
    <w:rsid w:val="00F2129C"/>
    <w:rsid w:val="00F23B85"/>
    <w:rsid w:val="00F32A5A"/>
    <w:rsid w:val="00F33CA3"/>
    <w:rsid w:val="00F34E5F"/>
    <w:rsid w:val="00F35B0A"/>
    <w:rsid w:val="00F368F7"/>
    <w:rsid w:val="00F414B7"/>
    <w:rsid w:val="00F4339D"/>
    <w:rsid w:val="00F505F9"/>
    <w:rsid w:val="00F520A1"/>
    <w:rsid w:val="00F5502C"/>
    <w:rsid w:val="00F563E2"/>
    <w:rsid w:val="00F629C4"/>
    <w:rsid w:val="00F65294"/>
    <w:rsid w:val="00F6587F"/>
    <w:rsid w:val="00F678C7"/>
    <w:rsid w:val="00F702CD"/>
    <w:rsid w:val="00F7046E"/>
    <w:rsid w:val="00F74DDF"/>
    <w:rsid w:val="00F77071"/>
    <w:rsid w:val="00F81D5C"/>
    <w:rsid w:val="00F823F9"/>
    <w:rsid w:val="00F84472"/>
    <w:rsid w:val="00FA1FD1"/>
    <w:rsid w:val="00FA5AB4"/>
    <w:rsid w:val="00FB3D83"/>
    <w:rsid w:val="00FD0F06"/>
    <w:rsid w:val="00FD5B6C"/>
    <w:rsid w:val="00FD642A"/>
    <w:rsid w:val="00FD7946"/>
    <w:rsid w:val="00FE2244"/>
    <w:rsid w:val="00FE29FF"/>
    <w:rsid w:val="00FE5B44"/>
    <w:rsid w:val="00FF1421"/>
    <w:rsid w:val="00FF1A4E"/>
    <w:rsid w:val="00FF38FC"/>
    <w:rsid w:val="00FF545D"/>
    <w:rsid w:val="00FF6013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61A2"/>
    <w:rPr>
      <w:b/>
      <w:bCs/>
    </w:rPr>
  </w:style>
  <w:style w:type="character" w:styleId="a4">
    <w:name w:val="Emphasis"/>
    <w:basedOn w:val="a0"/>
    <w:qFormat/>
    <w:rsid w:val="005C61A2"/>
    <w:rPr>
      <w:i/>
      <w:iCs/>
    </w:rPr>
  </w:style>
  <w:style w:type="paragraph" w:styleId="a5">
    <w:name w:val="Normal (Web)"/>
    <w:basedOn w:val="a"/>
    <w:rsid w:val="005C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1589</Words>
  <Characters>9059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4</cp:revision>
  <dcterms:created xsi:type="dcterms:W3CDTF">2014-10-30T18:53:00Z</dcterms:created>
  <dcterms:modified xsi:type="dcterms:W3CDTF">2014-12-02T19:39:00Z</dcterms:modified>
</cp:coreProperties>
</file>