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D5" w:rsidRDefault="000E2DD5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ГК</w:t>
      </w:r>
      <w:proofErr w:type="gramStart"/>
      <w:r w:rsidRPr="007834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С(</w:t>
      </w:r>
      <w:proofErr w:type="gramEnd"/>
      <w:r w:rsidRPr="007834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к)ОУ «Волгоградская С(к)ОШИ №2»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Утверждаю директор ___________________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DA5B59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План коррекционно-воспитательной работы с обучающимися воспитанниками  5 «А» класса</w:t>
      </w:r>
    </w:p>
    <w:p w:rsidR="00783499" w:rsidRPr="00783499" w:rsidRDefault="00783499" w:rsidP="00DA5B59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ГК</w:t>
      </w:r>
      <w:proofErr w:type="gramStart"/>
      <w:r w:rsidRPr="0078349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С(</w:t>
      </w:r>
      <w:proofErr w:type="gramEnd"/>
      <w:r w:rsidRPr="0078349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к) ОУ « Волгоградская С(к)ОШИ №2»</w:t>
      </w:r>
    </w:p>
    <w:p w:rsidR="00783499" w:rsidRPr="00783499" w:rsidRDefault="00783499" w:rsidP="00DA5B59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на 2014 - 2015 учебный год классного руководителя:</w:t>
      </w:r>
    </w:p>
    <w:p w:rsidR="00783499" w:rsidRPr="00783499" w:rsidRDefault="00783499" w:rsidP="00DA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Перетертовой Марины Сергеевны.</w:t>
      </w:r>
    </w:p>
    <w:p w:rsidR="00783499" w:rsidRPr="00783499" w:rsidRDefault="00783499" w:rsidP="00DA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keepNext/>
        <w:spacing w:after="0" w:line="240" w:lineRule="auto"/>
        <w:ind w:right="-625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</w:p>
    <w:p w:rsidR="00783499" w:rsidRP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Никакой человек в мире не </w:t>
      </w:r>
      <w:proofErr w:type="gramStart"/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родится</w:t>
      </w:r>
      <w:proofErr w:type="gramEnd"/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готовым, то есть вполне сформировавшимся, но всякая его жизнь есть не что иное, как беспрерывно движущееся развитие, беспрестанное формирование.</w:t>
      </w:r>
    </w:p>
    <w:p w:rsidR="00783499" w:rsidRPr="00783499" w:rsidRDefault="00783499" w:rsidP="007834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Г. Белинский</w:t>
      </w:r>
    </w:p>
    <w:p w:rsidR="00783499" w:rsidRPr="00783499" w:rsidRDefault="00783499" w:rsidP="00783499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r w:rsidRPr="00783499">
        <w:rPr>
          <w:rFonts w:ascii="Times New Roman" w:eastAsia="Times New Roman" w:hAnsi="Times New Roman" w:cs="Times New Roman"/>
          <w:sz w:val="28"/>
          <w:szCs w:val="28"/>
          <w:u w:val="wavyHeavy"/>
          <w:lang w:eastAsia="ru-RU"/>
        </w:rPr>
        <w:t>Содержанием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деятельности являются: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ребенка, создание условий его самореализации, саморазвития, самопознания;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активной и творческой жизнедеятельности детей;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обеспечение комфортного самочувствия ребенка, принятия его обществом;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3499">
        <w:rPr>
          <w:rFonts w:ascii="Times New Roman" w:eastAsia="Times New Roman" w:hAnsi="Times New Roman" w:cs="Times New Roman"/>
          <w:sz w:val="28"/>
          <w:szCs w:val="28"/>
          <w:u w:val="wavyHeavy"/>
          <w:lang w:eastAsia="ru-RU"/>
        </w:rPr>
        <w:t>Принципы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деятельности в рамках личностно ориентированной педагогики:</w:t>
      </w:r>
    </w:p>
    <w:p w:rsidR="00783499" w:rsidRPr="00783499" w:rsidRDefault="00783499" w:rsidP="00783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</w:t>
      </w:r>
      <w:proofErr w:type="spellStart"/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природосообразности</w:t>
      </w:r>
      <w:proofErr w:type="spell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Недопустимо, бессмысленно, вредно пытаться переделывать ребенка. Природа - это корни, воспитание – это крона.</w:t>
      </w:r>
    </w:p>
    <w:p w:rsidR="00783499" w:rsidRPr="00783499" w:rsidRDefault="00783499" w:rsidP="00783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</w:t>
      </w:r>
      <w:proofErr w:type="spellEnd"/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принцип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Воспитывает не нравоучение, а организация жизни детей, ее живые уроки, которые образуют личностный опыт каждого воспитанника. Чем богаче школьная </w:t>
      </w: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классная) деятельность, тем сильнее она задевает сердца и души детей.</w:t>
      </w:r>
    </w:p>
    <w:p w:rsidR="00783499" w:rsidRPr="00783499" w:rsidRDefault="00783499" w:rsidP="00783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целостности в воспитании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научиться понимать и принимать ребенка как неразрывное единство биологического и психологического, социального и духовного сознания и самопознания.</w:t>
      </w:r>
    </w:p>
    <w:p w:rsidR="00783499" w:rsidRPr="00783499" w:rsidRDefault="00783499" w:rsidP="00783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Эгоцентрированный</w:t>
      </w:r>
      <w:proofErr w:type="spellEnd"/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принцип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Индивидуальный подход, личностно ориентированная педагогика означают отношение к ребенку как к неповторимой, уникальной личности.</w:t>
      </w:r>
    </w:p>
    <w:p w:rsidR="00783499" w:rsidRPr="00783499" w:rsidRDefault="00783499" w:rsidP="00783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Возрастной принцип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Знание половозрастных особенностей детей.</w:t>
      </w:r>
    </w:p>
    <w:bookmarkEnd w:id="0"/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3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3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условий для адаптации учащихся в средней школе, для развития нравственного, познавательного,</w:t>
      </w: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3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творческого, физического потенциала ученика на основе коллективной творческой деятельности.</w:t>
      </w: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3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783499" w:rsidRPr="00783499" w:rsidRDefault="00783499" w:rsidP="007834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развивать мотивацию к учебной деятельности;</w:t>
      </w:r>
    </w:p>
    <w:p w:rsidR="00783499" w:rsidRPr="00783499" w:rsidRDefault="00783499" w:rsidP="007834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осуществить психолого-педагогическое диагностирование с целью выявления основных направлений и форм</w:t>
      </w: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работы воспитательной деятельности в классе;</w:t>
      </w:r>
    </w:p>
    <w:p w:rsidR="00783499" w:rsidRPr="00783499" w:rsidRDefault="00783499" w:rsidP="00783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 xml:space="preserve">организовать творческую деятельность учащихся, способствующую самопознанию и </w:t>
      </w:r>
      <w:proofErr w:type="spellStart"/>
      <w:r w:rsidRPr="007834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8349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83499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и внеклассной деятельности;</w:t>
      </w:r>
    </w:p>
    <w:p w:rsidR="00783499" w:rsidRPr="00783499" w:rsidRDefault="00783499" w:rsidP="00783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содействовать включению учащихся во внеклассную деятельность школы и организаций окружающего</w:t>
      </w: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социума;</w:t>
      </w:r>
    </w:p>
    <w:p w:rsidR="00783499" w:rsidRPr="00783499" w:rsidRDefault="00783499" w:rsidP="00783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сотрудничество с родителями учащихся посредством включения их в </w:t>
      </w:r>
      <w:proofErr w:type="gramStart"/>
      <w:r w:rsidRPr="00783499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78349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воспитательный проце</w:t>
      </w:r>
      <w:proofErr w:type="gramStart"/>
      <w:r w:rsidRPr="00783499"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 w:rsidRPr="00783499">
        <w:rPr>
          <w:rFonts w:ascii="Times New Roman" w:hAnsi="Times New Roman" w:cs="Times New Roman"/>
          <w:sz w:val="28"/>
          <w:szCs w:val="28"/>
        </w:rPr>
        <w:t>ассе.</w:t>
      </w: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3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Ожидаемый результат на конец учебного года:</w:t>
      </w: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3499" w:rsidRPr="00783499" w:rsidRDefault="00783499" w:rsidP="0078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3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5 класса</w:t>
      </w:r>
    </w:p>
    <w:p w:rsidR="00783499" w:rsidRPr="00783499" w:rsidRDefault="00783499" w:rsidP="00783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мотивирован к учебной деятельности, стремится к улучшению её результатов</w:t>
      </w:r>
      <w:proofErr w:type="gramStart"/>
      <w:r w:rsidRPr="007834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3499" w:rsidRPr="00783499" w:rsidRDefault="00783499" w:rsidP="00783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способен провести самоанализ причин успешной и неуспешной учебной и внеклассной деятельности;</w:t>
      </w:r>
    </w:p>
    <w:p w:rsidR="00783499" w:rsidRPr="00783499" w:rsidRDefault="00783499" w:rsidP="00783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проявляет инициативу и творческий подход к учебной и внеклассной деятельности;</w:t>
      </w:r>
    </w:p>
    <w:p w:rsidR="00783499" w:rsidRPr="00783499" w:rsidRDefault="00783499" w:rsidP="00783499">
      <w:pPr>
        <w:numPr>
          <w:ilvl w:val="0"/>
          <w:numId w:val="16"/>
        </w:numPr>
        <w:tabs>
          <w:tab w:val="left" w:pos="2460"/>
          <w:tab w:val="center" w:pos="4677"/>
          <w:tab w:val="left" w:pos="52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499">
        <w:rPr>
          <w:rFonts w:ascii="Times New Roman" w:hAnsi="Times New Roman" w:cs="Times New Roman"/>
          <w:sz w:val="28"/>
          <w:szCs w:val="28"/>
        </w:rPr>
        <w:t>стремится к сотрудничеству с учащимися и родителями класса.</w:t>
      </w: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  <w:lastRenderedPageBreak/>
        <w:t>Список учащихся 5</w:t>
      </w:r>
      <w:r w:rsidRPr="0078349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«А</w:t>
      </w:r>
      <w:proofErr w:type="gramStart"/>
      <w:r w:rsidRPr="0078349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»к</w:t>
      </w:r>
      <w:proofErr w:type="gramEnd"/>
      <w:r w:rsidRPr="0078349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ласса.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151"/>
        <w:gridCol w:w="2079"/>
        <w:gridCol w:w="2275"/>
      </w:tblGrid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Цвет/маркировка</w:t>
            </w: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06.01.2003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13.03.2002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26.12.2001</w:t>
            </w:r>
          </w:p>
        </w:tc>
        <w:tc>
          <w:tcPr>
            <w:tcW w:w="4354" w:type="dxa"/>
            <w:gridSpan w:val="2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индивидуальное обучение</w:t>
            </w: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03.04.2001</w:t>
            </w:r>
          </w:p>
        </w:tc>
        <w:tc>
          <w:tcPr>
            <w:tcW w:w="4354" w:type="dxa"/>
            <w:gridSpan w:val="2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индивидуальное обучение</w:t>
            </w: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25.07.2002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24.06.2002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30.04.2002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10.03.2003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20.12.2002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12.05.2002</w:t>
            </w:r>
          </w:p>
        </w:tc>
        <w:tc>
          <w:tcPr>
            <w:tcW w:w="4354" w:type="dxa"/>
            <w:gridSpan w:val="2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индивидуальное обучение</w:t>
            </w: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05.07.2001</w:t>
            </w:r>
          </w:p>
        </w:tc>
        <w:tc>
          <w:tcPr>
            <w:tcW w:w="4354" w:type="dxa"/>
            <w:gridSpan w:val="2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индивидуальное обучение</w:t>
            </w: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19.08.2001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15.03.2002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07.10.2002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3985" w:type="dxa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1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22.10.2002</w:t>
            </w:r>
          </w:p>
        </w:tc>
        <w:tc>
          <w:tcPr>
            <w:tcW w:w="2079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783499" w:rsidRPr="00783499" w:rsidRDefault="00783499" w:rsidP="0078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tabs>
          <w:tab w:val="left" w:pos="2460"/>
          <w:tab w:val="center" w:pos="4677"/>
          <w:tab w:val="left" w:pos="5235"/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                 Социальный паспорт класса.</w:t>
      </w:r>
      <w:r w:rsidRPr="0078349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</w:r>
    </w:p>
    <w:p w:rsidR="00783499" w:rsidRPr="00783499" w:rsidRDefault="00783499" w:rsidP="00783499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701"/>
        <w:gridCol w:w="4927"/>
      </w:tblGrid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учащихся</w:t>
            </w: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  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-мальчиков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-девочек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-инвалиды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сельских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городских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индивидуалов</w:t>
            </w:r>
            <w:proofErr w:type="spellEnd"/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живущих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приходящих</w:t>
            </w:r>
            <w:proofErr w:type="gramEnd"/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Воспитываются: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полной семье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неполной семье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одинокой матерью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матерью в разводе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матерью вдовой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-отцом, </w:t>
            </w:r>
            <w:proofErr w:type="spell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</w:t>
            </w:r>
            <w:proofErr w:type="spellEnd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разводе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отцом вдовцом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-опекуном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семей: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одним ребенком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двумя детьми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тремя детьми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более трех детей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«группы» риска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-авторитарный стиль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-попустительский стиль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алкоголизированные</w:t>
            </w:r>
            <w:proofErr w:type="spellEnd"/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нет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родителей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работающих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работающих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родителей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-неполное среднее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-среднее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-среднее профессиональное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-среднее специальное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высшее профессиональное</w:t>
            </w:r>
          </w:p>
          <w:p w:rsidR="00783499" w:rsidRPr="00783499" w:rsidRDefault="00783499" w:rsidP="00783499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состояние семей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-высокий уровень доходов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</w:t>
            </w:r>
            <w:proofErr w:type="gram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рожиточн.миним</w:t>
            </w:r>
            <w:proofErr w:type="spellEnd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ниже реального </w:t>
            </w:r>
            <w:proofErr w:type="gram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прожит</w:t>
            </w:r>
            <w:proofErr w:type="gramEnd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минимума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</w:t>
            </w:r>
          </w:p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чел.</w:t>
            </w:r>
          </w:p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жительства: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-собственный дом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собственная квартира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комната в съемной квартире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общежитие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 имеют жилья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чел.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статус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(чернобыльцы, беженцы и др.)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состоящие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proofErr w:type="spell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учете в ПДН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полные сироты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-социальные сироты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85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Возрастной состав класса: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11- 13 лет</w:t>
            </w:r>
          </w:p>
        </w:tc>
        <w:tc>
          <w:tcPr>
            <w:tcW w:w="4927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График работы специалистов, работающих в классе.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633"/>
        <w:gridCol w:w="4045"/>
      </w:tblGrid>
      <w:tr w:rsidR="00783499" w:rsidRPr="00783499" w:rsidTr="001376C8">
        <w:tc>
          <w:tcPr>
            <w:tcW w:w="1893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633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783499" w:rsidRPr="00783499" w:rsidTr="001376C8">
        <w:trPr>
          <w:trHeight w:val="640"/>
        </w:trPr>
        <w:tc>
          <w:tcPr>
            <w:tcW w:w="1893" w:type="dxa"/>
            <w:vMerge w:val="restart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Логопедия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vMerge w:val="restart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rHeight w:val="520"/>
        </w:trPr>
        <w:tc>
          <w:tcPr>
            <w:tcW w:w="189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rHeight w:val="540"/>
        </w:trPr>
        <w:tc>
          <w:tcPr>
            <w:tcW w:w="189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rHeight w:val="540"/>
        </w:trPr>
        <w:tc>
          <w:tcPr>
            <w:tcW w:w="189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rHeight w:val="680"/>
        </w:trPr>
        <w:tc>
          <w:tcPr>
            <w:tcW w:w="1893" w:type="dxa"/>
            <w:vMerge w:val="restart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vMerge w:val="restart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rHeight w:val="600"/>
        </w:trPr>
        <w:tc>
          <w:tcPr>
            <w:tcW w:w="189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rHeight w:val="640"/>
        </w:trPr>
        <w:tc>
          <w:tcPr>
            <w:tcW w:w="1893" w:type="dxa"/>
            <w:vMerge w:val="restart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ЛФК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vMerge w:val="restart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rHeight w:val="640"/>
        </w:trPr>
        <w:tc>
          <w:tcPr>
            <w:tcW w:w="189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c>
          <w:tcPr>
            <w:tcW w:w="1893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rHeight w:val="1340"/>
        </w:trPr>
        <w:tc>
          <w:tcPr>
            <w:tcW w:w="1893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rHeight w:val="1540"/>
        </w:trPr>
        <w:tc>
          <w:tcPr>
            <w:tcW w:w="1893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Основные направления воспитательной работы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 воспитания ребенка есть дело величайшей сложности и трудности.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не учитель, а все общество в целом, вся атмосфера и вся обстановка нашей культуры и быта, вся живая повседневность, в которой нет мелочей.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наш поступок, который видят или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слышат дети, каждое наше слово-интонация, с которой оно произносится, являются капельками, падающими в тот поток, который мы называем жизнью ребенка, формированием его личности».                                              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</w:t>
      </w:r>
      <w:proofErr w:type="spell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В.П.Кащенко</w:t>
      </w:r>
      <w:proofErr w:type="spellEnd"/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 интеллектуально - познавательная деятельность;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 спортивно - оздоровительная деятельность;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социально-бытовая адаптация;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 художественно - эстетическая деятельность;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 трудовое воспитание и общественная деятельность;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нравственно - правовая деятельность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 свободное общение;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 работа с родителями.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деятельности: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познавательная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игровая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спортивно-оздоровительная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коммуникативная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деятельности: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классные часы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экскурсии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ролевые и дидактические игры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* беседы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4F59C1" w:rsidRDefault="004F59C1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Интеллектуально - познавательная деятельность.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Цель:</w:t>
      </w: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оказание помощи ученикам в развитии в себе способности 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 круг  реальных учебных возможностей ученика и зону его ближайшего развития.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для продвижения учащихся в интеллектуальном развитии;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интеллектуальную культуру учащихся, развивать их кругозор и любознательность.</w:t>
      </w:r>
    </w:p>
    <w:p w:rsidR="00783499" w:rsidRPr="00783499" w:rsidRDefault="00783499" w:rsidP="00783499">
      <w:pPr>
        <w:keepNext/>
        <w:keepLines/>
        <w:spacing w:before="200" w:after="0"/>
        <w:outlineLvl w:val="7"/>
        <w:rPr>
          <w:rFonts w:ascii="Times New Roman" w:eastAsiaTheme="majorEastAsia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783499" w:rsidRPr="00783499" w:rsidRDefault="00783499" w:rsidP="00783499">
      <w:pPr>
        <w:keepNext/>
        <w:keepLines/>
        <w:spacing w:before="200" w:after="0"/>
        <w:outlineLvl w:val="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Основные моменты деятельности классного руководителя </w:t>
      </w:r>
    </w:p>
    <w:p w:rsidR="00783499" w:rsidRPr="00783499" w:rsidRDefault="00783499" w:rsidP="0078349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Педагогический анализ результативности учебной деятельности учащихся класса и организации коррекционной работы.</w:t>
      </w:r>
    </w:p>
    <w:p w:rsidR="00783499" w:rsidRPr="00783499" w:rsidRDefault="00783499" w:rsidP="0078349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Интеллектуальное развитие учащихся класса, формирование культуры умственного труда.</w:t>
      </w:r>
    </w:p>
    <w:p w:rsidR="00783499" w:rsidRPr="00783499" w:rsidRDefault="00783499" w:rsidP="0078349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внеклассных мероприятий, позитивно влияющих на интеллектуальное развитие учащихся.</w:t>
      </w:r>
    </w:p>
    <w:p w:rsidR="00783499" w:rsidRPr="00783499" w:rsidRDefault="00783499" w:rsidP="0078349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Сотрудничество с психологической службой школы по организации развивающих  коррекционных занятий интеллектуальных  возможностей младших школьников</w:t>
      </w:r>
    </w:p>
    <w:p w:rsidR="00783499" w:rsidRPr="00783499" w:rsidRDefault="00783499" w:rsidP="0078349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Сотрудничество  с внешкольными учреждениями для совместной деятельности по развитию интеллектуальных умений.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Формы работы классного руководителя с классом 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конкурсы по развитию внимания, памяти, читательских умений школьников;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интеллектуальные марафоны внутри класса, параллели;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интеллектуальные бои;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школы интеллектуального развития;    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тренинги интеллектуальных умений;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878"/>
        <w:gridCol w:w="1853"/>
        <w:gridCol w:w="2246"/>
      </w:tblGrid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Основное содержание и форма работы.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Ожидаемый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Праздник «День знаний».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01.09.13</w:t>
            </w:r>
          </w:p>
        </w:tc>
        <w:tc>
          <w:tcPr>
            <w:tcW w:w="2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 учащихся проявиться интерес к интеллектуально </w:t>
            </w: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познавательной деятельности, будет расширяться кругозор и словарный запас.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взаимопомощи в учебе.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Участие в школьных мероприятиях, </w:t>
            </w: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направленных на познавательную деятельность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предметные недели)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школьному плану.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Посещение школьной библиотеки.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раза в месяц.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Представление достижений, результатов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интеллектуально-познавательной деятельности родителям.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четверть, на родительских собраниях.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83499" w:rsidRPr="00783499" w:rsidRDefault="00783499" w:rsidP="00783499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 – оздоровительная деятельность.</w:t>
      </w: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Цель:</w:t>
      </w: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 учащихся культуру сохранения и совершенствования собственного здоровья;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знакомить учащихся с опытом и традициями предыдущих поколений по сохранению физического и психического здоровья.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</w:t>
      </w:r>
    </w:p>
    <w:p w:rsidR="00783499" w:rsidRPr="00783499" w:rsidRDefault="00783499" w:rsidP="00783499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Сотрудничество с  медицинскими и профилактическими учреждениями с целью изучения состояния физического здоровья учащихся класса.</w:t>
      </w:r>
    </w:p>
    <w:p w:rsidR="00783499" w:rsidRPr="00783499" w:rsidRDefault="00783499" w:rsidP="00783499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Сотрудничество с психологической службой учебного заведения с целью формирования у учащихся умений </w:t>
      </w: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самовоспитания.</w:t>
      </w:r>
    </w:p>
    <w:p w:rsidR="00783499" w:rsidRPr="00783499" w:rsidRDefault="00783499" w:rsidP="00783499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Сотрудничество с внешкольными организациями, с помощью которых необходимо вести просветительскую и коррекционную работу среди учащихся и их родителей.</w:t>
      </w:r>
    </w:p>
    <w:p w:rsidR="00783499" w:rsidRPr="00783499" w:rsidRDefault="00783499" w:rsidP="00783499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мероприятий, формирующих правильное отношение учащихся к занятиям физкультурой и спортом.</w:t>
      </w:r>
    </w:p>
    <w:p w:rsidR="00783499" w:rsidRPr="00783499" w:rsidRDefault="00783499" w:rsidP="00783499">
      <w:pPr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собственной 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я-позиции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учащихся к проблеме сохранения и защиты собственного здоровья.</w:t>
      </w:r>
    </w:p>
    <w:p w:rsidR="00783499" w:rsidRPr="00783499" w:rsidRDefault="00783499" w:rsidP="00783499">
      <w:pPr>
        <w:keepNext/>
        <w:keepLines/>
        <w:spacing w:before="200" w:after="0"/>
        <w:outlineLvl w:val="8"/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  <w:t xml:space="preserve">Приоритетные понятия направления 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психическое и физическое здоровье;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традиции и обычаи нации и семьи по сохранению здоровья;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гигиена  и ее значение в жизни человека;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культура сохранения собственного здоровья;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за здоровье других людей;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гармония души и тела, режим дня и здоровье;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воля и ее значение в сохранении здоровья,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самовоспитание и </w:t>
      </w: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здоровье.</w:t>
      </w:r>
    </w:p>
    <w:p w:rsidR="00783499" w:rsidRPr="00783499" w:rsidRDefault="00783499" w:rsidP="00783499">
      <w:pPr>
        <w:keepNext/>
        <w:keepLines/>
        <w:spacing w:before="200" w:after="0"/>
        <w:outlineLvl w:val="7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78349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 xml:space="preserve">Формы работы с классом 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спортивные конкурсы, соревнования внутри класса и между классами, спартакиады, олимпиады, марафоны, турниры;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дни здоровья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спортивные викторины, тематические классные часы,  праздники и фестивали спортивной песни, конкурсы газет, посвященной спорт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ематике, устные журналы;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беседы и дискуссии, в которых можно использовать след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емы: «Спорт в моей жизни», «Великие спортсмены моей страны и мира», «Древние виды спорта», «История олимпийских игр», «Трудные судьбы большого спорта», «Спорт в моей семье», «Режим дня и спорт», «Как заниматься спортом без ущерба здоровью», «Экстремальные виды спорта. Что вы знаете о них?», «Спорт и вредные привычки»;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психолого-педагогические консилиумы и тематические консультации по вопросам сохранения здоровья учащихся.    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Тематические консультации для педагогов и для родителей могут быть след</w:t>
      </w:r>
      <w:proofErr w:type="gramStart"/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одержания: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«Трудности физической адаптации учащихся к школе и учебному процессу», «Вредные привычки и как от них избавляться», «Приемы развития </w:t>
      </w: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школьников», «Домашнее задание: каким ему быть и как его выполнять», «Развитие интереса к спорту у ребенка в семье». 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4133"/>
        <w:gridCol w:w="2171"/>
        <w:gridCol w:w="2610"/>
      </w:tblGrid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Основное содержание и форма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Дата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Ожидаемый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результат</w:t>
            </w:r>
          </w:p>
        </w:tc>
      </w:tr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«Веселых стартах»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школьному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плану.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 учащихся будет формироваться умение вести здоровый образ жизни, соблюдать основы безопасной жизнедеятельности.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Соматически дети будут более здоровы.</w:t>
            </w:r>
          </w:p>
        </w:tc>
      </w:tr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Сотрудничество с мед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ерсоналом.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Медосмотр.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графику.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Пересаживание детей с целью сохранения зрения.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четверть.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Санитарный осмотр детей.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динамических пауз на уроках.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Соблюдение режима проветривания.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Подбор учебной мебели соответственно росту учащихся.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полугодие.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8 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часы, инструктажи, беседы о здоровом образе жизни, по профилактике пожарной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безопасности, ДДТТ, 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графику проведения классных часов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пож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без-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первая среда каждого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месяца, по ПДД-</w:t>
            </w: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последняя) Инструктажи 1 раз в четверть.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9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Дне Здоровья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школьному плану.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 – эстетическая деятельность.</w:t>
      </w: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данном направлении: развивать у учащихся чувственное мироощущение, потребность в прекрасном, способность ценить </w:t>
      </w:r>
      <w:proofErr w:type="gramEnd"/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окружающего мира и самим создавать эстетически красивые вещи.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деятельности в данном направлении: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-Тематические выставки работ учащихся «Осенние букеты», «Дары осени», «Новогодние композиции»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конкурсы рисунков и плакатов на темы «Осенняя пора, очей очарованье!»,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«Зимушка-зима!», «Букет для мамы» и др.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концерты ко Дню учителя, к Восьмому марта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кружках художественного направления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городских, областных конкурсах, выставках рисунков,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плакатов, по декоративно-прикладному творчеству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данном направлении позволяет выявлять и развивать индивидуальные творческие способности у отдельных учащихся, формировать эстетический вкус, развивать умение воспринимать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искусстве, природе и обществе,  показывать творческие достижения учащихся коррекционной школы на уровне города, области.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309"/>
        <w:gridCol w:w="1681"/>
        <w:gridCol w:w="3987"/>
      </w:tblGrid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Основное содержание и форма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Дата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Ожидаемый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результат</w:t>
            </w: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Оформление классного уголка.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1.Дети  знакомятся  основными направлениями  эстетической культуры.</w:t>
            </w:r>
          </w:p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Развитие художественных способностей.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Воспитывается любовь к </w:t>
            </w:r>
            <w:proofErr w:type="gramStart"/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конкурсах рисунков, поделок.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школьному плану.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Оформление тематического стенда.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месяц.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календарным праздника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разучивание стихов, песен, рисование газет, изготовление открыток и т.д.)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2 недели до праздников.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Посещение театров.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школьному плану.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6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Классные часы по 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эстетическому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воспитанию.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графику проведения 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классных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83499" w:rsidRPr="00783499" w:rsidRDefault="00783499" w:rsidP="007834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Нравственно - правовая деятельность.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Задачи: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 учащихся нравственную культуру миропонимания.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 учащихся сознание значимости нравственного опыта прошлого и будущего, и своей роли в нем.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Основные моменты деятельности классного руководителя  в  направлении «Нравственность»: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 учащихся желания поступать сообразно полученным нравственным знаниям  в реальных жизненных ситуациях.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учащихся с нравственными позициями  людей прошлого и с их  нравственным подвигом во имя человечества.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 учащихся умения отстаивать свою нравственную позицию в ситуации выбора.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Основные понятия направления: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Нравственный выбор, нравственная позиция, нравственное поведение, нравственные ценности, жизненные ценности, </w:t>
      </w: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самоактуализация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самореализация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4366"/>
        <w:gridCol w:w="1795"/>
        <w:gridCol w:w="2745"/>
      </w:tblGrid>
      <w:tr w:rsidR="00783499" w:rsidRPr="00783499" w:rsidTr="001376C8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Основное содержание и форма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Ожидаемый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результат</w:t>
            </w:r>
          </w:p>
        </w:tc>
      </w:tr>
      <w:tr w:rsidR="00783499" w:rsidRPr="00783499" w:rsidTr="001376C8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часы по 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нравственному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патриотическому и правовому воспитанию.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графику проведения классных часов.</w:t>
            </w:r>
          </w:p>
        </w:tc>
        <w:tc>
          <w:tcPr>
            <w:tcW w:w="2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  научаться развивать в себе такие  качества: как доброта, вежливость, честность, правдивость, дружелюбие, взаимовыручка.</w:t>
            </w:r>
          </w:p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Беседы о правилах поведения в школе-интернате, в общественных местах.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именинника.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сезон.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Беседы о боевых подвигах народа </w:t>
            </w:r>
          </w:p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ВОВ, чтение книг о войне.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 2 февраля и 9 мая.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7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Оформление газеты, стенда и открыток ко 2 февраля и 9 мая.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 2 февраля и 9 мая.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подготовке и проведении</w:t>
            </w:r>
          </w:p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Праздничных мероприятий посвященных 2 февраля и 9 мая.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май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Итоги учебного года. Совместный с родителями праздник.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25 мая.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rPr>
          <w:rFonts w:eastAsiaTheme="minorEastAsia"/>
          <w:lang w:eastAsia="ru-RU"/>
        </w:rPr>
      </w:pPr>
    </w:p>
    <w:p w:rsidR="00783499" w:rsidRPr="00783499" w:rsidRDefault="00783499" w:rsidP="00783499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8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8349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Трудовое воспитание и общественная деятельность.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работы в данном направлении: воспитание уважительного отношения к труду и к материальным ценностям, развитие потребности </w:t>
      </w: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труде, формирование трудовых</w:t>
      </w: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-трудовых навыков и навыков самообслуживания.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деятельности: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Дежурство по классу, по школе, в столовой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«Трудовые десанты» на пришкольных участках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Летняя трудовая практика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Трудовые конкурсы «Лучший по профессии», «Мастер своего дела»,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«Кем быть и каким быть»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занятия по труду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работ учащихся разных мастерских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Общественно-полезный труд, субботники.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воспитательной системы школы трудовое воспитание имеет особую значимость в решении образовательных, коррекционных и воспитательных задач. Результативность работы в данном направлении во многом зависит от его организации. Дети постепенно включаются в доступные им виды трудовой деятельности. Последовательно переходят от </w:t>
      </w: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более сложным видам труда и формам его организации: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звено(5-9 </w:t>
      </w:r>
      <w:proofErr w:type="spell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углублённая трудовая подготовка по одному из направлений (швейное дело, картонажно-переплётное дело, столярное дело, слесарное дело), самообслуживание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быта.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4721"/>
        <w:gridCol w:w="2129"/>
        <w:gridCol w:w="2053"/>
      </w:tblGrid>
      <w:tr w:rsidR="00783499" w:rsidRPr="00783499" w:rsidTr="001376C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Основное содержание и форма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Ожидаемый </w:t>
            </w:r>
          </w:p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результат</w:t>
            </w:r>
          </w:p>
        </w:tc>
      </w:tr>
      <w:tr w:rsidR="00783499" w:rsidRPr="00783499" w:rsidTr="001376C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Распределение поручений в классе.</w:t>
            </w:r>
          </w:p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дежурства.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полугодие.</w:t>
            </w:r>
          </w:p>
        </w:tc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Уход за комнатными растениями.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Ремонт книг.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необходимости.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Влажная уборка класса.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часы по социально-</w:t>
            </w: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бытовому и трудовому воспитанию.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графику </w:t>
            </w: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проведения 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классных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6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Беседы (коллективные и индивидуальные)  </w:t>
            </w:r>
            <w:proofErr w:type="gramStart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социально-бытовой </w:t>
            </w:r>
          </w:p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ориентировке и трудовому воспитанию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необходимости.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83499" w:rsidRPr="00783499" w:rsidTr="001376C8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99" w:rsidRPr="00783499" w:rsidRDefault="00783499" w:rsidP="0078349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499" w:rsidRPr="00783499" w:rsidRDefault="00783499" w:rsidP="0078349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83499" w:rsidRPr="00783499" w:rsidRDefault="00783499" w:rsidP="00783499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Свободное общение. Работа с родителями</w:t>
      </w:r>
      <w:r w:rsidRPr="0078349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Цель:</w:t>
      </w: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передача учащимся знаний, умений и навыков социального общения людей (как позитивного, так и негативного), опыта поколений.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знакомить учащихся с традициями и обычаями общения различных поколений;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 учащихся культуру общения в системе «учитель-ученик», «ученик-ученик», «взрослый-ребенок».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в детском коллективе одинаковые условия для общения всех учащихся класса;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 учащихся приемам преодоления проблем в общении.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Основные моменты деятельности классного руководителя в направлении 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способности к общению каждого ученика в детском коллективе.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материале диагностики определение проблем в общении учащихся и организация коррекционной работы.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исторического опыта организации общения людей в человеческих сообществах, их роли и значения для последующих поколений.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учащихся конструированию и моделированию  в  сфере общения.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Обучение проявлению </w:t>
      </w: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эмпатии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создание положительных ситуаций общения, формирование умений общаться, проявляя </w:t>
      </w: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эмпатию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положительные эмоции.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просвещения и консультирования  родителей по проблеме общения.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Изучения положения отдельных учащихся и всего класса в детском коллективе.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родителей активным формам общения с детьми с использованием таких форм взаимодействия, как тренинги, дискуссии, часы общения.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lastRenderedPageBreak/>
        <w:t>Основные понятия направления</w:t>
      </w:r>
      <w:proofErr w:type="gramStart"/>
      <w:r w:rsidRPr="0078349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Эмоции и чувства, рефлексия, </w:t>
      </w: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эмпатия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сочувствие, сопереживание, умение управлять собой, лидерство, изолированность, одиночество.</w:t>
      </w:r>
      <w:proofErr w:type="gramEnd"/>
    </w:p>
    <w:p w:rsidR="00783499" w:rsidRPr="004F59C1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4F59C1" w:rsidRDefault="00783499" w:rsidP="00783499">
      <w:pPr>
        <w:keepNext/>
        <w:keepLines/>
        <w:spacing w:before="200" w:after="0"/>
        <w:outlineLvl w:val="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4F59C1">
        <w:rPr>
          <w:rFonts w:ascii="Times New Roman" w:eastAsiaTheme="majorEastAsia" w:hAnsi="Times New Roman" w:cs="Times New Roman"/>
          <w:sz w:val="28"/>
          <w:szCs w:val="28"/>
          <w:lang w:eastAsia="ru-RU"/>
        </w:rPr>
        <w:t>Форма работы классного руководителя в направлении «Общение»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социометрия;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интерактивные  игры, тематические классные часы;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тренинг общения детей и родителей;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самопредставление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83499" w:rsidRPr="00783499" w:rsidRDefault="00783499" w:rsidP="00783499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праздники, конкурсы, ролевые игры.</w:t>
      </w:r>
    </w:p>
    <w:p w:rsidR="00783499" w:rsidRPr="00783499" w:rsidRDefault="00783499" w:rsidP="0078349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 с  родителями:</w:t>
      </w:r>
    </w:p>
    <w:p w:rsidR="00783499" w:rsidRPr="00783499" w:rsidRDefault="00783499" w:rsidP="0078349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Цели:</w:t>
      </w:r>
    </w:p>
    <w:p w:rsidR="00783499" w:rsidRPr="00783499" w:rsidRDefault="00783499" w:rsidP="0078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1.Ознакомление с материальными условиями жизни семьи, ее психологическим климатом, особенностями поведения ребенка в семье.</w:t>
      </w:r>
    </w:p>
    <w:p w:rsidR="00783499" w:rsidRPr="00783499" w:rsidRDefault="00783499" w:rsidP="0078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семей вновь прибывших учащихся;</w:t>
      </w:r>
    </w:p>
    <w:p w:rsidR="00783499" w:rsidRPr="00783499" w:rsidRDefault="00783499" w:rsidP="0078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783499" w:rsidRPr="00783499" w:rsidRDefault="00783499" w:rsidP="0078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4.Совместное проведение досуга.</w:t>
      </w:r>
      <w:r w:rsidRPr="0078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3499" w:rsidRPr="00783499" w:rsidRDefault="00783499" w:rsidP="00783499">
      <w:pPr>
        <w:numPr>
          <w:ilvl w:val="0"/>
          <w:numId w:val="5"/>
        </w:numPr>
        <w:spacing w:before="30" w:after="3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000"/>
        <w:gridCol w:w="3820"/>
      </w:tblGrid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родительского комитета.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психологом и соц. педагогом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</w:tr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инициативной группы родителей в походах с учащимися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</w:tc>
      </w:tr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трудными детьми и их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и внеклассных мероприятий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класса в ремонте классного кабинета, подготовка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по темам  родительских собраний.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родительскими   собраниями</w:t>
            </w:r>
          </w:p>
        </w:tc>
      </w:tr>
      <w:tr w:rsidR="00783499" w:rsidRPr="00783499" w:rsidTr="001376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499" w:rsidRPr="00783499" w:rsidRDefault="00783499" w:rsidP="007834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  года</w:t>
            </w:r>
          </w:p>
        </w:tc>
      </w:tr>
    </w:tbl>
    <w:p w:rsidR="00783499" w:rsidRPr="00783499" w:rsidRDefault="00783499" w:rsidP="00783499">
      <w:pPr>
        <w:numPr>
          <w:ilvl w:val="0"/>
          <w:numId w:val="5"/>
        </w:numPr>
        <w:spacing w:before="30" w:after="3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3499" w:rsidRPr="00783499" w:rsidRDefault="00783499" w:rsidP="00783499">
      <w:pPr>
        <w:numPr>
          <w:ilvl w:val="0"/>
          <w:numId w:val="5"/>
        </w:numPr>
        <w:spacing w:before="30" w:after="3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  результаты:</w:t>
      </w:r>
    </w:p>
    <w:p w:rsidR="00783499" w:rsidRPr="00783499" w:rsidRDefault="00783499" w:rsidP="00783499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  повысится  заинтересованность  школьной  жизнью  детей.</w:t>
      </w:r>
    </w:p>
    <w:p w:rsidR="00783499" w:rsidRPr="00783499" w:rsidRDefault="00783499" w:rsidP="00783499">
      <w:pPr>
        <w:numPr>
          <w:ilvl w:val="0"/>
          <w:numId w:val="5"/>
        </w:numPr>
        <w:spacing w:before="30" w:after="3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 научаться  жить  дружно,  сплочённо.</w:t>
      </w:r>
    </w:p>
    <w:p w:rsidR="00783499" w:rsidRPr="00783499" w:rsidRDefault="00783499" w:rsidP="0078349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87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83499" w:rsidRPr="00495387" w:rsidRDefault="00783499" w:rsidP="0049538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53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Родительский комитет класса</w:t>
      </w:r>
    </w:p>
    <w:p w:rsidR="00783499" w:rsidRP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820"/>
        <w:gridCol w:w="3969"/>
      </w:tblGrid>
      <w:tr w:rsidR="00783499" w:rsidRPr="00783499" w:rsidTr="00495387">
        <w:trPr>
          <w:trHeight w:val="8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83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83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работы, </w:t>
            </w:r>
          </w:p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</w:tr>
      <w:tr w:rsidR="00783499" w:rsidRPr="00783499" w:rsidTr="00495387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9" w:rsidRPr="00783499" w:rsidRDefault="00783499" w:rsidP="007834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99" w:rsidRPr="00783499" w:rsidTr="00495387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9" w:rsidRPr="00783499" w:rsidRDefault="00783499" w:rsidP="007834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3499" w:rsidRPr="00783499" w:rsidTr="00495387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9" w:rsidRPr="00783499" w:rsidRDefault="00783499" w:rsidP="007834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9" w:rsidRPr="00783499" w:rsidRDefault="00783499" w:rsidP="007834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83499" w:rsidRP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Председатель родительского комитета:</w:t>
      </w:r>
    </w:p>
    <w:p w:rsidR="00495387" w:rsidRDefault="00495387" w:rsidP="0078349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53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Основные задачи родительского комитета</w:t>
      </w:r>
    </w:p>
    <w:p w:rsidR="00783499" w:rsidRPr="00783499" w:rsidRDefault="00783499" w:rsidP="0078349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Содействие администрации школы:</w:t>
      </w:r>
    </w:p>
    <w:p w:rsidR="00783499" w:rsidRPr="00783499" w:rsidRDefault="00783499" w:rsidP="007834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совершенствовании условий для осуществления образовательного процесса,   охраны жизни и здоровья обучающихся, свободного развития личности;</w:t>
      </w:r>
    </w:p>
    <w:p w:rsidR="00783499" w:rsidRPr="00783499" w:rsidRDefault="00783499" w:rsidP="007834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защите законных прав и интересов обучающихся;</w:t>
      </w:r>
    </w:p>
    <w:p w:rsidR="00783499" w:rsidRPr="00783499" w:rsidRDefault="00783499" w:rsidP="007834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общешкольных мероприятий.</w:t>
      </w:r>
    </w:p>
    <w:p w:rsidR="00783499" w:rsidRPr="00783499" w:rsidRDefault="00783499" w:rsidP="007834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(законными представителями) обучающихся по разъяснению их прав и обязанностей, значения всестороннего воспитания ребенка в семье.</w:t>
      </w:r>
    </w:p>
    <w:p w:rsidR="00783499" w:rsidRPr="00783499" w:rsidRDefault="00783499" w:rsidP="0078349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Функции  Родительского комитета класса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класса в подготовке обще школьных мероприятий.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в проведении классных мероприятий, экскурсий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школы к новому учебному году.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школы контролирует организацию качества питания </w:t>
      </w: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 обслуживания.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администрации школы в организации и проведении общешкольных родительских собраний.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обращения в свой адрес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783499" w:rsidRPr="00783499" w:rsidRDefault="00783499" w:rsidP="007834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783499" w:rsidRP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Права Родительского комитета</w:t>
      </w:r>
    </w:p>
    <w:p w:rsidR="00783499" w:rsidRP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имеет право:</w:t>
      </w:r>
    </w:p>
    <w:p w:rsidR="00783499" w:rsidRP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администрации и получать информацию о результатах их рассмотрения.</w:t>
      </w:r>
    </w:p>
    <w:p w:rsidR="00783499" w:rsidRPr="00783499" w:rsidRDefault="00783499" w:rsidP="007834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разъяснениями к директору школы и его заместителям.</w:t>
      </w:r>
    </w:p>
    <w:p w:rsidR="00783499" w:rsidRPr="00783499" w:rsidRDefault="00783499" w:rsidP="007834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обсуждении локальных актов школы</w:t>
      </w:r>
    </w:p>
    <w:p w:rsidR="00783499" w:rsidRPr="00783499" w:rsidRDefault="00783499" w:rsidP="007834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общественное порицание родителям, уклоняющимся от воспитания детей в семье.</w:t>
      </w:r>
    </w:p>
    <w:p w:rsidR="00783499" w:rsidRPr="00783499" w:rsidRDefault="00783499" w:rsidP="0078349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783499" w:rsidRPr="00783499" w:rsidRDefault="00783499" w:rsidP="0078349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Ответственность Родительского комитета класса</w:t>
      </w:r>
    </w:p>
    <w:p w:rsidR="00783499" w:rsidRP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отвечает </w:t>
      </w:r>
      <w:proofErr w:type="gramStart"/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3499" w:rsidRPr="00783499" w:rsidRDefault="00783499" w:rsidP="0078349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воспитательной работы в классе.</w:t>
      </w:r>
    </w:p>
    <w:p w:rsidR="00783499" w:rsidRPr="00783499" w:rsidRDefault="00783499" w:rsidP="007834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решений, рекомендаций Комитета.</w:t>
      </w:r>
    </w:p>
    <w:p w:rsidR="00783499" w:rsidRPr="00783499" w:rsidRDefault="00783499" w:rsidP="007834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783499" w:rsidRPr="00783499" w:rsidRDefault="00783499" w:rsidP="0078349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Организация работы</w:t>
      </w:r>
    </w:p>
    <w:p w:rsidR="00783499" w:rsidRPr="00783499" w:rsidRDefault="00783499" w:rsidP="0078349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Комитета входят представители родителей (законных представителей) обучающихся, не менее трех человек.</w:t>
      </w:r>
    </w:p>
    <w:p w:rsidR="00783499" w:rsidRPr="00783499" w:rsidRDefault="00783499" w:rsidP="007834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783499" w:rsidRPr="00783499" w:rsidRDefault="00783499" w:rsidP="007834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работает </w:t>
      </w: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</w:t>
      </w:r>
      <w:proofErr w:type="gramEnd"/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 им регламенту работы и плану</w:t>
      </w:r>
    </w:p>
    <w:p w:rsidR="00783499" w:rsidRPr="00783499" w:rsidRDefault="00783499" w:rsidP="007834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работе Комитет отчитывается перед родительским собранием класса не реже двух раз в год.</w:t>
      </w:r>
    </w:p>
    <w:p w:rsidR="00783499" w:rsidRPr="00783499" w:rsidRDefault="00783499" w:rsidP="007834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783499" w:rsidRPr="00783499" w:rsidRDefault="00783499" w:rsidP="0078349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87" w:rsidRDefault="00495387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Тематика  классных   родительских собраний на 2014-2015 учебный год.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четверть.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Тема: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 пожаловать в пятый класс»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Форма проведения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круглый стол.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Задачи: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 принципами построения учебной программы в 5 классе на учебный год; расписанием уроков, с графиком работы специалистов, работающих в классе; заполнить необходимые заявления.</w:t>
      </w:r>
    </w:p>
    <w:p w:rsidR="00783499" w:rsidRPr="00783499" w:rsidRDefault="00783499" w:rsidP="00783499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четверть.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Тема: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«Внимание: пятиклассник! Трудности адаптационного периода и пути их преодоления».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Форма проведения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вечер вопросов и ответов.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Задачи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родителей с особенностями адаптационного периода; дать рекомендации по преодолению сложностей, возникающих в начале учебного года.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Тема: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ожидании чуда».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Форма: проведения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праздничное чаепитие родителей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Задачи: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итоги достижений учащихся за первое полугодие; формировать отношения сопереживания в коллективе.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 четверть.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Тема: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«Стиль общения взрослых с детьми. Каким он должен быть?»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Форма проведения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круглый стол.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Задачи: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 родителей  со средствами и формами стиля общения; учить родителей пользоваться благоприятным стилем общения; дать памятку для родителей по правилам эффективного общения.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Тема: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«Ребенок и мир денег. Ориентиры для родителей».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Форма проведения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родительский лекторий.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Задачи: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 родителей к необходимости воспитания разумного  отношения к проблеме денежных отношений; дать необходимые рекомендации по решению данного вопроса в семье.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Четвертая четверть.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Тема: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«Время - богатство, или как научить школьника эффективно использовать свое время».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Форма проведения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тренинг для родителей.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 xml:space="preserve">Задачи: </w:t>
      </w:r>
      <w:r w:rsidRPr="0078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родителей к проблеме формирования у школьников чувства времени и умения эффективно его использовать. 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Сотрудничество с психологической службы.</w:t>
      </w:r>
    </w:p>
    <w:p w:rsidR="00783499" w:rsidRPr="00783499" w:rsidRDefault="00783499" w:rsidP="00783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организация консультаций и занятий с 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трудными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потенциально-трудными обучающимися.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изучение результатов исследований психолога.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lastRenderedPageBreak/>
        <w:t>Работа с учителями-предметниками и воспитателями.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Цель:</w:t>
      </w:r>
      <w:r w:rsidRPr="0078349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783499" w:rsidRPr="00783499" w:rsidRDefault="00783499" w:rsidP="00783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8349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сотрудничество в выработке единых требований по предупреждению и  преодолению негативизма в поведении в отношении к труду, к сверстникам, 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взрослым.</w:t>
      </w:r>
    </w:p>
    <w:p w:rsidR="00783499" w:rsidRPr="00783499" w:rsidRDefault="00783499" w:rsidP="00783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Индивидуальные беседы об успеваемости и поведении, внешнем виде, микроклимате в классе.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Совместные беседы с учащимися, родителями, администрацией.</w:t>
      </w: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ЦИКЛОГРАММА работы классного руководителя.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Ежедневно.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1.Приём здоровых детей.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Работа с 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опаздывающими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выяснение причин отсутствия.  Отметка в журнале посещаемости.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Работа с классным журналом.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Организация дежурства по классу.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Организация питания.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Индивидуальная работа с учащимися.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Взаимосвязь с воспитателями.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Еженедельно</w:t>
      </w:r>
      <w:r w:rsidRPr="007834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Проведение классных часов.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Проверка дневников учащихся.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Работа с учителями предметниками (по ситуации).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Работа с родителями (по ситуации).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Встреча со школьным врачом, м/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справкам о болезни учащихся.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Ежемесячно.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успеваемостью.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хозяйственных вопросов.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Встреча с родительским активом.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Работа с активом класса.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А) проверка состояния тетрадей, учебников.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Б) ведение дневников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В) соблюдение правил внутреннего распорядка школы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Г) выполнение общественных поручений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Проведение бесед по правилам пожарной безопасности и ПДД  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Один раз в четверть.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Оформление классного журнала.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Участие в работе МО классных руководителей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Посещение семей на дому (по ситуации)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Проведение родительских собраний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Коррекция плана воспитательной работы на новую четверть.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Один раз в год.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Оформление личных дел.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Анализ работы и составление плана работы классного руководителя.</w:t>
      </w:r>
    </w:p>
    <w:p w:rsidR="00783499" w:rsidRPr="00783499" w:rsidRDefault="00783499" w:rsidP="0078349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499" w:rsidRPr="00783499" w:rsidRDefault="00783499" w:rsidP="007834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Тематика классных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8"/>
        <w:gridCol w:w="8"/>
        <w:gridCol w:w="8014"/>
      </w:tblGrid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Дата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Тема </w:t>
            </w:r>
          </w:p>
        </w:tc>
      </w:tr>
      <w:tr w:rsidR="00783499" w:rsidRPr="00783499" w:rsidTr="001376C8">
        <w:tc>
          <w:tcPr>
            <w:tcW w:w="10562" w:type="dxa"/>
            <w:gridSpan w:val="4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783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Первая четверть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о пожарной охране.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пятиклассник.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летним именинникам.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дорожного движения. Из истории светофора.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 друг и враг человека.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посиделки.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Лентяи</w:t>
            </w:r>
            <w:proofErr w:type="gramEnd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Есть ли они среди нас?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 За или нет?</w:t>
            </w:r>
          </w:p>
        </w:tc>
      </w:tr>
      <w:tr w:rsidR="00783499" w:rsidRPr="00783499" w:rsidTr="001376C8">
        <w:tc>
          <w:tcPr>
            <w:tcW w:w="1660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опасные ситуации для пешеходов на дорогах.</w:t>
            </w:r>
          </w:p>
        </w:tc>
      </w:tr>
      <w:tr w:rsidR="00783499" w:rsidRPr="00783499" w:rsidTr="001376C8">
        <w:tc>
          <w:tcPr>
            <w:tcW w:w="1660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02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Вторая четверть.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пожара.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осенних именинников.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пешеходов. Их права и обязанности.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Противопожарные правила в школе с практическим занятием.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друзей на свете трудно жить.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огонёк.</w:t>
            </w:r>
          </w:p>
        </w:tc>
      </w:tr>
      <w:tr w:rsidR="00783499" w:rsidRPr="00783499" w:rsidTr="001376C8">
        <w:tc>
          <w:tcPr>
            <w:tcW w:w="1668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8894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Дорожно-транспортные происшествия.</w:t>
            </w:r>
          </w:p>
        </w:tc>
      </w:tr>
      <w:tr w:rsidR="00783499" w:rsidRPr="00783499" w:rsidTr="001376C8">
        <w:tc>
          <w:tcPr>
            <w:tcW w:w="1660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02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Третья четверть.</w:t>
            </w:r>
          </w:p>
        </w:tc>
      </w:tr>
      <w:tr w:rsidR="00783499" w:rsidRPr="00783499" w:rsidTr="001376C8">
        <w:tc>
          <w:tcPr>
            <w:tcW w:w="1660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Противопожарный режим в жилом доме.</w:t>
            </w:r>
          </w:p>
        </w:tc>
      </w:tr>
      <w:tr w:rsidR="00783499" w:rsidRPr="00783499" w:rsidTr="001376C8">
        <w:tc>
          <w:tcPr>
            <w:tcW w:w="1660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 русского языка.</w:t>
            </w:r>
          </w:p>
        </w:tc>
      </w:tr>
      <w:tr w:rsidR="00783499" w:rsidRPr="00783499" w:rsidTr="001376C8">
        <w:tc>
          <w:tcPr>
            <w:tcW w:w="1660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опасные ситуации для пешеходов на дорогах.</w:t>
            </w:r>
          </w:p>
        </w:tc>
      </w:tr>
      <w:tr w:rsidR="00783499" w:rsidRPr="00783499" w:rsidTr="001376C8">
        <w:tc>
          <w:tcPr>
            <w:tcW w:w="1660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средства пожаротушения.</w:t>
            </w:r>
          </w:p>
        </w:tc>
      </w:tr>
      <w:tr w:rsidR="00783499" w:rsidRPr="00783499" w:rsidTr="001376C8">
        <w:tc>
          <w:tcPr>
            <w:tcW w:w="1660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Валентина.</w:t>
            </w:r>
          </w:p>
        </w:tc>
      </w:tr>
      <w:tr w:rsidR="00783499" w:rsidRPr="00783499" w:rsidTr="001376C8">
        <w:tc>
          <w:tcPr>
            <w:tcW w:w="1660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 отечества.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опасные ситуации для пешеходов на дорогах.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приготовления на кухне. Правила поведения людей при обнаружении пожара.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Масленица. Поздравляем зимних именинников.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для ребенка в дорожных ситуациях.</w:t>
            </w:r>
          </w:p>
        </w:tc>
      </w:tr>
      <w:tr w:rsidR="00783499" w:rsidRPr="00783499" w:rsidTr="001376C8">
        <w:tc>
          <w:tcPr>
            <w:tcW w:w="10562" w:type="dxa"/>
            <w:gridSpan w:val="4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Четвертая четверть.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пострадавшим при пожаре.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юного космонавта.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земли и птиц.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для ребенка в дорожных ситуациях.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</w:t>
            </w:r>
            <w:proofErr w:type="gramStart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Победы.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людей при пожаре. Практическое занятие.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Транспорт и ребенок во дворе.</w:t>
            </w:r>
          </w:p>
        </w:tc>
      </w:tr>
      <w:tr w:rsidR="00783499" w:rsidRPr="00783499" w:rsidTr="001376C8">
        <w:tc>
          <w:tcPr>
            <w:tcW w:w="1640" w:type="dxa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83499" w:rsidRPr="00783499" w:rsidRDefault="00783499" w:rsidP="0078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дорожного движения. Правила езды на велосипеде. Итоговое занятие.</w:t>
            </w:r>
          </w:p>
        </w:tc>
      </w:tr>
    </w:tbl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Экскурсионный план на 2013-2014 уч. год.</w:t>
      </w:r>
    </w:p>
    <w:p w:rsidR="00783499" w:rsidRPr="00783499" w:rsidRDefault="00783499" w:rsidP="0078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четверть.</w:t>
      </w:r>
      <w:proofErr w:type="gramEnd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25.10.2014г.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Экскурсия на центральную набережную.     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 июля 2012 года, во всероссийский день семьи, любви и верности, с участием митрополита Волгоградского и </w:t>
      </w:r>
      <w:proofErr w:type="spellStart"/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Камышинского</w:t>
      </w:r>
      <w:proofErr w:type="spellEnd"/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Германа был открыт памятник Петру и </w:t>
      </w:r>
      <w:proofErr w:type="spellStart"/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(Волгоград). Скульптурной композиции было дано название «Благословение». </w:t>
      </w:r>
      <w:hyperlink r:id="rId6" w:history="1">
        <w:r w:rsidRPr="0078349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Волгоград</w:t>
        </w:r>
      </w:hyperlink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стал 12-м </w:t>
      </w:r>
      <w:hyperlink r:id="rId7" w:history="1">
        <w:r w:rsidRPr="0078349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российским городом</w:t>
        </w:r>
      </w:hyperlink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котором был установлен этот памятник. Достопримечательность расположена на </w:t>
      </w:r>
      <w:hyperlink r:id="rId8" w:history="1">
        <w:r w:rsidRPr="0078349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центральной набережной города</w:t>
        </w:r>
      </w:hyperlink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неподалеку от </w:t>
      </w:r>
      <w:hyperlink r:id="rId9" w:history="1">
        <w:r w:rsidRPr="0078349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храм</w:t>
        </w:r>
        <w:proofErr w:type="gramStart"/>
        <w:r w:rsidRPr="0078349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 Иоа</w:t>
        </w:r>
        <w:proofErr w:type="gramEnd"/>
        <w:r w:rsidRPr="0078349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нна Предтечи</w:t>
        </w:r>
      </w:hyperlink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 расширить знания детей о новых достопримечательностях родного города.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eastAsiaTheme="minorEastAsia"/>
          <w:noProof/>
          <w:lang w:eastAsia="ru-RU"/>
        </w:rPr>
        <w:drawing>
          <wp:inline distT="0" distB="0" distL="0" distR="0" wp14:anchorId="535EC3BE" wp14:editId="75881F38">
            <wp:extent cx="2736359" cy="1828800"/>
            <wp:effectExtent l="0" t="0" r="6985" b="0"/>
            <wp:docPr id="1" name="Рисунок 1" descr="&amp;pcy;&amp;acy;&amp;mcy;&amp;yacy;&amp;tcy;&amp;ncy;&amp;icy;&amp;kcy; &amp;pcy;&amp;iecy;&amp;tcy;&amp;rcy;&amp;ucy; &amp;icy; &amp;fcy;&amp;iecy;&amp;vcy;&amp;rcy;&amp;ocy;&amp;ncy;&amp;icy;&amp;icy; &amp;vcy;&amp;ocy;&amp;lcy;&amp;gcy;&amp;ocy;&amp;gcy;&amp;rcy;&amp;a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acy;&amp;mcy;&amp;yacy;&amp;tcy;&amp;ncy;&amp;icy;&amp;kcy; &amp;pcy;&amp;iecy;&amp;tcy;&amp;rcy;&amp;ucy; &amp;icy; &amp;fcy;&amp;iecy;&amp;vcy;&amp;rcy;&amp;ocy;&amp;ncy;&amp;icy;&amp;icy; &amp;vcy;&amp;ocy;&amp;lcy;&amp;gcy;&amp;ocy;&amp;gcy;&amp;rcy;&amp;acy;&amp;d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08" cy="18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четверть 22.11.2014г.</w:t>
      </w:r>
      <w:proofErr w:type="gramEnd"/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Экскурия</w:t>
      </w:r>
      <w:proofErr w:type="spellEnd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«Легендарные исторические места г. Волгограда. </w:t>
      </w:r>
      <w:proofErr w:type="spellStart"/>
      <w:proofErr w:type="gramStart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Ме́льница</w:t>
      </w:r>
      <w:proofErr w:type="spellEnd"/>
      <w:proofErr w:type="gramEnd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Ге́ргардта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ме́льница</w:t>
      </w:r>
      <w:proofErr w:type="spellEnd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Груди́нина</w:t>
      </w:r>
      <w:proofErr w:type="spellEnd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Ме́льница</w:t>
      </w:r>
      <w:proofErr w:type="spellEnd"/>
      <w:proofErr w:type="gramEnd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Ге́ргардта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ме́льница</w:t>
      </w:r>
      <w:proofErr w:type="spellEnd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34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Груди́нина</w:t>
      </w:r>
      <w:proofErr w:type="spellEnd"/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— разрушенное здание </w:t>
      </w:r>
      <w:hyperlink r:id="rId11" w:tooltip="Мельница" w:history="1">
        <w:r w:rsidRPr="0078349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мельницы</w:t>
        </w:r>
      </w:hyperlink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ставшее памятником </w:t>
      </w:r>
      <w:hyperlink r:id="rId12" w:tooltip="Сталинградская битва" w:history="1">
        <w:r w:rsidRPr="0078349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Сталинградской битвы</w:t>
        </w:r>
      </w:hyperlink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 восстановлено как память о войне. Входит в состав Музея-заповедника «</w:t>
      </w:r>
      <w:hyperlink r:id="rId13" w:tooltip="Сталинградская битва (музей-панорама)" w:history="1">
        <w:r w:rsidRPr="0078349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Сталинградская битва</w:t>
        </w:r>
      </w:hyperlink>
      <w:r w:rsidRPr="00783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расширить знания детей о событиях Сталинградской битвы,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воспитывать любовь к народу, его героям, подвигам жителей родного города.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eastAsiaTheme="minorEastAsia"/>
          <w:noProof/>
          <w:lang w:eastAsia="ru-RU"/>
        </w:rPr>
        <w:drawing>
          <wp:inline distT="0" distB="0" distL="0" distR="0" wp14:anchorId="1449D0EF" wp14:editId="6EE10E61">
            <wp:extent cx="2955940" cy="1971675"/>
            <wp:effectExtent l="0" t="0" r="0" b="0"/>
            <wp:docPr id="2" name="Рисунок 2" descr="&amp;Gcy;&amp;ocy;&amp;rcy;&amp;ocy;&amp;dcy;-&amp;gcy;&amp;iecy;&amp;rcy;&amp;ocy;&amp;jcy; &amp;Vcy;&amp;ocy;&amp;lcy;&amp;gcy;&amp;ocy;&amp;gcy;&amp;rcy;&amp;acy;&amp;dcy; - &amp;YAcy;&amp;Pcy;&amp;lcy;&amp;acy;&amp;kcy;&amp;acy;&amp;lcy;&amp;har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ocy;&amp;rcy;&amp;ocy;&amp;dcy;-&amp;gcy;&amp;iecy;&amp;rcy;&amp;ocy;&amp;jcy; &amp;Vcy;&amp;ocy;&amp;lcy;&amp;gcy;&amp;ocy;&amp;gcy;&amp;rcy;&amp;acy;&amp;dcy; - &amp;YAcy;&amp;Pcy;&amp;lcy;&amp;acy;&amp;kcy;&amp;acy;&amp;lcy;&amp;hard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33" cy="19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III</w:t>
      </w: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четверть.</w:t>
      </w:r>
      <w:proofErr w:type="gramEnd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31.01.2015г.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Экскурсия «Легендарные исторические места г. Волгограда. Памятник </w:t>
      </w:r>
      <w:proofErr w:type="spellStart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Г.К.Жукову</w:t>
      </w:r>
      <w:proofErr w:type="spellEnd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Памятник выдающемуся советскому военачальнику, маршалу Советского Союза Г.К. Жукову находится в Дзержинском районе Волгограда, в сквере, на пересечении ул. </w:t>
      </w:r>
      <w:proofErr w:type="spellStart"/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 проспекта, названного в честь его же имени.</w:t>
      </w:r>
    </w:p>
    <w:p w:rsidR="00783499" w:rsidRPr="00783499" w:rsidRDefault="00783499" w:rsidP="0078349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Цель: расширить знания детей о событиях Сталинградской битвы,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воспитывать любовь к народу, его героям, подвигам жителей родного города.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eastAsiaTheme="minorEastAsia"/>
          <w:noProof/>
          <w:lang w:eastAsia="ru-RU"/>
        </w:rPr>
        <w:drawing>
          <wp:inline distT="0" distB="0" distL="0" distR="0" wp14:anchorId="0B2C3284" wp14:editId="399AB191">
            <wp:extent cx="2933020" cy="1647825"/>
            <wp:effectExtent l="0" t="0" r="1270" b="0"/>
            <wp:docPr id="3" name="Рисунок 3" descr="&amp;Ocy;&amp;bcy;&amp;ocy;&amp;icy; &amp;Pcy;&amp;acy;&amp;mcy;&amp;yacy;&amp;tcy;&amp;ncy;&amp;icy;&amp;kcy;&amp;icy; &amp;Mcy;&amp;acy;&amp;rcy;&amp;shcy;&amp;acy;&amp;lcy;&amp;ucy; &amp;ZHcy;&amp;ucy;&amp;kcy;&amp;ocy;&amp;vcy;&amp;ucy; &amp;Gcy;.&amp;Kcy; &amp;Vcy;&amp;ocy;&amp;lcy;&amp;gcy;&amp;ocy;&amp;gcy;&amp;rcy;&amp;acy;&amp;dcy; &amp;Gcy;&amp;ocy;&amp;rcy;&amp;ocy;&amp;dcy;&amp;acy; &amp;Fcy;&amp;ocy;&amp;tcy;&amp;ocy; 3008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&amp;ocy;&amp;icy; &amp;Pcy;&amp;acy;&amp;mcy;&amp;yacy;&amp;tcy;&amp;ncy;&amp;icy;&amp;kcy;&amp;icy; &amp;Mcy;&amp;acy;&amp;rcy;&amp;shcy;&amp;acy;&amp;lcy;&amp;ucy; &amp;ZHcy;&amp;ucy;&amp;kcy;&amp;ocy;&amp;vcy;&amp;ucy; &amp;Gcy;.&amp;Kcy; &amp;Vcy;&amp;ocy;&amp;lcy;&amp;gcy;&amp;ocy;&amp;gcy;&amp;rcy;&amp;acy;&amp;dcy; &amp;Gcy;&amp;ocy;&amp;rcy;&amp;ocy;&amp;dcy;&amp;acy; &amp;Fcy;&amp;ocy;&amp;tcy;&amp;ocy; 3008…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89" cy="16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четверть 10.05.2015г.</w:t>
      </w:r>
      <w:proofErr w:type="gramEnd"/>
    </w:p>
    <w:p w:rsidR="00783499" w:rsidRPr="00783499" w:rsidRDefault="00783499" w:rsidP="007834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Экскурсия «Легендарные исторические места г. Волгограда. Вечный огнь на Площади Павших борцов».</w:t>
      </w:r>
    </w:p>
    <w:p w:rsidR="00783499" w:rsidRPr="00783499" w:rsidRDefault="00783499" w:rsidP="00783499">
      <w:pPr>
        <w:tabs>
          <w:tab w:val="left" w:pos="32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3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набережной Волги к Площади павших бойцов идет небольшая улица – Аллея героев. В 1985 году здесь был открыт мемориальный памятник, посвященный Героям Советского Союза и полным кавалерам ордена Славы, ушедшим на фронт из Волгоградской области и героям Сталинградской битвы. Площадь павших борцов, ранее Александровская площадь, связана не только со Сталинградской битвой. Здесь над братской могилой расположен обелиск в честь всех защитников города, погибших в Гражданской войне. После ожесточённых боев во время Великой Отечественной войны 4 февраля 1943 года в могилу было произведено захоронение останков более ста защитников Сталинграда. Здесь высится 26-метровая стела из чёрного и красного гранита. А с 1 февраля 1963 года на Площади Павших борцов в Волгограде горит Вечный огонь в память о мужестве и героизме всех защитников города.</w:t>
      </w:r>
    </w:p>
    <w:p w:rsidR="00783499" w:rsidRPr="00783499" w:rsidRDefault="00783499" w:rsidP="00783499">
      <w:pPr>
        <w:tabs>
          <w:tab w:val="left" w:pos="32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расширить знания детей о событиях Сталинградской битвы, </w:t>
      </w: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воспитывать любовь к народу, его героям, подвигам жителей родного города.</w:t>
      </w:r>
    </w:p>
    <w:p w:rsidR="00783499" w:rsidRPr="00783499" w:rsidRDefault="00783499" w:rsidP="00783499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499" w:rsidRPr="00783499" w:rsidRDefault="00783499" w:rsidP="00783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499">
        <w:rPr>
          <w:rFonts w:eastAsiaTheme="minorEastAsia"/>
          <w:noProof/>
          <w:lang w:eastAsia="ru-RU"/>
        </w:rPr>
        <w:drawing>
          <wp:inline distT="0" distB="0" distL="0" distR="0" wp14:anchorId="37205ABA" wp14:editId="6F456736">
            <wp:extent cx="2578099" cy="1933575"/>
            <wp:effectExtent l="0" t="0" r="0" b="0"/>
            <wp:docPr id="4" name="Рисунок 4" descr="&amp;IEcy;&amp;gcy;&amp;icy;&amp;pcy;&amp;tcy;&amp;yacy;&amp;ncy;&amp;icy;&amp;ncy; &amp;vcy; &amp;Ncy;&amp;ocy;&amp;vcy;&amp;ycy;&amp;jcy; &amp;gcy;&amp;ocy;&amp;dcy; &amp;pcy;&amp;ocy;&amp;mcy;&amp;ocy;&amp;chcy;&amp;icy;&amp;lcy;&amp;scy;&amp;yacy; &amp;vcy; &amp;Vcy;&amp;iecy;&amp;chcy;&amp;ncy;&amp;ycy;&amp;jcy; &amp;ocy;&amp;gcy;&amp;ocy;&amp;ncy;&amp;softcy; 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Ecy;&amp;gcy;&amp;icy;&amp;pcy;&amp;tcy;&amp;yacy;&amp;ncy;&amp;icy;&amp;ncy; &amp;vcy; &amp;Ncy;&amp;ocy;&amp;vcy;&amp;ycy;&amp;jcy; &amp;gcy;&amp;ocy;&amp;dcy; &amp;pcy;&amp;ocy;&amp;mcy;&amp;ocy;&amp;chcy;&amp;icy;&amp;lcy;&amp;scy;&amp;yacy; &amp;vcy; &amp;Vcy;&amp;iecy;&amp;chcy;&amp;ncy;&amp;ycy;&amp;jcy; &amp;ocy;&amp;gcy;&amp;ocy;&amp;ncy;&amp;softcy; &amp;v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23" cy="19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499" w:rsidRPr="00783499" w:rsidSect="000A5CA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CC3"/>
    <w:multiLevelType w:val="hybridMultilevel"/>
    <w:tmpl w:val="A74CA3B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0D">
      <w:start w:val="1"/>
      <w:numFmt w:val="bullet"/>
      <w:lvlText w:val="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24251"/>
    <w:multiLevelType w:val="hybridMultilevel"/>
    <w:tmpl w:val="90C0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0004C"/>
    <w:multiLevelType w:val="hybridMultilevel"/>
    <w:tmpl w:val="86784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D5129"/>
    <w:multiLevelType w:val="hybridMultilevel"/>
    <w:tmpl w:val="BF18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02CB4"/>
    <w:multiLevelType w:val="hybridMultilevel"/>
    <w:tmpl w:val="ED0229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CE35BEE"/>
    <w:multiLevelType w:val="hybridMultilevel"/>
    <w:tmpl w:val="F912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376DB"/>
    <w:multiLevelType w:val="hybridMultilevel"/>
    <w:tmpl w:val="8294EA0A"/>
    <w:lvl w:ilvl="0" w:tplc="452AC958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129BB"/>
    <w:multiLevelType w:val="hybridMultilevel"/>
    <w:tmpl w:val="6298C9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6E10F1"/>
    <w:multiLevelType w:val="hybridMultilevel"/>
    <w:tmpl w:val="07FE0BAA"/>
    <w:lvl w:ilvl="0" w:tplc="918666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8666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6E7341"/>
    <w:multiLevelType w:val="hybridMultilevel"/>
    <w:tmpl w:val="2A44F2F6"/>
    <w:lvl w:ilvl="0" w:tplc="D4C87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E717E76"/>
    <w:multiLevelType w:val="hybridMultilevel"/>
    <w:tmpl w:val="BE208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55316"/>
    <w:multiLevelType w:val="hybridMultilevel"/>
    <w:tmpl w:val="12F21D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9"/>
    <w:rsid w:val="000D6A8D"/>
    <w:rsid w:val="000E2DD5"/>
    <w:rsid w:val="00495387"/>
    <w:rsid w:val="004F59C1"/>
    <w:rsid w:val="00607526"/>
    <w:rsid w:val="00783499"/>
    <w:rsid w:val="00D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499"/>
    <w:pPr>
      <w:keepNext/>
      <w:spacing w:after="0" w:line="240" w:lineRule="auto"/>
      <w:ind w:left="-993" w:right="-625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4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4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3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3499"/>
  </w:style>
  <w:style w:type="paragraph" w:styleId="a3">
    <w:name w:val="No Spacing"/>
    <w:uiPriority w:val="1"/>
    <w:qFormat/>
    <w:rsid w:val="00783499"/>
    <w:pPr>
      <w:spacing w:after="0" w:line="240" w:lineRule="auto"/>
    </w:pPr>
    <w:rPr>
      <w:rFonts w:eastAsiaTheme="minorEastAsia"/>
      <w:lang w:eastAsia="ru-RU"/>
    </w:rPr>
  </w:style>
  <w:style w:type="paragraph" w:customStyle="1" w:styleId="c20">
    <w:name w:val="c20"/>
    <w:basedOn w:val="a"/>
    <w:rsid w:val="0078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499"/>
  </w:style>
  <w:style w:type="paragraph" w:styleId="a4">
    <w:name w:val="List Paragraph"/>
    <w:basedOn w:val="a"/>
    <w:uiPriority w:val="34"/>
    <w:qFormat/>
    <w:rsid w:val="00783499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78349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783499"/>
    <w:rPr>
      <w:b/>
      <w:bCs/>
    </w:rPr>
  </w:style>
  <w:style w:type="table" w:styleId="a7">
    <w:name w:val="Table Grid"/>
    <w:basedOn w:val="a1"/>
    <w:uiPriority w:val="59"/>
    <w:rsid w:val="0078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834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34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834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499"/>
    <w:pPr>
      <w:keepNext/>
      <w:spacing w:after="0" w:line="240" w:lineRule="auto"/>
      <w:ind w:left="-993" w:right="-625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4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4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3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3499"/>
  </w:style>
  <w:style w:type="paragraph" w:styleId="a3">
    <w:name w:val="No Spacing"/>
    <w:uiPriority w:val="1"/>
    <w:qFormat/>
    <w:rsid w:val="00783499"/>
    <w:pPr>
      <w:spacing w:after="0" w:line="240" w:lineRule="auto"/>
    </w:pPr>
    <w:rPr>
      <w:rFonts w:eastAsiaTheme="minorEastAsia"/>
      <w:lang w:eastAsia="ru-RU"/>
    </w:rPr>
  </w:style>
  <w:style w:type="paragraph" w:customStyle="1" w:styleId="c20">
    <w:name w:val="c20"/>
    <w:basedOn w:val="a"/>
    <w:rsid w:val="0078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499"/>
  </w:style>
  <w:style w:type="paragraph" w:styleId="a4">
    <w:name w:val="List Paragraph"/>
    <w:basedOn w:val="a"/>
    <w:uiPriority w:val="34"/>
    <w:qFormat/>
    <w:rsid w:val="00783499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78349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783499"/>
    <w:rPr>
      <w:b/>
      <w:bCs/>
    </w:rPr>
  </w:style>
  <w:style w:type="table" w:styleId="a7">
    <w:name w:val="Table Grid"/>
    <w:basedOn w:val="a1"/>
    <w:uiPriority w:val="59"/>
    <w:rsid w:val="0078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834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34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834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rt.ru/rossiya/volgograd/sights/170-centralnaya-naberezhnaya.php" TargetMode="External"/><Relationship Id="rId13" Type="http://schemas.openxmlformats.org/officeDocument/2006/relationships/hyperlink" Target="https://ru.wikipedia.org/wiki/%D0%A1%D1%82%D0%B0%D0%BB%D0%B8%D0%BD%D0%B3%D1%80%D0%B0%D0%B4%D1%81%D0%BA%D0%B0%D1%8F_%D0%B1%D0%B8%D1%82%D0%B2%D0%B0_%28%D0%BC%D1%83%D0%B7%D0%B5%D0%B9-%D0%BF%D0%B0%D0%BD%D0%BE%D1%80%D0%B0%D0%BC%D0%B0%2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etert.ru/rossiya/goroda-poselki-sela.php" TargetMode="External"/><Relationship Id="rId12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vetert.ru/rossiya/volgograd/" TargetMode="External"/><Relationship Id="rId11" Type="http://schemas.openxmlformats.org/officeDocument/2006/relationships/hyperlink" Target="https://ru.wikipedia.org/wiki/%D0%9C%D0%B5%D0%BB%D1%8C%D0%BD%D0%B8%D1%86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vetert.ru/rossiya/volgograd/sights/322-hram-cerkov-ioanna-predtechi.ph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4841</Words>
  <Characters>27599</Characters>
  <Application>Microsoft Office Word</Application>
  <DocSecurity>0</DocSecurity>
  <Lines>229</Lines>
  <Paragraphs>64</Paragraphs>
  <ScaleCrop>false</ScaleCrop>
  <Company/>
  <LinksUpToDate>false</LinksUpToDate>
  <CharactersWithSpaces>32376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2014-10-02T13:22:00Z</dcterms:created>
  <dcterms:modified xsi:type="dcterms:W3CDTF">2014-10-02T14:54:00Z</dcterms:modified>
</cp:coreProperties>
</file>