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5D287" w14:textId="77777777" w:rsidR="0011693D" w:rsidRPr="0075634C" w:rsidRDefault="0011693D" w:rsidP="0075634C">
      <w:pPr>
        <w:ind w:firstLine="426"/>
        <w:jc w:val="right"/>
        <w:rPr>
          <w:i/>
        </w:rPr>
      </w:pPr>
      <w:r w:rsidRPr="0075634C">
        <w:rPr>
          <w:i/>
        </w:rPr>
        <w:t xml:space="preserve">«Общение с людьми </w:t>
      </w:r>
    </w:p>
    <w:p w14:paraId="1C6A3719" w14:textId="77777777" w:rsidR="0011693D" w:rsidRPr="0075634C" w:rsidRDefault="0011693D" w:rsidP="0075634C">
      <w:pPr>
        <w:ind w:firstLine="426"/>
        <w:jc w:val="right"/>
        <w:rPr>
          <w:i/>
        </w:rPr>
      </w:pPr>
      <w:r w:rsidRPr="0075634C">
        <w:rPr>
          <w:i/>
        </w:rPr>
        <w:t xml:space="preserve">совращает к самоанализу». </w:t>
      </w:r>
    </w:p>
    <w:p w14:paraId="31D07A72" w14:textId="77777777" w:rsidR="0011693D" w:rsidRPr="0075634C" w:rsidRDefault="0011693D" w:rsidP="0075634C">
      <w:pPr>
        <w:ind w:firstLine="426"/>
        <w:jc w:val="right"/>
        <w:rPr>
          <w:i/>
        </w:rPr>
      </w:pPr>
      <w:r w:rsidRPr="0075634C">
        <w:rPr>
          <w:i/>
        </w:rPr>
        <w:t>Франц Кафка.</w:t>
      </w:r>
    </w:p>
    <w:p w14:paraId="25F64261" w14:textId="77777777" w:rsidR="0011693D" w:rsidRPr="0075634C" w:rsidRDefault="0011693D" w:rsidP="0075634C">
      <w:pPr>
        <w:ind w:firstLine="426"/>
      </w:pPr>
    </w:p>
    <w:p w14:paraId="735D4A58" w14:textId="77777777" w:rsidR="0011693D" w:rsidRPr="0075634C" w:rsidRDefault="0011693D" w:rsidP="006E6520">
      <w:pPr>
        <w:spacing w:line="360" w:lineRule="auto"/>
        <w:ind w:firstLine="426"/>
      </w:pPr>
      <w:r w:rsidRPr="0075634C">
        <w:t>Человек существо социальное и в сегодняшнем мире, ему в любом случае приходится контактировать с другими людьми. Без обладания элементарными коммуникативными навыками человек становится абсолютно беспомощным. Так почему, если все мы так или иначе нуждаемся в общении с себе подобными именно эта сфера испокон века является наиболее проблемной?</w:t>
      </w:r>
    </w:p>
    <w:p w14:paraId="5CF9FA44" w14:textId="77777777" w:rsidR="0011693D" w:rsidRPr="0075634C" w:rsidRDefault="0011693D" w:rsidP="006E6520">
      <w:pPr>
        <w:spacing w:line="360" w:lineRule="auto"/>
        <w:ind w:firstLine="426"/>
      </w:pPr>
      <w:r w:rsidRPr="0075634C">
        <w:t xml:space="preserve">Давайте же для начала разберемся с тем что такое общение, в российской педагогической энциклопедии дается следующее определение общения: общение - это взаимодействие двух или более людей с целью установления и поддержания межличностных отношений, достижения общего результата совместной деятельности. </w:t>
      </w:r>
    </w:p>
    <w:p w14:paraId="7D02FCE8" w14:textId="77777777" w:rsidR="0011693D" w:rsidRPr="0075634C" w:rsidRDefault="0011693D" w:rsidP="006E6520">
      <w:pPr>
        <w:spacing w:line="360" w:lineRule="auto"/>
        <w:ind w:firstLine="426"/>
      </w:pPr>
      <w:r w:rsidRPr="0075634C">
        <w:t>Общение - один из важнейших факторов психического и социального развития ребёнка. Только в контакте со взрослыми людьми возможны усвоение детьми общественно-исторического опыта человечества и реализация ими прирождённой возможности стать представителями человеческого рода.</w:t>
      </w:r>
    </w:p>
    <w:p w14:paraId="76AD5A4C" w14:textId="77777777" w:rsidR="004A239D" w:rsidRPr="0075634C" w:rsidRDefault="0011693D" w:rsidP="006E6520">
      <w:pPr>
        <w:spacing w:line="360" w:lineRule="auto"/>
        <w:ind w:firstLine="426"/>
      </w:pPr>
      <w:r w:rsidRPr="0075634C">
        <w:t>В межличностном общении мы можем выделить следующие аспекты: содержание цель и средства общения. Где содержанием выступает информация, которая в межличностных контактах передается от одного живого существа к другому. Содержанием общения могут быть сведения о внутреннем мотивационном или эмоциональном состоянии человека. Люди обмениваются друг с другом информацией, представляющей знания о мире, богатый, прижизненно приобретенный опыт, знания, способности, умения и навыки. Человеческое общение многопредметно, оно самое разнообразное по своему внутреннему содержанию.</w:t>
      </w:r>
    </w:p>
    <w:p w14:paraId="736E05ED" w14:textId="77777777" w:rsidR="00C57E83" w:rsidRPr="0075634C" w:rsidRDefault="0011693D" w:rsidP="006E6520">
      <w:pPr>
        <w:spacing w:line="360" w:lineRule="auto"/>
        <w:ind w:firstLine="426"/>
      </w:pPr>
      <w:r w:rsidRPr="0075634C">
        <w:t>Потребность в общении является основой всех взаимоотношений между людьми. Если ребенок младшего возраста ориентирован в первую очередь на родителей, так как они являются самыми важными людьми в его жизни, то по мере взросления, все большую значимость приобретает общение со сверстниками. Особенно остро потребность в таком общении ощущается человеком в подростковый период, связано это с изменениями которые претерпевает его внешний и внутренний облик, перемены эти нелегко даются вчерашнему ребенку и он нуждается в друге или компании друзей, такая принадлежность к кому-либо значительно облегчает прохождение этого кризисного этапа развития.</w:t>
      </w:r>
      <w:r w:rsidRPr="0075634C">
        <w:br/>
        <w:t xml:space="preserve">       </w:t>
      </w:r>
      <w:r w:rsidR="00323F12" w:rsidRPr="0075634C">
        <w:t xml:space="preserve">А как же проходит данный период для подростков с интеллектуальной </w:t>
      </w:r>
      <w:r w:rsidR="00323F12" w:rsidRPr="0075634C">
        <w:lastRenderedPageBreak/>
        <w:t>недостаточностью?</w:t>
      </w:r>
      <w:r w:rsidR="00323F12" w:rsidRPr="0075634C">
        <w:br/>
        <w:t xml:space="preserve">Для этого сначала разберемся с </w:t>
      </w:r>
      <w:r w:rsidR="001D61F6">
        <w:t xml:space="preserve">особенностями данной категории </w:t>
      </w:r>
      <w:r w:rsidR="000C443A">
        <w:t>лиц.</w:t>
      </w:r>
    </w:p>
    <w:p w14:paraId="5EE639BA" w14:textId="77777777" w:rsidR="00C57E83" w:rsidRPr="0075634C" w:rsidRDefault="00C57E83" w:rsidP="006E6520">
      <w:pPr>
        <w:spacing w:line="360" w:lineRule="auto"/>
        <w:ind w:firstLine="426"/>
      </w:pPr>
    </w:p>
    <w:p w14:paraId="41416C50" w14:textId="77777777" w:rsidR="00C57E83" w:rsidRPr="0075634C" w:rsidRDefault="00C57E83" w:rsidP="006E6520">
      <w:pPr>
        <w:spacing w:line="360" w:lineRule="auto"/>
        <w:ind w:firstLine="426"/>
      </w:pPr>
      <w:r w:rsidRPr="0075634C">
        <w:t>Умеренная умственная отсталость – это средняя степень психического недоразвития. Главным образом, она характеризуется несформированными познавательными процессами. Интелле</w:t>
      </w:r>
      <w:r w:rsidR="001D61F6">
        <w:t>ктуальный коэффициент у лиц</w:t>
      </w:r>
      <w:r w:rsidRPr="0075634C">
        <w:t xml:space="preserve"> с умеренной умственной отсталостью находится в пределах 35-49. </w:t>
      </w:r>
    </w:p>
    <w:p w14:paraId="05E50771" w14:textId="77777777" w:rsidR="00C57E83" w:rsidRPr="0075634C" w:rsidRDefault="00014ED9" w:rsidP="00014ED9">
      <w:pPr>
        <w:spacing w:line="360" w:lineRule="auto"/>
      </w:pPr>
      <w:r>
        <w:t xml:space="preserve">       </w:t>
      </w:r>
      <w:r w:rsidR="00C57E83" w:rsidRPr="0075634C">
        <w:t>Характерным для подростков с умеренной умственной отсталостью явля</w:t>
      </w:r>
      <w:r w:rsidR="009101F0">
        <w:t xml:space="preserve">ется нарушение мелкой моторики, обнаруживается крайняя моторная неловкость, пальцы вялы, мелкие предметы не удерживают. Так же данная категория подростков не может осуществлять сопоставительных, соотносящих движений.   </w:t>
      </w:r>
    </w:p>
    <w:p w14:paraId="3E5B2D61" w14:textId="77777777" w:rsidR="009101F0" w:rsidRDefault="00C57E83" w:rsidP="006E6520">
      <w:pPr>
        <w:spacing w:line="360" w:lineRule="auto"/>
        <w:ind w:firstLine="426"/>
      </w:pPr>
      <w:r w:rsidRPr="0075634C">
        <w:t xml:space="preserve">Несформированность и отставание двигательной сферы тесно связано с </w:t>
      </w:r>
      <w:r w:rsidR="009101F0">
        <w:t>на</w:t>
      </w:r>
      <w:r w:rsidRPr="0075634C">
        <w:t xml:space="preserve">рушениями функций всех психических процессов. </w:t>
      </w:r>
    </w:p>
    <w:p w14:paraId="4AE8A5F9" w14:textId="77777777" w:rsidR="009101F0" w:rsidRDefault="009101F0" w:rsidP="006E6520">
      <w:pPr>
        <w:spacing w:line="360" w:lineRule="auto"/>
        <w:ind w:firstLine="426"/>
      </w:pPr>
      <w:r>
        <w:t xml:space="preserve">Нарушена сенсорная сфера: </w:t>
      </w:r>
      <w:r w:rsidR="00330051">
        <w:t xml:space="preserve">недифференцирован, </w:t>
      </w:r>
      <w:r>
        <w:t xml:space="preserve">замедлен процесс переработки </w:t>
      </w:r>
      <w:r w:rsidR="00330051">
        <w:t>поступающей информации через органы чувств. Так ж</w:t>
      </w:r>
      <w:r w:rsidR="000C443A">
        <w:t xml:space="preserve">е присутствует узость объема и </w:t>
      </w:r>
      <w:r w:rsidR="00330051">
        <w:t xml:space="preserve"> пассивность общего восприятия. </w:t>
      </w:r>
    </w:p>
    <w:p w14:paraId="5A342316" w14:textId="77777777" w:rsidR="00C57E83" w:rsidRPr="0075634C" w:rsidRDefault="00330051" w:rsidP="006E6520">
      <w:pPr>
        <w:spacing w:line="360" w:lineRule="auto"/>
        <w:ind w:firstLine="426"/>
      </w:pPr>
      <w:r>
        <w:t>Характерно восприятие предметов и явлений в общих чертах, выделяют общие свойства предметов, а не индивидуальные признаки. Затруднен синтез предметов, так как возникает сложность в установке связи между предметами, но подростки данной категории могут выделить отдельные их части.</w:t>
      </w:r>
    </w:p>
    <w:p w14:paraId="1D32F6D5" w14:textId="77777777" w:rsidR="00C57E83" w:rsidRPr="0075634C" w:rsidRDefault="00C57E83" w:rsidP="006E6520">
      <w:pPr>
        <w:spacing w:line="360" w:lineRule="auto"/>
        <w:ind w:firstLine="426"/>
      </w:pPr>
      <w:r w:rsidRPr="0075634C">
        <w:t>Внимание неустойчиво, подростки легко отвлекаются. Не могут длительно сосредоточиться на чем-либо. Нарушение внимания проявляется в трудностях при достижении цели, влияет на развитие познавательной деятельности, препятствует социальной адаптации.</w:t>
      </w:r>
    </w:p>
    <w:p w14:paraId="47341C2D" w14:textId="77777777" w:rsidR="00C57E83" w:rsidRPr="0075634C" w:rsidRDefault="00330051" w:rsidP="00642839">
      <w:pPr>
        <w:spacing w:line="360" w:lineRule="auto"/>
      </w:pPr>
      <w:r>
        <w:t xml:space="preserve">      </w:t>
      </w:r>
      <w:r w:rsidR="00C57E83" w:rsidRPr="0075634C">
        <w:t xml:space="preserve">Мышление </w:t>
      </w:r>
      <w:r w:rsidR="00665EBA">
        <w:t>лиц</w:t>
      </w:r>
      <w:r w:rsidR="00C57E83" w:rsidRPr="0075634C">
        <w:t xml:space="preserve"> с умеренной умственной отсталостью конкретное, непо</w:t>
      </w:r>
      <w:r w:rsidR="001D61F6">
        <w:t xml:space="preserve">следовательное. </w:t>
      </w:r>
      <w:r>
        <w:t xml:space="preserve">Неспособность к самостоятельному абстрактному (понятийному) мышлению, слабость обобщений, </w:t>
      </w:r>
      <w:r w:rsidR="00642839">
        <w:t xml:space="preserve">нарушена аналитико-синтетическая деятельность. Все это создает трудности в развитии общения, формировании различных видов деятельности. </w:t>
      </w:r>
    </w:p>
    <w:p w14:paraId="3529B92C" w14:textId="77777777" w:rsidR="00C57E83" w:rsidRPr="0075634C" w:rsidRDefault="00014ED9" w:rsidP="006E6520">
      <w:pPr>
        <w:spacing w:line="360" w:lineRule="auto"/>
        <w:ind w:firstLine="426"/>
      </w:pPr>
      <w:r>
        <w:t>Логическая память у подростков с умеренной умственной отсталостью находится на низком уровне.</w:t>
      </w:r>
      <w:r w:rsidR="00C57E83" w:rsidRPr="0075634C">
        <w:t xml:space="preserve"> Объём </w:t>
      </w:r>
      <w:r>
        <w:t>снижен.</w:t>
      </w:r>
      <w:bookmarkStart w:id="0" w:name="_GoBack"/>
      <w:bookmarkEnd w:id="0"/>
      <w:r w:rsidR="00C57E83" w:rsidRPr="0075634C">
        <w:t xml:space="preserve"> </w:t>
      </w:r>
      <w:r w:rsidR="00642839">
        <w:t>Нарушено произвольное запоминание, большие трудности возникают при запоминании вербального материала</w:t>
      </w:r>
      <w:r w:rsidR="00C57E83" w:rsidRPr="0075634C">
        <w:t xml:space="preserve">. Несколько успешнее запоминают </w:t>
      </w:r>
      <w:r w:rsidR="000C443A">
        <w:t>наглядный материал -</w:t>
      </w:r>
      <w:r w:rsidR="00C57E83" w:rsidRPr="0075634C">
        <w:t>картинки, изображающие хорошо знакомые объекты или реальные</w:t>
      </w:r>
      <w:r w:rsidR="00642839">
        <w:t>,</w:t>
      </w:r>
      <w:r w:rsidR="00C57E83" w:rsidRPr="0075634C">
        <w:t xml:space="preserve"> часто </w:t>
      </w:r>
      <w:r w:rsidR="00642839">
        <w:t>используемые</w:t>
      </w:r>
      <w:r w:rsidR="00C57E83" w:rsidRPr="0075634C">
        <w:t xml:space="preserve"> предметы. </w:t>
      </w:r>
    </w:p>
    <w:p w14:paraId="1CB1AA1F" w14:textId="77777777" w:rsidR="00C57E83" w:rsidRPr="0075634C" w:rsidRDefault="00C57E83" w:rsidP="008F103C">
      <w:pPr>
        <w:spacing w:line="360" w:lineRule="auto"/>
        <w:ind w:firstLine="426"/>
      </w:pPr>
      <w:r w:rsidRPr="0075634C">
        <w:lastRenderedPageBreak/>
        <w:t xml:space="preserve">Неумение пользоваться приемами запоминания и припоминания приводит </w:t>
      </w:r>
      <w:r w:rsidR="00642839">
        <w:t xml:space="preserve">у подростков </w:t>
      </w:r>
      <w:r w:rsidRPr="0075634C">
        <w:t>с умеренной умственной отсталостью к ошибкам при воспроизведении. Особенности памяти затрудняют организацию деятельности, усвоение определенных норм, правил взаимодействия со сверстниками и взрослыми, формирование социальных навыков.</w:t>
      </w:r>
    </w:p>
    <w:p w14:paraId="66D838A2" w14:textId="77777777" w:rsidR="00C57E83" w:rsidRPr="0075634C" w:rsidRDefault="00C57E83" w:rsidP="008F103C">
      <w:pPr>
        <w:spacing w:line="360" w:lineRule="auto"/>
        <w:ind w:firstLine="426"/>
      </w:pPr>
      <w:r w:rsidRPr="0075634C">
        <w:t>Степень недоразвития речи соответствует степени общего психиче</w:t>
      </w:r>
      <w:r w:rsidR="00665EBA">
        <w:t>ского недоразвития. У некоторых подростков</w:t>
      </w:r>
      <w:r w:rsidRPr="0075634C">
        <w:t xml:space="preserve"> с уме</w:t>
      </w:r>
      <w:r w:rsidR="008F103C">
        <w:t xml:space="preserve">ренной умственной отсталостью </w:t>
      </w:r>
      <w:r w:rsidRPr="0075634C">
        <w:t xml:space="preserve">можно наблюдать поток бессмысленных штампованных фраз с сохранением услышанных ранее интонаций. Самостоятельная речь </w:t>
      </w:r>
      <w:r w:rsidR="008F103C">
        <w:t>подростков</w:t>
      </w:r>
      <w:r w:rsidRPr="0075634C">
        <w:t xml:space="preserve"> проявляется преимущественно в виде отдельных слов, кор</w:t>
      </w:r>
      <w:r w:rsidR="008F103C">
        <w:t>отких фраз,  характеризуется</w:t>
      </w:r>
      <w:r w:rsidRPr="0075634C">
        <w:t xml:space="preserve"> грубым косноязычием, нарушением структуры слов, </w:t>
      </w:r>
      <w:r w:rsidR="006E6520">
        <w:t>аграматизмы</w:t>
      </w:r>
      <w:r w:rsidR="008F103C">
        <w:t>. Речь н</w:t>
      </w:r>
      <w:r w:rsidRPr="0075634C">
        <w:t>е выполняет функ</w:t>
      </w:r>
      <w:r w:rsidR="008F103C">
        <w:t xml:space="preserve">цию регулирования деятельности. Лица с умеренной умственной отсталостью </w:t>
      </w:r>
      <w:r w:rsidRPr="0075634C">
        <w:t xml:space="preserve">ограниченно понимают собеседника, плохо улавливают и распознают интонации, жесты, мимику. </w:t>
      </w:r>
      <w:r w:rsidR="008F103C" w:rsidRPr="0075634C">
        <w:t xml:space="preserve"> Наибольшие трудности вызывает воспроизведение словесного материала. </w:t>
      </w:r>
      <w:r w:rsidR="008F103C">
        <w:t xml:space="preserve">  </w:t>
      </w:r>
    </w:p>
    <w:p w14:paraId="100182BC" w14:textId="77777777" w:rsidR="008F103C" w:rsidRDefault="00C57E83" w:rsidP="00665EBA">
      <w:pPr>
        <w:spacing w:line="360" w:lineRule="auto"/>
        <w:ind w:firstLine="426"/>
      </w:pPr>
      <w:r w:rsidRPr="0075634C">
        <w:t xml:space="preserve">Диалог обычно не возникает по инициативе </w:t>
      </w:r>
      <w:r w:rsidR="0075634C" w:rsidRPr="0075634C">
        <w:t>подростков</w:t>
      </w:r>
      <w:r w:rsidRPr="0075634C">
        <w:t>, и</w:t>
      </w:r>
      <w:r w:rsidR="0075634C" w:rsidRPr="0075634C">
        <w:t>нициатором становится взрослый</w:t>
      </w:r>
      <w:r w:rsidRPr="0075634C">
        <w:t>.</w:t>
      </w:r>
      <w:r w:rsidR="008F103C">
        <w:t xml:space="preserve"> Совместную деятельность они не могут организовать, а так же выделять сверстника как партнера в межличностном взаимодействии.  Наблюдается сниженная мотивация общения, которая отражается на способности принимать помощь от другого человека или просить. </w:t>
      </w:r>
    </w:p>
    <w:p w14:paraId="25011EA5" w14:textId="77777777" w:rsidR="00C57E83" w:rsidRDefault="008F103C" w:rsidP="008F103C">
      <w:pPr>
        <w:spacing w:line="360" w:lineRule="auto"/>
      </w:pPr>
      <w:r>
        <w:t xml:space="preserve">        </w:t>
      </w:r>
      <w:r w:rsidR="00C57E83" w:rsidRPr="0075634C">
        <w:t>Трудности речевого общения препятствует развити</w:t>
      </w:r>
      <w:r>
        <w:t>ю различных видов деятельности</w:t>
      </w:r>
      <w:r w:rsidR="00C57E83" w:rsidRPr="0075634C">
        <w:t xml:space="preserve">, что препятствует социализации </w:t>
      </w:r>
      <w:r>
        <w:t xml:space="preserve">подростков </w:t>
      </w:r>
      <w:r w:rsidR="00C57E83" w:rsidRPr="0075634C">
        <w:t xml:space="preserve"> с </w:t>
      </w:r>
      <w:r>
        <w:t>умеренной умственной отсталостью.</w:t>
      </w:r>
      <w:r w:rsidR="00665EBA">
        <w:t xml:space="preserve"> </w:t>
      </w:r>
    </w:p>
    <w:p w14:paraId="37016A32" w14:textId="77777777" w:rsidR="00665EBA" w:rsidRPr="0075634C" w:rsidRDefault="00665EBA" w:rsidP="006E6520">
      <w:pPr>
        <w:spacing w:line="360" w:lineRule="auto"/>
        <w:ind w:firstLine="426"/>
      </w:pPr>
    </w:p>
    <w:p w14:paraId="4C53DA3A" w14:textId="77777777" w:rsidR="00B1620E" w:rsidRDefault="007F2CA2" w:rsidP="00B1620E">
      <w:pPr>
        <w:spacing w:line="36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Тяжелая  степень умственной отсталости характеризуется глубинными повреждениями коры головного мозга. </w:t>
      </w:r>
      <w:r w:rsidR="00B1620E">
        <w:rPr>
          <w:rFonts w:ascii="Times New Roman" w:hAnsi="Times New Roman" w:cs="Times New Roman"/>
        </w:rPr>
        <w:t xml:space="preserve">Интеллектуальный коэффициент у лиц данной категории находится в пределах 20-34. </w:t>
      </w:r>
      <w:r>
        <w:rPr>
          <w:rFonts w:ascii="Times New Roman" w:hAnsi="Times New Roman" w:cs="Times New Roman"/>
          <w:sz w:val="32"/>
          <w:szCs w:val="32"/>
          <w:lang w:val="en-US"/>
        </w:rPr>
        <w:br/>
      </w:r>
      <w:r w:rsidR="00B1620E">
        <w:rPr>
          <w:rFonts w:ascii="Times New Roman" w:hAnsi="Times New Roman" w:cs="Times New Roman"/>
        </w:rPr>
        <w:t xml:space="preserve">      </w:t>
      </w:r>
      <w:r w:rsidR="00073F96" w:rsidRPr="00E764D2">
        <w:rPr>
          <w:rFonts w:ascii="Times New Roman" w:hAnsi="Times New Roman" w:cs="Times New Roman"/>
        </w:rPr>
        <w:t>При тяжелой умственной отсталости сопровождается грубым недоразви</w:t>
      </w:r>
      <w:r w:rsidR="006E6520">
        <w:rPr>
          <w:rFonts w:ascii="Times New Roman" w:hAnsi="Times New Roman" w:cs="Times New Roman"/>
        </w:rPr>
        <w:t>т</w:t>
      </w:r>
      <w:r w:rsidR="00073F96" w:rsidRPr="00E764D2">
        <w:rPr>
          <w:rFonts w:ascii="Times New Roman" w:hAnsi="Times New Roman" w:cs="Times New Roman"/>
        </w:rPr>
        <w:t>ием двигательной сферы, которая независимо от возраста оказывается в нарушении и слабости</w:t>
      </w:r>
      <w:r w:rsidR="00B1620E">
        <w:rPr>
          <w:rFonts w:ascii="Times New Roman" w:hAnsi="Times New Roman" w:cs="Times New Roman"/>
        </w:rPr>
        <w:t xml:space="preserve"> </w:t>
      </w:r>
      <w:r w:rsidR="00073F96" w:rsidRPr="00E764D2">
        <w:rPr>
          <w:rFonts w:ascii="Times New Roman" w:hAnsi="Times New Roman" w:cs="Times New Roman"/>
        </w:rPr>
        <w:t xml:space="preserve"> координации, точности и темпа произвольных движений. </w:t>
      </w:r>
      <w:r w:rsidR="00B1620E">
        <w:rPr>
          <w:rFonts w:ascii="Times New Roman" w:hAnsi="Times New Roman" w:cs="Times New Roman"/>
        </w:rPr>
        <w:t>Подростки</w:t>
      </w:r>
      <w:r w:rsidR="00073F96" w:rsidRPr="00E764D2">
        <w:rPr>
          <w:rFonts w:ascii="Times New Roman" w:hAnsi="Times New Roman" w:cs="Times New Roman"/>
        </w:rPr>
        <w:t xml:space="preserve"> не умеют бегать и прыгать, им трудно переключаться </w:t>
      </w:r>
      <w:r w:rsidR="00B1620E">
        <w:rPr>
          <w:rFonts w:ascii="Times New Roman" w:hAnsi="Times New Roman" w:cs="Times New Roman"/>
        </w:rPr>
        <w:t>с</w:t>
      </w:r>
      <w:r w:rsidR="00073F96" w:rsidRPr="00E764D2">
        <w:rPr>
          <w:rFonts w:ascii="Times New Roman" w:hAnsi="Times New Roman" w:cs="Times New Roman"/>
        </w:rPr>
        <w:t xml:space="preserve"> одного движения на другой. Диффе</w:t>
      </w:r>
      <w:r w:rsidR="000C443A">
        <w:rPr>
          <w:rFonts w:ascii="Times New Roman" w:hAnsi="Times New Roman" w:cs="Times New Roman"/>
        </w:rPr>
        <w:t xml:space="preserve">ренцированные движения пальцев  рук  для </w:t>
      </w:r>
      <w:r w:rsidR="00073F96" w:rsidRPr="00E764D2">
        <w:rPr>
          <w:rFonts w:ascii="Times New Roman" w:hAnsi="Times New Roman" w:cs="Times New Roman"/>
        </w:rPr>
        <w:t xml:space="preserve">многих из них являются невозможными, что </w:t>
      </w:r>
      <w:r w:rsidR="00B1620E">
        <w:rPr>
          <w:rFonts w:ascii="Times New Roman" w:hAnsi="Times New Roman" w:cs="Times New Roman"/>
        </w:rPr>
        <w:t xml:space="preserve">может быть </w:t>
      </w:r>
      <w:r w:rsidR="00073F96" w:rsidRPr="00E764D2">
        <w:rPr>
          <w:rFonts w:ascii="Times New Roman" w:hAnsi="Times New Roman" w:cs="Times New Roman"/>
        </w:rPr>
        <w:t xml:space="preserve"> иногда непреодолимым препятствием для формирования навыков самообслуживания. </w:t>
      </w:r>
      <w:r w:rsidR="00073F96" w:rsidRPr="00E764D2">
        <w:rPr>
          <w:rFonts w:ascii="Times New Roman" w:hAnsi="Times New Roman" w:cs="Times New Roman"/>
        </w:rPr>
        <w:br/>
      </w:r>
      <w:r w:rsidR="006E6520">
        <w:rPr>
          <w:rFonts w:ascii="Times New Roman" w:hAnsi="Times New Roman" w:cs="Times New Roman"/>
        </w:rPr>
        <w:t xml:space="preserve">       </w:t>
      </w:r>
      <w:r w:rsidR="00B1620E">
        <w:rPr>
          <w:rFonts w:ascii="Times New Roman" w:hAnsi="Times New Roman" w:cs="Times New Roman"/>
        </w:rPr>
        <w:t>Внимание грубо нарушено, характеризуется</w:t>
      </w:r>
      <w:r w:rsidR="000C443A">
        <w:rPr>
          <w:rFonts w:ascii="Times New Roman" w:hAnsi="Times New Roman" w:cs="Times New Roman"/>
        </w:rPr>
        <w:t xml:space="preserve"> реакцией лишь на яркие стимулы</w:t>
      </w:r>
      <w:r w:rsidR="00B1620E">
        <w:rPr>
          <w:rFonts w:ascii="Times New Roman" w:hAnsi="Times New Roman" w:cs="Times New Roman"/>
        </w:rPr>
        <w:t xml:space="preserve">, при этом данная реакция может быть очень непродолжительной. </w:t>
      </w:r>
    </w:p>
    <w:p w14:paraId="47E7C9A6" w14:textId="77777777" w:rsidR="00B1620E" w:rsidRDefault="00B1620E" w:rsidP="00B1620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="00073F96" w:rsidRPr="00E764D2">
        <w:rPr>
          <w:rFonts w:ascii="Times New Roman" w:hAnsi="Times New Roman" w:cs="Times New Roman"/>
        </w:rPr>
        <w:t xml:space="preserve"> Часто случаются аномалии развития органов ощущений и функциона</w:t>
      </w:r>
      <w:r>
        <w:rPr>
          <w:rFonts w:ascii="Times New Roman" w:hAnsi="Times New Roman" w:cs="Times New Roman"/>
        </w:rPr>
        <w:t xml:space="preserve">льные расстройства анализаторов, что делает затруднительным социализацию и развитие познавательной сферы. </w:t>
      </w:r>
    </w:p>
    <w:p w14:paraId="222FB255" w14:textId="77777777" w:rsidR="00B1620E" w:rsidRDefault="00073F96" w:rsidP="00B1620E">
      <w:pPr>
        <w:spacing w:line="360" w:lineRule="auto"/>
        <w:rPr>
          <w:rFonts w:ascii="Times New Roman" w:hAnsi="Times New Roman" w:cs="Times New Roman"/>
        </w:rPr>
      </w:pPr>
      <w:r w:rsidRPr="00E764D2">
        <w:rPr>
          <w:rFonts w:ascii="Times New Roman" w:hAnsi="Times New Roman" w:cs="Times New Roman"/>
        </w:rPr>
        <w:t xml:space="preserve"> </w:t>
      </w:r>
      <w:r w:rsidR="00B1620E">
        <w:rPr>
          <w:rFonts w:ascii="Times New Roman" w:hAnsi="Times New Roman" w:cs="Times New Roman"/>
        </w:rPr>
        <w:t xml:space="preserve">     </w:t>
      </w:r>
      <w:r w:rsidRPr="00E764D2">
        <w:rPr>
          <w:rFonts w:ascii="Times New Roman" w:hAnsi="Times New Roman" w:cs="Times New Roman"/>
        </w:rPr>
        <w:t xml:space="preserve">Память </w:t>
      </w:r>
      <w:r w:rsidR="00E764D2" w:rsidRPr="00E764D2">
        <w:rPr>
          <w:rFonts w:ascii="Times New Roman" w:hAnsi="Times New Roman" w:cs="Times New Roman"/>
        </w:rPr>
        <w:t>подростков</w:t>
      </w:r>
      <w:r w:rsidRPr="00E764D2">
        <w:rPr>
          <w:rFonts w:ascii="Times New Roman" w:hAnsi="Times New Roman" w:cs="Times New Roman"/>
        </w:rPr>
        <w:t xml:space="preserve"> с тяжелой умственной отсталостью отличается очень малым объемом и значительными искажениями при вос</w:t>
      </w:r>
      <w:r w:rsidR="00E764D2" w:rsidRPr="00E764D2">
        <w:rPr>
          <w:rFonts w:ascii="Times New Roman" w:hAnsi="Times New Roman" w:cs="Times New Roman"/>
        </w:rPr>
        <w:t>произведении</w:t>
      </w:r>
      <w:r w:rsidRPr="00E764D2">
        <w:rPr>
          <w:rFonts w:ascii="Times New Roman" w:hAnsi="Times New Roman" w:cs="Times New Roman"/>
        </w:rPr>
        <w:t>. </w:t>
      </w:r>
    </w:p>
    <w:p w14:paraId="1AD9363B" w14:textId="77777777" w:rsidR="00C57E83" w:rsidRPr="00E764D2" w:rsidRDefault="00B1620E" w:rsidP="00B1620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73F96" w:rsidRPr="00E764D2">
        <w:rPr>
          <w:rFonts w:ascii="Times New Roman" w:hAnsi="Times New Roman" w:cs="Times New Roman"/>
        </w:rPr>
        <w:t>Мышление я</w:t>
      </w:r>
      <w:r w:rsidR="00E764D2" w:rsidRPr="00E764D2">
        <w:rPr>
          <w:rFonts w:ascii="Times New Roman" w:hAnsi="Times New Roman" w:cs="Times New Roman"/>
        </w:rPr>
        <w:t>вляется конкретным</w:t>
      </w:r>
      <w:r w:rsidR="00073F96" w:rsidRPr="00E764D2">
        <w:rPr>
          <w:rFonts w:ascii="Times New Roman" w:hAnsi="Times New Roman" w:cs="Times New Roman"/>
        </w:rPr>
        <w:t xml:space="preserve"> и бессистемным. Оперировать абстрактными понятиями, передать содержание даже самой простой сюжетной картинки они не могут. Некоторые из них овладевают порядковым счетом предметов. </w:t>
      </w:r>
      <w:r w:rsidR="00E764D2" w:rsidRPr="00E764D2">
        <w:rPr>
          <w:rFonts w:ascii="Times New Roman" w:hAnsi="Times New Roman" w:cs="Times New Roman"/>
        </w:rPr>
        <w:br/>
      </w:r>
      <w:r w:rsidR="006E6520">
        <w:rPr>
          <w:rFonts w:ascii="Times New Roman" w:hAnsi="Times New Roman" w:cs="Times New Roman"/>
        </w:rPr>
        <w:t xml:space="preserve">      </w:t>
      </w:r>
      <w:r w:rsidR="00073F96" w:rsidRPr="00E764D2">
        <w:rPr>
          <w:rFonts w:ascii="Times New Roman" w:hAnsi="Times New Roman" w:cs="Times New Roman"/>
        </w:rPr>
        <w:t> Эксп</w:t>
      </w:r>
      <w:r w:rsidR="00665EBA">
        <w:rPr>
          <w:rFonts w:ascii="Times New Roman" w:hAnsi="Times New Roman" w:cs="Times New Roman"/>
        </w:rPr>
        <w:t>рессивная</w:t>
      </w:r>
      <w:r w:rsidR="00073F96" w:rsidRPr="00E764D2">
        <w:rPr>
          <w:rFonts w:ascii="Times New Roman" w:hAnsi="Times New Roman" w:cs="Times New Roman"/>
        </w:rPr>
        <w:t xml:space="preserve"> </w:t>
      </w:r>
      <w:r w:rsidR="00E764D2" w:rsidRPr="00E764D2">
        <w:rPr>
          <w:rFonts w:ascii="Times New Roman" w:hAnsi="Times New Roman" w:cs="Times New Roman"/>
        </w:rPr>
        <w:t>речь</w:t>
      </w:r>
      <w:r w:rsidR="00073F96" w:rsidRPr="00E764D2">
        <w:rPr>
          <w:rFonts w:ascii="Times New Roman" w:hAnsi="Times New Roman" w:cs="Times New Roman"/>
        </w:rPr>
        <w:t xml:space="preserve"> или не формируется вообще, или существуют на </w:t>
      </w:r>
      <w:r w:rsidR="006E6520">
        <w:rPr>
          <w:rFonts w:ascii="Times New Roman" w:hAnsi="Times New Roman" w:cs="Times New Roman"/>
        </w:rPr>
        <w:t>уровне бессодержательных э</w:t>
      </w:r>
      <w:r w:rsidR="00E764D2" w:rsidRPr="00E764D2">
        <w:rPr>
          <w:rFonts w:ascii="Times New Roman" w:hAnsi="Times New Roman" w:cs="Times New Roman"/>
        </w:rPr>
        <w:t>холаличны</w:t>
      </w:r>
      <w:r w:rsidR="00073F96" w:rsidRPr="00E764D2">
        <w:rPr>
          <w:rFonts w:ascii="Times New Roman" w:hAnsi="Times New Roman" w:cs="Times New Roman"/>
        </w:rPr>
        <w:t>х повторений, отдельных слов с нарушенной с</w:t>
      </w:r>
      <w:r w:rsidR="006E6520">
        <w:rPr>
          <w:rFonts w:ascii="Times New Roman" w:hAnsi="Times New Roman" w:cs="Times New Roman"/>
        </w:rPr>
        <w:t>труктурой и коротких а</w:t>
      </w:r>
      <w:r>
        <w:rPr>
          <w:rFonts w:ascii="Times New Roman" w:hAnsi="Times New Roman" w:cs="Times New Roman"/>
        </w:rPr>
        <w:t>г</w:t>
      </w:r>
      <w:r w:rsidR="006E6520">
        <w:rPr>
          <w:rFonts w:ascii="Times New Roman" w:hAnsi="Times New Roman" w:cs="Times New Roman"/>
        </w:rPr>
        <w:t>роматичных</w:t>
      </w:r>
      <w:r w:rsidR="00073F96" w:rsidRPr="00E764D2">
        <w:rPr>
          <w:rFonts w:ascii="Times New Roman" w:hAnsi="Times New Roman" w:cs="Times New Roman"/>
        </w:rPr>
        <w:t xml:space="preserve"> предложений. Подобные высказывания бывает трудно понять еще и через грубые нарушения звуко</w:t>
      </w:r>
      <w:r w:rsidR="00E764D2" w:rsidRPr="00E764D2">
        <w:rPr>
          <w:rFonts w:ascii="Times New Roman" w:hAnsi="Times New Roman" w:cs="Times New Roman"/>
        </w:rPr>
        <w:t>произношения</w:t>
      </w:r>
      <w:r w:rsidR="00073F96" w:rsidRPr="00E764D2">
        <w:rPr>
          <w:rFonts w:ascii="Times New Roman" w:hAnsi="Times New Roman" w:cs="Times New Roman"/>
        </w:rPr>
        <w:t xml:space="preserve">. Однако </w:t>
      </w:r>
      <w:r w:rsidR="00E764D2" w:rsidRPr="00E764D2">
        <w:rPr>
          <w:rFonts w:ascii="Times New Roman" w:hAnsi="Times New Roman" w:cs="Times New Roman"/>
        </w:rPr>
        <w:t xml:space="preserve">они часто </w:t>
      </w:r>
      <w:r w:rsidR="00073F96" w:rsidRPr="00E764D2">
        <w:rPr>
          <w:rFonts w:ascii="Times New Roman" w:hAnsi="Times New Roman" w:cs="Times New Roman"/>
        </w:rPr>
        <w:t>пользуются жестами</w:t>
      </w:r>
      <w:r>
        <w:rPr>
          <w:rFonts w:ascii="Times New Roman" w:hAnsi="Times New Roman" w:cs="Times New Roman"/>
        </w:rPr>
        <w:t>, для понимания речи,</w:t>
      </w:r>
      <w:r w:rsidR="00E764D2" w:rsidRPr="00E764D2">
        <w:rPr>
          <w:rFonts w:ascii="Times New Roman" w:hAnsi="Times New Roman" w:cs="Times New Roman"/>
        </w:rPr>
        <w:t xml:space="preserve"> ориентируются </w:t>
      </w:r>
      <w:r w:rsidR="00073F96" w:rsidRPr="00E764D2">
        <w:rPr>
          <w:rFonts w:ascii="Times New Roman" w:hAnsi="Times New Roman" w:cs="Times New Roman"/>
        </w:rPr>
        <w:t xml:space="preserve"> в основном на интонацию, в ситу</w:t>
      </w:r>
      <w:r w:rsidR="00E764D2" w:rsidRPr="00E764D2">
        <w:rPr>
          <w:rFonts w:ascii="Times New Roman" w:hAnsi="Times New Roman" w:cs="Times New Roman"/>
        </w:rPr>
        <w:t>ациях, связанных с удовлетворением</w:t>
      </w:r>
      <w:r w:rsidR="00073F96" w:rsidRPr="00E764D2">
        <w:rPr>
          <w:rFonts w:ascii="Times New Roman" w:hAnsi="Times New Roman" w:cs="Times New Roman"/>
        </w:rPr>
        <w:t xml:space="preserve"> основных потребностей. </w:t>
      </w:r>
      <w:r w:rsidR="00E764D2" w:rsidRPr="00E764D2">
        <w:rPr>
          <w:rFonts w:ascii="Times New Roman" w:hAnsi="Times New Roman" w:cs="Times New Roman"/>
        </w:rPr>
        <w:br/>
      </w:r>
      <w:r w:rsidR="006E6520">
        <w:rPr>
          <w:rFonts w:ascii="Times New Roman" w:hAnsi="Times New Roman" w:cs="Times New Roman"/>
        </w:rPr>
        <w:t xml:space="preserve">       </w:t>
      </w:r>
      <w:r w:rsidR="00073F96" w:rsidRPr="00E764D2">
        <w:rPr>
          <w:rFonts w:ascii="Times New Roman" w:hAnsi="Times New Roman" w:cs="Times New Roman"/>
        </w:rPr>
        <w:t xml:space="preserve">Типичными чертами личности детей с тяжелой умственной отсталостью являются отсутствие побуждений или хаотическое стремление ко всем окружающим раздражителям, которые привлекают внимание, тенденция к воссозданию старых заученных штампов. </w:t>
      </w:r>
      <w:r>
        <w:rPr>
          <w:rFonts w:ascii="Times New Roman" w:hAnsi="Times New Roman" w:cs="Times New Roman"/>
        </w:rPr>
        <w:t xml:space="preserve">              </w:t>
      </w:r>
      <w:r w:rsidR="00073F96" w:rsidRPr="00E764D2">
        <w:rPr>
          <w:rFonts w:ascii="Times New Roman" w:hAnsi="Times New Roman" w:cs="Times New Roman"/>
        </w:rPr>
        <w:t>Эмоциональные реакции явля</w:t>
      </w:r>
      <w:r w:rsidR="00014ED9">
        <w:rPr>
          <w:rFonts w:ascii="Times New Roman" w:hAnsi="Times New Roman" w:cs="Times New Roman"/>
        </w:rPr>
        <w:t>ются однообразными</w:t>
      </w:r>
      <w:r w:rsidR="00073F96" w:rsidRPr="00E764D2">
        <w:rPr>
          <w:rFonts w:ascii="Times New Roman" w:hAnsi="Times New Roman" w:cs="Times New Roman"/>
        </w:rPr>
        <w:t xml:space="preserve"> и недиф</w:t>
      </w:r>
      <w:r w:rsidR="006E6520">
        <w:rPr>
          <w:rFonts w:ascii="Times New Roman" w:hAnsi="Times New Roman" w:cs="Times New Roman"/>
        </w:rPr>
        <w:t>ф</w:t>
      </w:r>
      <w:r w:rsidR="00073F96" w:rsidRPr="00E764D2">
        <w:rPr>
          <w:rFonts w:ascii="Times New Roman" w:hAnsi="Times New Roman" w:cs="Times New Roman"/>
        </w:rPr>
        <w:t>еренц</w:t>
      </w:r>
      <w:r w:rsidR="00E764D2" w:rsidRPr="00E764D2">
        <w:rPr>
          <w:rFonts w:ascii="Times New Roman" w:hAnsi="Times New Roman" w:cs="Times New Roman"/>
        </w:rPr>
        <w:t>иро</w:t>
      </w:r>
      <w:r w:rsidR="00073F96" w:rsidRPr="00E764D2">
        <w:rPr>
          <w:rFonts w:ascii="Times New Roman" w:hAnsi="Times New Roman" w:cs="Times New Roman"/>
        </w:rPr>
        <w:t>ван</w:t>
      </w:r>
      <w:r w:rsidR="00E764D2" w:rsidRPr="00E764D2">
        <w:rPr>
          <w:rFonts w:ascii="Times New Roman" w:hAnsi="Times New Roman" w:cs="Times New Roman"/>
        </w:rPr>
        <w:t>ны</w:t>
      </w:r>
      <w:r w:rsidR="00073F96" w:rsidRPr="00E764D2">
        <w:rPr>
          <w:rFonts w:ascii="Times New Roman" w:hAnsi="Times New Roman" w:cs="Times New Roman"/>
        </w:rPr>
        <w:t>ми.</w:t>
      </w:r>
    </w:p>
    <w:p w14:paraId="1A0236A0" w14:textId="77777777" w:rsidR="002D3CEE" w:rsidRDefault="002D3CEE" w:rsidP="006E6520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61F64CA6" w14:textId="77777777" w:rsidR="002D3CEE" w:rsidRPr="006E6520" w:rsidRDefault="00B1620E" w:rsidP="006E6520">
      <w:pPr>
        <w:spacing w:line="36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рассмотрении</w:t>
      </w:r>
      <w:r w:rsidR="002D3CEE" w:rsidRPr="006E6520">
        <w:rPr>
          <w:rFonts w:ascii="Times New Roman" w:hAnsi="Times New Roman" w:cs="Times New Roman"/>
        </w:rPr>
        <w:t xml:space="preserve"> проблем коммуникации подростков с</w:t>
      </w:r>
      <w:r w:rsidR="00014ED9">
        <w:rPr>
          <w:rFonts w:ascii="Times New Roman" w:hAnsi="Times New Roman" w:cs="Times New Roman"/>
        </w:rPr>
        <w:t xml:space="preserve"> умеренной и тяжелой </w:t>
      </w:r>
      <w:r w:rsidR="002D3CEE" w:rsidRPr="006E65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умственной отсталостью</w:t>
      </w:r>
      <w:r w:rsidR="000C443A">
        <w:rPr>
          <w:rFonts w:ascii="Times New Roman" w:hAnsi="Times New Roman" w:cs="Times New Roman"/>
        </w:rPr>
        <w:t xml:space="preserve"> можно сделать вывод</w:t>
      </w:r>
      <w:r w:rsidR="002D3CEE" w:rsidRPr="006E6520">
        <w:rPr>
          <w:rFonts w:ascii="Times New Roman" w:hAnsi="Times New Roman" w:cs="Times New Roman"/>
        </w:rPr>
        <w:t>, что специфические особ</w:t>
      </w:r>
      <w:r>
        <w:rPr>
          <w:rFonts w:ascii="Times New Roman" w:hAnsi="Times New Roman" w:cs="Times New Roman"/>
        </w:rPr>
        <w:t xml:space="preserve">енности развития подростков </w:t>
      </w:r>
      <w:r w:rsidR="002D3CEE" w:rsidRPr="006E6520">
        <w:rPr>
          <w:rFonts w:ascii="Times New Roman" w:hAnsi="Times New Roman" w:cs="Times New Roman"/>
        </w:rPr>
        <w:t xml:space="preserve"> заметно ограничивают для них возможности общения, в частности - спонтанное формирование речевых умений и развитие коммуникативных навыков.</w:t>
      </w:r>
    </w:p>
    <w:p w14:paraId="40E762CF" w14:textId="77777777" w:rsidR="002D3CEE" w:rsidRPr="006E6520" w:rsidRDefault="000C443A" w:rsidP="000C443A">
      <w:pPr>
        <w:spacing w:line="36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Подростки </w:t>
      </w:r>
      <w:r w:rsidR="00014ED9">
        <w:rPr>
          <w:rFonts w:ascii="Times New Roman" w:hAnsi="Times New Roman" w:cs="Times New Roman"/>
        </w:rPr>
        <w:t>данной категории</w:t>
      </w:r>
      <w:r w:rsidR="002D3CEE" w:rsidRPr="006E6520">
        <w:rPr>
          <w:rFonts w:ascii="Times New Roman" w:hAnsi="Times New Roman" w:cs="Times New Roman"/>
        </w:rPr>
        <w:t xml:space="preserve"> испытывают трудности не только при речевых высказываниях, нередко процесс общения является для них трудной задачей, их неуклюжие попытки коммуникации вызывают насмешки со стороны окружающих, что отбивает желание общаться и тормозит </w:t>
      </w:r>
      <w:r w:rsidR="00014ED9">
        <w:rPr>
          <w:rFonts w:ascii="Times New Roman" w:hAnsi="Times New Roman" w:cs="Times New Roman"/>
        </w:rPr>
        <w:t>развитие коммуникативных умений, так же они не инициируют общение сами.</w:t>
      </w:r>
    </w:p>
    <w:p w14:paraId="07C66543" w14:textId="77777777" w:rsidR="002D3CEE" w:rsidRPr="006E6520" w:rsidRDefault="002D3CEE" w:rsidP="006E6520">
      <w:pPr>
        <w:spacing w:line="360" w:lineRule="auto"/>
        <w:ind w:firstLine="567"/>
        <w:rPr>
          <w:rFonts w:ascii="Times New Roman" w:hAnsi="Times New Roman" w:cs="Times New Roman"/>
        </w:rPr>
      </w:pPr>
      <w:r w:rsidRPr="006E6520">
        <w:rPr>
          <w:rFonts w:ascii="Times New Roman" w:hAnsi="Times New Roman" w:cs="Times New Roman"/>
        </w:rPr>
        <w:t xml:space="preserve">Получается замкнутый круг: подростки с </w:t>
      </w:r>
      <w:r w:rsidR="00014ED9">
        <w:rPr>
          <w:rFonts w:ascii="Times New Roman" w:hAnsi="Times New Roman" w:cs="Times New Roman"/>
        </w:rPr>
        <w:t xml:space="preserve">умеренной и тяжелой </w:t>
      </w:r>
      <w:r w:rsidR="000C443A">
        <w:rPr>
          <w:rFonts w:ascii="Times New Roman" w:hAnsi="Times New Roman" w:cs="Times New Roman"/>
        </w:rPr>
        <w:t>умственной отсталостью</w:t>
      </w:r>
      <w:r w:rsidRPr="006E6520">
        <w:rPr>
          <w:rFonts w:ascii="Times New Roman" w:hAnsi="Times New Roman" w:cs="Times New Roman"/>
        </w:rPr>
        <w:t xml:space="preserve"> избегают общения, которое затруднено недостаточно развитыми коммуникативными умениями, чтобы не стать объектами насмешек и не испытывать негативных эмоций, а недостаток общения тормозит развитие коммуникативных умений, которые могут сделать общение для подростков с </w:t>
      </w:r>
      <w:r w:rsidR="000C443A">
        <w:rPr>
          <w:rFonts w:ascii="Times New Roman" w:hAnsi="Times New Roman" w:cs="Times New Roman"/>
        </w:rPr>
        <w:t>умственной отсталостью</w:t>
      </w:r>
      <w:r w:rsidRPr="006E6520">
        <w:rPr>
          <w:rFonts w:ascii="Times New Roman" w:hAnsi="Times New Roman" w:cs="Times New Roman"/>
        </w:rPr>
        <w:t xml:space="preserve"> более успешным и приятным.</w:t>
      </w:r>
    </w:p>
    <w:p w14:paraId="61276872" w14:textId="77777777" w:rsidR="002D3CEE" w:rsidRPr="006E6520" w:rsidRDefault="002D3CEE" w:rsidP="006E6520">
      <w:pPr>
        <w:spacing w:line="360" w:lineRule="auto"/>
        <w:ind w:firstLine="567"/>
        <w:rPr>
          <w:rFonts w:ascii="Times New Roman" w:hAnsi="Times New Roman" w:cs="Times New Roman"/>
        </w:rPr>
      </w:pPr>
      <w:r w:rsidRPr="006E6520">
        <w:rPr>
          <w:rFonts w:ascii="Times New Roman" w:hAnsi="Times New Roman" w:cs="Times New Roman"/>
        </w:rPr>
        <w:lastRenderedPageBreak/>
        <w:t xml:space="preserve">Поскольку в подростковом возрасте общение является </w:t>
      </w:r>
      <w:r w:rsidR="000C443A">
        <w:rPr>
          <w:rFonts w:ascii="Times New Roman" w:hAnsi="Times New Roman" w:cs="Times New Roman"/>
        </w:rPr>
        <w:t>основной</w:t>
      </w:r>
      <w:r w:rsidRPr="006E6520">
        <w:rPr>
          <w:rFonts w:ascii="Times New Roman" w:hAnsi="Times New Roman" w:cs="Times New Roman"/>
        </w:rPr>
        <w:t xml:space="preserve"> потребностью, ограничение в общении тормозит общее развитие личности подростков с </w:t>
      </w:r>
      <w:r w:rsidR="00014ED9">
        <w:rPr>
          <w:rFonts w:ascii="Times New Roman" w:hAnsi="Times New Roman" w:cs="Times New Roman"/>
        </w:rPr>
        <w:t xml:space="preserve">умеренной и тяжелой </w:t>
      </w:r>
      <w:r w:rsidR="000C443A">
        <w:rPr>
          <w:rFonts w:ascii="Times New Roman" w:hAnsi="Times New Roman" w:cs="Times New Roman"/>
        </w:rPr>
        <w:t>умственной отсталостью</w:t>
      </w:r>
      <w:r w:rsidRPr="006E6520">
        <w:rPr>
          <w:rFonts w:ascii="Times New Roman" w:hAnsi="Times New Roman" w:cs="Times New Roman"/>
        </w:rPr>
        <w:t>.</w:t>
      </w:r>
    </w:p>
    <w:p w14:paraId="3FDEC497" w14:textId="77777777" w:rsidR="002D3CEE" w:rsidRDefault="002D3CEE" w:rsidP="002D3CEE">
      <w:pPr>
        <w:spacing w:line="360" w:lineRule="auto"/>
        <w:ind w:firstLine="426"/>
        <w:rPr>
          <w:rFonts w:ascii="Times New Roman" w:hAnsi="Times New Roman" w:cs="Times New Roman"/>
        </w:rPr>
      </w:pPr>
    </w:p>
    <w:p w14:paraId="6028B343" w14:textId="77777777" w:rsidR="006E6520" w:rsidRDefault="006E6520" w:rsidP="002D3CEE">
      <w:pPr>
        <w:spacing w:line="360" w:lineRule="auto"/>
        <w:ind w:firstLine="426"/>
        <w:rPr>
          <w:rFonts w:ascii="Times New Roman" w:hAnsi="Times New Roman" w:cs="Times New Roman"/>
        </w:rPr>
      </w:pPr>
    </w:p>
    <w:p w14:paraId="14720C73" w14:textId="77777777" w:rsidR="006E6520" w:rsidRDefault="006E6520" w:rsidP="002D3CEE">
      <w:pPr>
        <w:spacing w:line="360" w:lineRule="auto"/>
        <w:ind w:firstLine="426"/>
        <w:rPr>
          <w:rFonts w:ascii="Times New Roman" w:hAnsi="Times New Roman" w:cs="Times New Roman"/>
        </w:rPr>
      </w:pPr>
    </w:p>
    <w:p w14:paraId="76545BF6" w14:textId="77777777" w:rsidR="001D61F6" w:rsidRDefault="001D61F6" w:rsidP="001D61F6">
      <w:pPr>
        <w:spacing w:line="360" w:lineRule="auto"/>
        <w:ind w:firstLine="426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 xml:space="preserve">                              </w:t>
      </w:r>
    </w:p>
    <w:p w14:paraId="1D58D173" w14:textId="77777777" w:rsidR="001D61F6" w:rsidRDefault="001D61F6" w:rsidP="001D61F6">
      <w:pPr>
        <w:spacing w:line="360" w:lineRule="auto"/>
        <w:ind w:firstLine="426"/>
        <w:rPr>
          <w:rFonts w:ascii="Times New Roman" w:hAnsi="Times New Roman" w:cs="Times New Roman"/>
          <w:bCs/>
          <w:lang w:val="en-US"/>
        </w:rPr>
      </w:pPr>
    </w:p>
    <w:p w14:paraId="7367DD99" w14:textId="77777777" w:rsidR="001D61F6" w:rsidRDefault="001D61F6" w:rsidP="001D61F6">
      <w:pPr>
        <w:spacing w:line="360" w:lineRule="auto"/>
        <w:ind w:firstLine="426"/>
        <w:rPr>
          <w:rFonts w:ascii="Times New Roman" w:hAnsi="Times New Roman" w:cs="Times New Roman"/>
          <w:bCs/>
          <w:lang w:val="en-US"/>
        </w:rPr>
      </w:pPr>
    </w:p>
    <w:p w14:paraId="72AD38F4" w14:textId="77777777" w:rsidR="001D61F6" w:rsidRDefault="001D61F6" w:rsidP="001D61F6">
      <w:pPr>
        <w:spacing w:line="360" w:lineRule="auto"/>
        <w:ind w:firstLine="426"/>
        <w:rPr>
          <w:rFonts w:ascii="Times New Roman" w:hAnsi="Times New Roman" w:cs="Times New Roman"/>
          <w:bCs/>
          <w:lang w:val="en-US"/>
        </w:rPr>
      </w:pPr>
    </w:p>
    <w:p w14:paraId="7A6EEAF0" w14:textId="77777777" w:rsidR="001D61F6" w:rsidRDefault="001D61F6" w:rsidP="001D61F6">
      <w:pPr>
        <w:spacing w:line="360" w:lineRule="auto"/>
        <w:ind w:firstLine="426"/>
        <w:rPr>
          <w:rFonts w:ascii="Times New Roman" w:hAnsi="Times New Roman" w:cs="Times New Roman"/>
          <w:bCs/>
          <w:lang w:val="en-US"/>
        </w:rPr>
      </w:pPr>
    </w:p>
    <w:p w14:paraId="0C37F499" w14:textId="77777777" w:rsidR="001D61F6" w:rsidRDefault="001D61F6" w:rsidP="001D61F6">
      <w:pPr>
        <w:spacing w:line="360" w:lineRule="auto"/>
        <w:ind w:firstLine="426"/>
        <w:rPr>
          <w:rFonts w:ascii="Times New Roman" w:hAnsi="Times New Roman" w:cs="Times New Roman"/>
          <w:bCs/>
          <w:lang w:val="en-US"/>
        </w:rPr>
      </w:pPr>
    </w:p>
    <w:p w14:paraId="59AF4B5A" w14:textId="77777777" w:rsidR="006E6520" w:rsidRPr="001D61F6" w:rsidRDefault="001D61F6" w:rsidP="001D61F6">
      <w:pPr>
        <w:spacing w:line="360" w:lineRule="auto"/>
        <w:ind w:firstLine="426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 xml:space="preserve">                                                   Список литературы:</w:t>
      </w:r>
      <w:r w:rsidR="006E6520" w:rsidRPr="001D61F6">
        <w:rPr>
          <w:rFonts w:ascii="Times New Roman" w:hAnsi="Times New Roman" w:cs="Times New Roman"/>
          <w:bCs/>
          <w:lang w:val="en-US"/>
        </w:rPr>
        <w:br/>
      </w:r>
      <w:r w:rsidRPr="001D61F6">
        <w:rPr>
          <w:rFonts w:ascii="Times New Roman" w:hAnsi="Times New Roman" w:cs="Times New Roman"/>
          <w:bCs/>
          <w:lang w:val="en-US"/>
        </w:rPr>
        <w:t>1.</w:t>
      </w:r>
      <w:r w:rsidR="006E6520" w:rsidRPr="001D61F6">
        <w:rPr>
          <w:rFonts w:ascii="Times New Roman" w:hAnsi="Times New Roman" w:cs="Times New Roman"/>
          <w:bCs/>
          <w:lang w:val="en-US"/>
        </w:rPr>
        <w:t>Выготский, Л.С. </w:t>
      </w:r>
      <w:proofErr w:type="gramStart"/>
      <w:r w:rsidR="006E6520" w:rsidRPr="001D61F6">
        <w:rPr>
          <w:rFonts w:ascii="Times New Roman" w:hAnsi="Times New Roman" w:cs="Times New Roman"/>
          <w:bCs/>
          <w:lang w:val="en-US"/>
        </w:rPr>
        <w:t>Проблема умственной отсталости.</w:t>
      </w:r>
      <w:proofErr w:type="gramEnd"/>
      <w:r w:rsidR="006E6520" w:rsidRPr="001D61F6">
        <w:rPr>
          <w:rFonts w:ascii="Times New Roman" w:hAnsi="Times New Roman" w:cs="Times New Roman"/>
          <w:bCs/>
          <w:lang w:val="en-US"/>
        </w:rPr>
        <w:t xml:space="preserve"> Собр. соч</w:t>
      </w:r>
      <w:proofErr w:type="gramStart"/>
      <w:r w:rsidR="006E6520" w:rsidRPr="001D61F6">
        <w:rPr>
          <w:rFonts w:ascii="Times New Roman" w:hAnsi="Times New Roman" w:cs="Times New Roman"/>
          <w:bCs/>
          <w:lang w:val="en-US"/>
        </w:rPr>
        <w:t>.,</w:t>
      </w:r>
      <w:proofErr w:type="gramEnd"/>
      <w:r w:rsidR="006E6520" w:rsidRPr="001D61F6">
        <w:rPr>
          <w:rFonts w:ascii="Times New Roman" w:hAnsi="Times New Roman" w:cs="Times New Roman"/>
          <w:bCs/>
          <w:lang w:val="en-US"/>
        </w:rPr>
        <w:t xml:space="preserve"> т. 5/ Л.С. </w:t>
      </w:r>
      <w:proofErr w:type="gramStart"/>
      <w:r w:rsidR="006E6520" w:rsidRPr="001D61F6">
        <w:rPr>
          <w:rFonts w:ascii="Times New Roman" w:hAnsi="Times New Roman" w:cs="Times New Roman"/>
          <w:bCs/>
          <w:lang w:val="en-US"/>
        </w:rPr>
        <w:t>Выготский - М., 1983.</w:t>
      </w:r>
      <w:proofErr w:type="gramEnd"/>
      <w:r w:rsidR="006E6520" w:rsidRPr="001D61F6">
        <w:rPr>
          <w:rFonts w:ascii="Times New Roman" w:hAnsi="Times New Roman" w:cs="Times New Roman"/>
          <w:bCs/>
          <w:lang w:val="en-US"/>
        </w:rPr>
        <w:br/>
      </w:r>
      <w:proofErr w:type="gramStart"/>
      <w:r w:rsidRPr="001D61F6">
        <w:rPr>
          <w:rFonts w:ascii="Times New Roman" w:hAnsi="Times New Roman" w:cs="Times New Roman"/>
          <w:bCs/>
          <w:lang w:val="en-US"/>
        </w:rPr>
        <w:t xml:space="preserve">2. </w:t>
      </w:r>
      <w:r w:rsidR="006E6520" w:rsidRPr="001D61F6">
        <w:rPr>
          <w:rFonts w:ascii="Times New Roman" w:hAnsi="Times New Roman" w:cs="Times New Roman"/>
          <w:bCs/>
          <w:lang w:val="en-US"/>
        </w:rPr>
        <w:t>Исаев, Д.Н.</w:t>
      </w:r>
      <w:proofErr w:type="gramEnd"/>
      <w:r w:rsidR="006E6520" w:rsidRPr="001D61F6">
        <w:rPr>
          <w:rFonts w:ascii="Times New Roman" w:hAnsi="Times New Roman" w:cs="Times New Roman"/>
          <w:bCs/>
          <w:lang w:val="en-US"/>
        </w:rPr>
        <w:t> </w:t>
      </w:r>
      <w:proofErr w:type="gramStart"/>
      <w:r w:rsidR="006E6520" w:rsidRPr="001D61F6">
        <w:rPr>
          <w:rFonts w:ascii="Times New Roman" w:hAnsi="Times New Roman" w:cs="Times New Roman"/>
          <w:bCs/>
          <w:lang w:val="en-US"/>
        </w:rPr>
        <w:t>Умственная отсталость у детей и подростков/ Д.Н.</w:t>
      </w:r>
      <w:proofErr w:type="gramEnd"/>
      <w:r w:rsidR="006E6520" w:rsidRPr="001D61F6">
        <w:rPr>
          <w:rFonts w:ascii="Times New Roman" w:hAnsi="Times New Roman" w:cs="Times New Roman"/>
          <w:bCs/>
          <w:lang w:val="en-US"/>
        </w:rPr>
        <w:t> Исаев Руководство. - СПб</w:t>
      </w:r>
      <w:proofErr w:type="gramStart"/>
      <w:r w:rsidR="006E6520" w:rsidRPr="001D61F6">
        <w:rPr>
          <w:rFonts w:ascii="Times New Roman" w:hAnsi="Times New Roman" w:cs="Times New Roman"/>
          <w:bCs/>
          <w:lang w:val="en-US"/>
        </w:rPr>
        <w:t>.:</w:t>
      </w:r>
      <w:proofErr w:type="gramEnd"/>
      <w:r w:rsidR="006E6520" w:rsidRPr="001D61F6">
        <w:rPr>
          <w:rFonts w:ascii="Times New Roman" w:hAnsi="Times New Roman" w:cs="Times New Roman"/>
          <w:bCs/>
          <w:lang w:val="en-US"/>
        </w:rPr>
        <w:t xml:space="preserve"> речь, 2003. - 391 с., илл.</w:t>
      </w:r>
      <w:r w:rsidRPr="001D61F6">
        <w:rPr>
          <w:rFonts w:ascii="Times New Roman" w:hAnsi="Times New Roman" w:cs="Times New Roman"/>
          <w:bCs/>
          <w:lang w:val="en-US"/>
        </w:rPr>
        <w:br/>
        <w:t>3</w:t>
      </w:r>
      <w:proofErr w:type="gramStart"/>
      <w:r w:rsidRPr="001D61F6">
        <w:rPr>
          <w:rFonts w:ascii="Times New Roman" w:hAnsi="Times New Roman" w:cs="Times New Roman"/>
          <w:bCs/>
          <w:lang w:val="en-US"/>
        </w:rPr>
        <w:t>. Кон</w:t>
      </w:r>
      <w:proofErr w:type="gramEnd"/>
      <w:r w:rsidRPr="001D61F6">
        <w:rPr>
          <w:rFonts w:ascii="Times New Roman" w:hAnsi="Times New Roman" w:cs="Times New Roman"/>
          <w:lang w:val="en-US"/>
        </w:rPr>
        <w:t xml:space="preserve"> И. С. </w:t>
      </w:r>
      <w:r w:rsidRPr="001D61F6">
        <w:rPr>
          <w:rFonts w:ascii="Times New Roman" w:hAnsi="Times New Roman" w:cs="Times New Roman"/>
          <w:bCs/>
          <w:lang w:val="en-US"/>
        </w:rPr>
        <w:t>Психология</w:t>
      </w:r>
      <w:r w:rsidRPr="001D61F6">
        <w:rPr>
          <w:rFonts w:ascii="Times New Roman" w:hAnsi="Times New Roman" w:cs="Times New Roman"/>
          <w:lang w:val="en-US"/>
        </w:rPr>
        <w:t xml:space="preserve"> </w:t>
      </w:r>
      <w:r w:rsidRPr="001D61F6">
        <w:rPr>
          <w:rFonts w:ascii="Times New Roman" w:hAnsi="Times New Roman" w:cs="Times New Roman"/>
          <w:bCs/>
          <w:lang w:val="en-US"/>
        </w:rPr>
        <w:t>юношеского</w:t>
      </w:r>
      <w:r w:rsidRPr="001D61F6">
        <w:rPr>
          <w:rFonts w:ascii="Times New Roman" w:hAnsi="Times New Roman" w:cs="Times New Roman"/>
          <w:lang w:val="en-US"/>
        </w:rPr>
        <w:t xml:space="preserve"> </w:t>
      </w:r>
      <w:r w:rsidRPr="001D61F6">
        <w:rPr>
          <w:rFonts w:ascii="Times New Roman" w:hAnsi="Times New Roman" w:cs="Times New Roman"/>
          <w:bCs/>
          <w:lang w:val="en-US"/>
        </w:rPr>
        <w:t>возраста</w:t>
      </w:r>
      <w:r w:rsidRPr="001D61F6">
        <w:rPr>
          <w:rFonts w:ascii="Times New Roman" w:hAnsi="Times New Roman" w:cs="Times New Roman"/>
          <w:lang w:val="en-US"/>
        </w:rPr>
        <w:t>: Проблемы формирования личности. - М.: Просвещение, 1979.</w:t>
      </w:r>
      <w:r>
        <w:rPr>
          <w:rFonts w:ascii="Times New Roman" w:hAnsi="Times New Roman" w:cs="Times New Roman"/>
          <w:lang w:val="en-US"/>
        </w:rPr>
        <w:br/>
      </w:r>
    </w:p>
    <w:sectPr w:rsidR="006E6520" w:rsidRPr="001D61F6" w:rsidSect="006E6520">
      <w:pgSz w:w="11900" w:h="16840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6B"/>
    <w:rsid w:val="00014ED9"/>
    <w:rsid w:val="00073F96"/>
    <w:rsid w:val="000C443A"/>
    <w:rsid w:val="0011693D"/>
    <w:rsid w:val="001D61F6"/>
    <w:rsid w:val="002D3CEE"/>
    <w:rsid w:val="00323F12"/>
    <w:rsid w:val="00330051"/>
    <w:rsid w:val="003467CD"/>
    <w:rsid w:val="003725F9"/>
    <w:rsid w:val="004A239D"/>
    <w:rsid w:val="00642839"/>
    <w:rsid w:val="00665EBA"/>
    <w:rsid w:val="006E6520"/>
    <w:rsid w:val="0075634C"/>
    <w:rsid w:val="007F2CA2"/>
    <w:rsid w:val="008F103C"/>
    <w:rsid w:val="008F306B"/>
    <w:rsid w:val="009101F0"/>
    <w:rsid w:val="00B13A55"/>
    <w:rsid w:val="00B1620E"/>
    <w:rsid w:val="00C57E83"/>
    <w:rsid w:val="00E764D2"/>
    <w:rsid w:val="00EA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B997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5</Pages>
  <Words>1440</Words>
  <Characters>8211</Characters>
  <Application>Microsoft Macintosh Word</Application>
  <DocSecurity>0</DocSecurity>
  <Lines>68</Lines>
  <Paragraphs>19</Paragraphs>
  <ScaleCrop>false</ScaleCrop>
  <Company>Org</Company>
  <LinksUpToDate>false</LinksUpToDate>
  <CharactersWithSpaces>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MacBook15</dc:creator>
  <cp:keywords/>
  <dc:description/>
  <cp:lastModifiedBy>MacBook15</cp:lastModifiedBy>
  <cp:revision>2</cp:revision>
  <dcterms:created xsi:type="dcterms:W3CDTF">2014-05-02T08:43:00Z</dcterms:created>
  <dcterms:modified xsi:type="dcterms:W3CDTF">2014-05-02T12:44:00Z</dcterms:modified>
</cp:coreProperties>
</file>