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3A" w:rsidRDefault="0000663A" w:rsidP="0000663A">
      <w:proofErr w:type="spellStart"/>
      <w:r>
        <w:t>Деятельностный</w:t>
      </w:r>
      <w:proofErr w:type="spellEnd"/>
      <w:r>
        <w:t xml:space="preserve"> подход в обучении математике при формировании культуры мышления старшеклассников.</w:t>
      </w:r>
    </w:p>
    <w:p w:rsidR="0000663A" w:rsidRDefault="0000663A" w:rsidP="0000663A"/>
    <w:p w:rsidR="0000663A" w:rsidRDefault="0000663A" w:rsidP="0000663A">
      <w:r>
        <w:t xml:space="preserve">     Простейшие математические знания могут применяться умело и с пользой </w:t>
      </w:r>
    </w:p>
    <w:p w:rsidR="0000663A" w:rsidRDefault="0000663A" w:rsidP="0000663A">
      <w:r>
        <w:t xml:space="preserve">лишь в том случае, если они усвоены творчески, так, что учащийся видит </w:t>
      </w:r>
    </w:p>
    <w:p w:rsidR="0000663A" w:rsidRDefault="0000663A" w:rsidP="0000663A">
      <w:r>
        <w:t xml:space="preserve">сам, как можно было бы прийти к ним самостоятельно </w:t>
      </w:r>
    </w:p>
    <w:p w:rsidR="0000663A" w:rsidRDefault="0000663A" w:rsidP="0000663A">
      <w:r>
        <w:t xml:space="preserve">А.Н. Колмогоров </w:t>
      </w:r>
    </w:p>
    <w:p w:rsidR="0000663A" w:rsidRDefault="0000663A" w:rsidP="0000663A">
      <w:r>
        <w:t xml:space="preserve">     Сегодня перед общеобразовательной школой стоит одна из важнейших задач - не просто «снабдить» обучающихся багажом знаний, а активно включать их в творческую, исследовательскую деятельность тем самым привить умения, позволяющие нашим учащимся самостоятельно добывать информацию. Исторически сложилось мнение, что школа обязана «давать» знания, а ученики должны их «получать», но результат такой системы отрицательный, то есть воспитывали ученика-потребителя, который считал, что ему всё должны «дать» в готовом виде. </w:t>
      </w:r>
    </w:p>
    <w:p w:rsidR="0000663A" w:rsidRDefault="0000663A" w:rsidP="0000663A">
      <w:r>
        <w:t xml:space="preserve">     В связи с этим актуальным становится внедрение в процесс обучения </w:t>
      </w:r>
      <w:proofErr w:type="spellStart"/>
      <w:r>
        <w:t>деятельностных</w:t>
      </w:r>
      <w:proofErr w:type="spellEnd"/>
      <w:r>
        <w:t xml:space="preserve"> технологий, которые способствуют формированию культуры мышления, развитию воображения и фантазии, улучшению памяти и внимания, гибкости мышления. </w:t>
      </w:r>
    </w:p>
    <w:p w:rsidR="0000663A" w:rsidRDefault="0000663A" w:rsidP="0000663A">
      <w:r>
        <w:t xml:space="preserve">     Достижение необходимого развивающего эффекта обучения математике возможно на базе реализации </w:t>
      </w:r>
      <w:proofErr w:type="spellStart"/>
      <w:r>
        <w:t>деятельностного</w:t>
      </w:r>
      <w:proofErr w:type="spellEnd"/>
      <w:r>
        <w:t xml:space="preserve"> подхода, который направлен на развитие каждого ученика, на формирование индивидуальных способностей учащихся. Наряду с этой проблемой ставится задача: учить своих школьников рассуждать, учить их мыслить. Вы согласитесь, что ни один школьный предмет не может конкурировать с возможностями математики в воспитании мыслящей личности. </w:t>
      </w:r>
    </w:p>
    <w:p w:rsidR="0000663A" w:rsidRDefault="0000663A" w:rsidP="0000663A">
      <w:r>
        <w:t xml:space="preserve">     Формировать культуру мышления на уроках математики, заинтересовать их математикой, привести к открытию математических фактов возможно только при условии использования различных педагогических технологий. Среди технологий,  наиболее адекватными поставленным целям являются </w:t>
      </w:r>
      <w:proofErr w:type="spellStart"/>
      <w:r>
        <w:t>деятельностные</w:t>
      </w:r>
      <w:proofErr w:type="spellEnd"/>
      <w:r>
        <w:t xml:space="preserve">. </w:t>
      </w:r>
    </w:p>
    <w:p w:rsidR="0000663A" w:rsidRDefault="0000663A" w:rsidP="0000663A">
      <w:r>
        <w:t xml:space="preserve">     Технология </w:t>
      </w:r>
      <w:proofErr w:type="spellStart"/>
      <w:r>
        <w:t>деятельностного</w:t>
      </w:r>
      <w:proofErr w:type="spellEnd"/>
      <w:r>
        <w:t xml:space="preserve"> подхода:</w:t>
      </w:r>
    </w:p>
    <w:p w:rsidR="0000663A" w:rsidRDefault="0000663A" w:rsidP="0000663A">
      <w:r>
        <w:t xml:space="preserve"> 1) Мотивация (самоопределение) к учебной деятельности.</w:t>
      </w:r>
    </w:p>
    <w:p w:rsidR="0000663A" w:rsidRDefault="0000663A" w:rsidP="0000663A">
      <w:r>
        <w:t xml:space="preserve"> 2) Актуализация и фиксирование индивидуального затруднения в пробном действии.</w:t>
      </w:r>
    </w:p>
    <w:p w:rsidR="0000663A" w:rsidRDefault="0000663A" w:rsidP="0000663A">
      <w:r>
        <w:t xml:space="preserve"> 3) Постановка проблемы.</w:t>
      </w:r>
    </w:p>
    <w:p w:rsidR="0000663A" w:rsidRDefault="0000663A" w:rsidP="0000663A">
      <w:r>
        <w:t xml:space="preserve"> 4) Построение проекта выхода из затруднения.</w:t>
      </w:r>
    </w:p>
    <w:p w:rsidR="0000663A" w:rsidRDefault="0000663A" w:rsidP="0000663A">
      <w:r>
        <w:t xml:space="preserve"> 5) Реализация построенного проекта.</w:t>
      </w:r>
    </w:p>
    <w:p w:rsidR="0000663A" w:rsidRDefault="0000663A" w:rsidP="0000663A">
      <w:r>
        <w:t xml:space="preserve"> 6) Первичное закрепление с проговариванием во внешней речи.</w:t>
      </w:r>
    </w:p>
    <w:p w:rsidR="0000663A" w:rsidRDefault="0000663A" w:rsidP="0000663A">
      <w:r>
        <w:t xml:space="preserve"> 7) Самостоятельная работа с самопроверкой по эталону.</w:t>
      </w:r>
    </w:p>
    <w:p w:rsidR="0000663A" w:rsidRDefault="0000663A" w:rsidP="0000663A">
      <w:r>
        <w:lastRenderedPageBreak/>
        <w:t xml:space="preserve"> 8) Включение в систему знаний и повторение.</w:t>
      </w:r>
    </w:p>
    <w:p w:rsidR="0000663A" w:rsidRDefault="0000663A" w:rsidP="0000663A">
      <w:r>
        <w:t xml:space="preserve"> 9) Рефлексия учебной деятельности. </w:t>
      </w:r>
    </w:p>
    <w:p w:rsidR="0000663A" w:rsidRDefault="0000663A" w:rsidP="0000663A">
      <w:r>
        <w:t xml:space="preserve">     Исследования психологов и педагогов показывают: чтобы научить школьников самостоятельно и творчески учиться, нужно включить их в специально организованную самостоятельную деятельность, сделать "хозяевами” этой деятельности. Для этого нужно выработать у школьников мотивы к учебной деятельности. </w:t>
      </w:r>
    </w:p>
    <w:p w:rsidR="0000663A" w:rsidRDefault="0000663A" w:rsidP="0000663A">
      <w:r>
        <w:t xml:space="preserve">     1этап. Мотивация (самоопределение) к учебной деятельности (2–3 мин) </w:t>
      </w:r>
    </w:p>
    <w:p w:rsidR="0000663A" w:rsidRDefault="0000663A" w:rsidP="0000663A">
      <w:r>
        <w:t>Цель: мотивирование (</w:t>
      </w:r>
      <w:proofErr w:type="spellStart"/>
      <w:r>
        <w:t>самоопределить</w:t>
      </w:r>
      <w:proofErr w:type="spellEnd"/>
      <w:r>
        <w:t xml:space="preserve">) учащихся к учебной деятельности. </w:t>
      </w:r>
    </w:p>
    <w:p w:rsidR="0000663A" w:rsidRDefault="0000663A" w:rsidP="0000663A">
      <w:r>
        <w:t xml:space="preserve">     Организация этапа:</w:t>
      </w:r>
    </w:p>
    <w:p w:rsidR="0000663A" w:rsidRDefault="0000663A" w:rsidP="0000663A">
      <w:r>
        <w:t xml:space="preserve"> 1) актуализируются требования к ученику со стороны учебной деятельности («надо»);</w:t>
      </w:r>
    </w:p>
    <w:p w:rsidR="0000663A" w:rsidRDefault="0000663A" w:rsidP="0000663A">
      <w:r>
        <w:t xml:space="preserve"> 2) устанавливаются тематические рамки («могу»).</w:t>
      </w:r>
    </w:p>
    <w:p w:rsidR="0000663A" w:rsidRDefault="0000663A" w:rsidP="0000663A">
      <w:r>
        <w:t xml:space="preserve"> 3) создаются условия для возникновения у ученика внутренней потребности включения в учебную деятельность («хочу»).</w:t>
      </w:r>
    </w:p>
    <w:p w:rsidR="0000663A" w:rsidRDefault="0000663A" w:rsidP="0000663A">
      <w:r>
        <w:t xml:space="preserve">     Неизмеримо больший стимул учения – положительное подкрепление, поощрение правильных действий ученика. Мы должны вовлекать детей в общий труд учения, вызывая у них радостное чувство успеха, движения вперед и развития. Одной из перспективных форм формирования культуры мышления учащихся, развития творческих способностей личности является создание в общеобразовательных школах научных обществ уча</w:t>
      </w:r>
      <w:r w:rsidR="009F2F18">
        <w:t xml:space="preserve">щихся. </w:t>
      </w:r>
      <w:r>
        <w:t xml:space="preserve"> В процессе исследовательской работы школьники сами ищут способы решения поставленной задачи, реализуют их, учатся обобщать полученные результаты, применять их для решения новых проблем. </w:t>
      </w:r>
    </w:p>
    <w:p w:rsidR="0000663A" w:rsidRDefault="0000663A" w:rsidP="0000663A">
      <w:r>
        <w:t xml:space="preserve">     Введение в школьное образование факультативных курсов по математике не снимает необходимости проведения внеурочных занятий. На</w:t>
      </w:r>
      <w:r w:rsidR="009F2F18">
        <w:t xml:space="preserve"> внеурочных занятиях можно в </w:t>
      </w:r>
      <w:r>
        <w:t xml:space="preserve">максимальной мере учесть возможности, запросы и интересы своих учеников. Внеклассная работа по математике дополняет обязательную учебную работу по предмету и прежде всего, способствует более глубокому усвоению учащимися материала, предусмотренного программой. </w:t>
      </w:r>
    </w:p>
    <w:p w:rsidR="0000663A" w:rsidRDefault="0000663A" w:rsidP="0000663A">
      <w:r>
        <w:t xml:space="preserve">     Внеурочные занятия с успехом используются для развития творческого мышления, исследовательских навыков, смекалки, привития вкуса к чтению математической литературы, для сообщения учащимся полезных сведений из истории математики. Это благотворно</w:t>
      </w:r>
      <w:r w:rsidR="009F2F18">
        <w:t xml:space="preserve"> сказывается и на качестве </w:t>
      </w:r>
      <w:r>
        <w:t xml:space="preserve">уроков. </w:t>
      </w:r>
    </w:p>
    <w:p w:rsidR="0000663A" w:rsidRDefault="0000663A" w:rsidP="0000663A">
      <w:r>
        <w:t xml:space="preserve">     </w:t>
      </w:r>
      <w:proofErr w:type="gramStart"/>
      <w:r>
        <w:t xml:space="preserve">Продолжая работу по индивидуализации обучения учащихся, </w:t>
      </w:r>
      <w:r w:rsidR="009F2F18">
        <w:t xml:space="preserve"> можно активно применять</w:t>
      </w:r>
      <w:r>
        <w:t xml:space="preserve"> и зачетную систему, а также активные формы работы (уроки КВН, уроки </w:t>
      </w:r>
      <w:proofErr w:type="spellStart"/>
      <w:r>
        <w:t>брейн</w:t>
      </w:r>
      <w:proofErr w:type="spellEnd"/>
      <w:r>
        <w:t xml:space="preserve"> - ринги, деловые игры, математические бои </w:t>
      </w:r>
      <w:proofErr w:type="gramEnd"/>
    </w:p>
    <w:p w:rsidR="0000663A" w:rsidRDefault="0000663A" w:rsidP="0000663A">
      <w:r>
        <w:t xml:space="preserve">     С целью актуализации изученных способов действий и фиксации индивидуальных затруднений в выполнении учащимися пробного учебного действия или его обосновании следующий пункт </w:t>
      </w:r>
      <w:proofErr w:type="spellStart"/>
      <w:r>
        <w:t>деятельностной</w:t>
      </w:r>
      <w:proofErr w:type="spellEnd"/>
      <w:r>
        <w:t xml:space="preserve"> технологии </w:t>
      </w:r>
    </w:p>
    <w:p w:rsidR="0000663A" w:rsidRDefault="0000663A" w:rsidP="0000663A">
      <w:r>
        <w:t xml:space="preserve">     II этап. Актуализация и фиксирование индивидуального затруднения в пробном действии (5–7 мин) </w:t>
      </w:r>
    </w:p>
    <w:p w:rsidR="0000663A" w:rsidRDefault="0000663A" w:rsidP="0000663A">
      <w:r>
        <w:lastRenderedPageBreak/>
        <w:t xml:space="preserve">     III </w:t>
      </w:r>
      <w:proofErr w:type="spellStart"/>
      <w:r>
        <w:t>этап</w:t>
      </w:r>
      <w:proofErr w:type="gramStart"/>
      <w:r>
        <w:t>.П</w:t>
      </w:r>
      <w:proofErr w:type="gramEnd"/>
      <w:r>
        <w:t>остановка</w:t>
      </w:r>
      <w:proofErr w:type="spellEnd"/>
      <w:r>
        <w:t xml:space="preserve"> проблемы (3–4 мин) </w:t>
      </w:r>
    </w:p>
    <w:p w:rsidR="0000663A" w:rsidRDefault="0000663A" w:rsidP="0000663A">
      <w:r>
        <w:t xml:space="preserve">Цель:  - восстановить выполненные операции и зафиксировать (вербально и </w:t>
      </w:r>
      <w:proofErr w:type="spellStart"/>
      <w:r>
        <w:t>знаково</w:t>
      </w:r>
      <w:proofErr w:type="spellEnd"/>
      <w:r>
        <w:t>) место – шаг, операцию, где возникло затруднение;</w:t>
      </w:r>
    </w:p>
    <w:p w:rsidR="0000663A" w:rsidRDefault="0000663A" w:rsidP="0000663A">
      <w:r>
        <w:t xml:space="preserve">            - соотнести свои действия с используемым способом действий (алгоритмом, понятием и т.д.), и на этой основе выявить и зафиксировать во внешней речи причину затруднения и те конкретные знания, умения или способности, которых недостает для решения исходной задачи и задач такого класса или типа вообще. </w:t>
      </w:r>
    </w:p>
    <w:p w:rsidR="0000663A" w:rsidRDefault="0000663A" w:rsidP="0000663A">
      <w:r>
        <w:t xml:space="preserve">     </w:t>
      </w:r>
      <w:proofErr w:type="spellStart"/>
      <w:proofErr w:type="gramStart"/>
      <w:r>
        <w:t>IV</w:t>
      </w:r>
      <w:proofErr w:type="gramEnd"/>
      <w:r>
        <w:t>этап</w:t>
      </w:r>
      <w:proofErr w:type="spellEnd"/>
      <w:r>
        <w:t xml:space="preserve"> Построение проекта выхода из затруднения (цель и тема, способ, план, средство) (3–4 мин) </w:t>
      </w:r>
    </w:p>
    <w:p w:rsidR="0000663A" w:rsidRDefault="0000663A" w:rsidP="0000663A">
      <w:r>
        <w:t xml:space="preserve">Цель: построить проект выхода из затруднения. </w:t>
      </w:r>
    </w:p>
    <w:p w:rsidR="0000663A" w:rsidRDefault="0000663A" w:rsidP="0000663A">
      <w:r>
        <w:t xml:space="preserve">     Организация этапа </w:t>
      </w:r>
    </w:p>
    <w:p w:rsidR="0000663A" w:rsidRDefault="0000663A" w:rsidP="0000663A">
      <w:r>
        <w:t xml:space="preserve">     На данном этапе учащиеся в коммуникативной форме: </w:t>
      </w:r>
    </w:p>
    <w:p w:rsidR="0000663A" w:rsidRDefault="0000663A" w:rsidP="0000663A">
      <w:r>
        <w:t>1) ставят цель (целью всегда является устранение возникшего затруднения);</w:t>
      </w:r>
    </w:p>
    <w:p w:rsidR="0000663A" w:rsidRDefault="0000663A" w:rsidP="0000663A">
      <w:r>
        <w:t xml:space="preserve"> 2) согласовывают тему урока;</w:t>
      </w:r>
    </w:p>
    <w:p w:rsidR="0000663A" w:rsidRDefault="0000663A" w:rsidP="0000663A">
      <w:r>
        <w:t xml:space="preserve"> 3) выбирают способ (дополнение или уточнение);</w:t>
      </w:r>
    </w:p>
    <w:p w:rsidR="0000663A" w:rsidRDefault="0000663A" w:rsidP="0000663A">
      <w:r>
        <w:t xml:space="preserve"> 4) строят план достижения цели;</w:t>
      </w:r>
    </w:p>
    <w:p w:rsidR="0000663A" w:rsidRDefault="0000663A" w:rsidP="0000663A">
      <w:r>
        <w:t xml:space="preserve"> 5) определяют средства – алгоритмы, модели, учебник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</w:t>
      </w:r>
    </w:p>
    <w:p w:rsidR="0000663A" w:rsidRDefault="0000663A" w:rsidP="0000663A">
      <w:r>
        <w:t xml:space="preserve">     </w:t>
      </w:r>
      <w:proofErr w:type="spellStart"/>
      <w:proofErr w:type="gramStart"/>
      <w:r>
        <w:t>V</w:t>
      </w:r>
      <w:proofErr w:type="gramEnd"/>
      <w:r>
        <w:t>этап</w:t>
      </w:r>
      <w:proofErr w:type="spellEnd"/>
      <w:r>
        <w:t xml:space="preserve">. Реализация построенного проекта (4–5 мин) </w:t>
      </w:r>
    </w:p>
    <w:p w:rsidR="0000663A" w:rsidRDefault="0000663A" w:rsidP="0000663A">
      <w:r>
        <w:t>Цель: - реализовать построенный проект в соответствии с планом;</w:t>
      </w:r>
    </w:p>
    <w:p w:rsidR="0000663A" w:rsidRDefault="0000663A" w:rsidP="0000663A">
      <w:r>
        <w:t xml:space="preserve">          - зафиксировать новый способ действия в речи и знаках (с помощью эталона);</w:t>
      </w:r>
    </w:p>
    <w:p w:rsidR="0000663A" w:rsidRDefault="0000663A" w:rsidP="0000663A">
      <w:r>
        <w:t xml:space="preserve">          - организовать решение исходного задания, данного для пробного действия;</w:t>
      </w:r>
    </w:p>
    <w:p w:rsidR="0000663A" w:rsidRDefault="0000663A" w:rsidP="0000663A">
      <w:r>
        <w:t xml:space="preserve">          - уточнить общий характер нового знания; </w:t>
      </w:r>
    </w:p>
    <w:p w:rsidR="0000663A" w:rsidRDefault="0000663A" w:rsidP="0000663A">
      <w:r>
        <w:t xml:space="preserve">          - зафиксировать преодоление затруднения. </w:t>
      </w:r>
    </w:p>
    <w:p w:rsidR="0000663A" w:rsidRDefault="0000663A" w:rsidP="0000663A">
      <w:r>
        <w:t xml:space="preserve">     VI</w:t>
      </w:r>
      <w:r w:rsidR="009F2F18">
        <w:t xml:space="preserve"> </w:t>
      </w:r>
      <w:r>
        <w:t xml:space="preserve">этап Первичное закрепление с проговариванием во внешней речи (5–6 мин) </w:t>
      </w:r>
    </w:p>
    <w:p w:rsidR="0000663A" w:rsidRDefault="0000663A" w:rsidP="0000663A">
      <w:r>
        <w:t xml:space="preserve">Цель: организовать усвоение детьми нового способа действий при решении данного класса задач с их проговариванием во внешней речи </w:t>
      </w:r>
    </w:p>
    <w:p w:rsidR="0000663A" w:rsidRDefault="0000663A" w:rsidP="0000663A">
      <w:r>
        <w:t xml:space="preserve">     VII этап Самостоятельная работа с самопроверкой по эталону. (5–6 мин) </w:t>
      </w:r>
    </w:p>
    <w:p w:rsidR="0000663A" w:rsidRDefault="0000663A" w:rsidP="0000663A">
      <w:r>
        <w:t xml:space="preserve">Цель: - проверить на основе сопоставления с эталоном свое умение применять новое учебное содержание в типовых ситуациях; </w:t>
      </w:r>
    </w:p>
    <w:p w:rsidR="0000663A" w:rsidRDefault="0000663A" w:rsidP="0000663A">
      <w:r>
        <w:t xml:space="preserve">         - организовать рефлексию усвоения нового способа по результатам выполнения самостоятельно</w:t>
      </w:r>
      <w:r w:rsidR="009F2F18">
        <w:t>й работы (особое внимание уделять</w:t>
      </w:r>
      <w:r>
        <w:t xml:space="preserve"> психологической комфортности). </w:t>
      </w:r>
    </w:p>
    <w:p w:rsidR="0000663A" w:rsidRDefault="0000663A" w:rsidP="0000663A">
      <w:r>
        <w:t xml:space="preserve">     VIII этап. Включение в систему знаний и повторение. (5–8 мин) </w:t>
      </w:r>
    </w:p>
    <w:p w:rsidR="0000663A" w:rsidRDefault="0000663A" w:rsidP="0000663A">
      <w:r>
        <w:lastRenderedPageBreak/>
        <w:t xml:space="preserve">Цель: - выявить границы применимости нового знания; </w:t>
      </w:r>
    </w:p>
    <w:p w:rsidR="0000663A" w:rsidRDefault="0000663A" w:rsidP="0000663A">
      <w:r>
        <w:t xml:space="preserve">          - повторить учебное содержание, необходимое для обеспечения содержательной непрерывности. </w:t>
      </w:r>
    </w:p>
    <w:p w:rsidR="0000663A" w:rsidRDefault="0000663A" w:rsidP="0000663A">
      <w:r>
        <w:t xml:space="preserve">     IX Этап Рефлексия учебной деятельности на уроке (итог урока). (2–4 мин) </w:t>
      </w:r>
    </w:p>
    <w:p w:rsidR="0000663A" w:rsidRDefault="0000663A" w:rsidP="0000663A">
      <w:r>
        <w:t xml:space="preserve">Цель: - зафиксировать новое содержание, изученное на уроке; </w:t>
      </w:r>
    </w:p>
    <w:p w:rsidR="0000663A" w:rsidRDefault="0000663A" w:rsidP="0000663A">
      <w:r>
        <w:t xml:space="preserve">         - провести рефлексивный анализ учебной деятельности с точки зрения выполнения требований, известных учащимся; </w:t>
      </w:r>
    </w:p>
    <w:p w:rsidR="0000663A" w:rsidRDefault="0000663A" w:rsidP="0000663A">
      <w:r>
        <w:t xml:space="preserve">          - оценить собственную деятельность на уроке; </w:t>
      </w:r>
    </w:p>
    <w:p w:rsidR="0000663A" w:rsidRDefault="0000663A" w:rsidP="0000663A">
      <w:r>
        <w:t xml:space="preserve">          - зафиксировать неразрешенные затруднения как направления будущей учебной деятельности; </w:t>
      </w:r>
    </w:p>
    <w:p w:rsidR="0000663A" w:rsidRDefault="0000663A" w:rsidP="0000663A">
      <w:r>
        <w:t xml:space="preserve">         - обсудить и записать домашнее задание </w:t>
      </w:r>
    </w:p>
    <w:p w:rsidR="0000663A" w:rsidRDefault="0000663A" w:rsidP="0000663A">
      <w:r>
        <w:t xml:space="preserve">     Учитывая индивидуально-психологические особенности учащихся в учебно-воспитательном процессе, постоянно</w:t>
      </w:r>
      <w:r w:rsidR="009F2F18">
        <w:t xml:space="preserve"> следует исследовать </w:t>
      </w:r>
      <w:r>
        <w:t xml:space="preserve"> мотивацию школьников к изучению своего предмета. </w:t>
      </w:r>
    </w:p>
    <w:p w:rsidR="0000663A" w:rsidRDefault="0000663A" w:rsidP="0000663A">
      <w:r>
        <w:t xml:space="preserve">     Вот так, например</w:t>
      </w:r>
      <w:r w:rsidR="00AF0917">
        <w:t xml:space="preserve"> можно проводить </w:t>
      </w:r>
      <w:r>
        <w:t>анк</w:t>
      </w:r>
      <w:r w:rsidR="00AF0917">
        <w:t>етирование среди учащихся классов, в которых вы преподаете</w:t>
      </w:r>
      <w:r>
        <w:t xml:space="preserve">, с целью изучения отношения учащихся к учебному предмету математика.   </w:t>
      </w:r>
    </w:p>
    <w:p w:rsidR="0000663A" w:rsidRDefault="00AF0917" w:rsidP="0000663A">
      <w:r>
        <w:t xml:space="preserve">      Предложить </w:t>
      </w:r>
      <w:r w:rsidR="0000663A">
        <w:t xml:space="preserve">следующие задания: </w:t>
      </w:r>
    </w:p>
    <w:p w:rsidR="0000663A" w:rsidRDefault="0000663A" w:rsidP="0000663A">
      <w:r>
        <w:t xml:space="preserve">     Оцените свое отношение к учебному предмету математика. </w:t>
      </w:r>
    </w:p>
    <w:p w:rsidR="0000663A" w:rsidRDefault="0000663A" w:rsidP="0000663A">
      <w:r>
        <w:t xml:space="preserve">     А. Вы всегда испытываете такое отношение к предмету – 2 балла; </w:t>
      </w:r>
    </w:p>
    <w:p w:rsidR="0000663A" w:rsidRDefault="0000663A" w:rsidP="0000663A">
      <w:r>
        <w:t xml:space="preserve">     Б. Вы иногда испытываете такое отношение к предмету – 1 балл; </w:t>
      </w:r>
    </w:p>
    <w:p w:rsidR="0000663A" w:rsidRDefault="0000663A" w:rsidP="0000663A">
      <w:r>
        <w:t xml:space="preserve">     В. Никогда не испытываете такого отношения к предмету – 0 баллов. </w:t>
      </w:r>
    </w:p>
    <w:p w:rsidR="0000663A" w:rsidRDefault="00AF0917" w:rsidP="0000663A">
      <w:r>
        <w:t xml:space="preserve">      Предложить</w:t>
      </w:r>
      <w:r w:rsidR="0000663A">
        <w:t xml:space="preserve"> вопросы:</w:t>
      </w:r>
    </w:p>
    <w:p w:rsidR="0000663A" w:rsidRDefault="0000663A" w:rsidP="0000663A">
      <w:r>
        <w:t xml:space="preserve"> 1. На уроке бывает интересно. Нравится учитель. Нравится получать хорошие оценки.</w:t>
      </w:r>
    </w:p>
    <w:p w:rsidR="0000663A" w:rsidRDefault="0000663A" w:rsidP="0000663A">
      <w:r>
        <w:t xml:space="preserve"> 2. Родители заставляют учиться. Учу, т.к. это мой долг. Предмет полезен для жизни.</w:t>
      </w:r>
    </w:p>
    <w:p w:rsidR="0000663A" w:rsidRDefault="0000663A" w:rsidP="0000663A">
      <w:r>
        <w:t xml:space="preserve"> 3. Узнаю много нового. Заставляет думать. Получаю удовольствие, работая на уроке.</w:t>
      </w:r>
    </w:p>
    <w:p w:rsidR="0000663A" w:rsidRDefault="0000663A" w:rsidP="0000663A">
      <w:r>
        <w:t xml:space="preserve"> 4.Легко дается. Стремлюсь узнать больше, чем требует учитель. </w:t>
      </w:r>
    </w:p>
    <w:p w:rsidR="0000663A" w:rsidRDefault="0000663A" w:rsidP="0000663A">
      <w:r>
        <w:t xml:space="preserve">          Утверждения сгруппированы таким образом, что в 1 блок входят утверждения, констатирующие ситуативный интерес у ребенка к предмету, в блок 2 – утверждения, констатирующие учение по необходимости, в блок 3 – утверждения, констатирующие устойчивый интерес к предмету, в блок 4 – утверждения, констатирующие наличие повышенного познавательного интереса. </w:t>
      </w:r>
    </w:p>
    <w:p w:rsidR="00EB616D" w:rsidRDefault="00EB616D"/>
    <w:sectPr w:rsidR="00EB616D" w:rsidSect="00EB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3A"/>
    <w:rsid w:val="0000663A"/>
    <w:rsid w:val="00593969"/>
    <w:rsid w:val="009F2F18"/>
    <w:rsid w:val="00AF0917"/>
    <w:rsid w:val="00B8360C"/>
    <w:rsid w:val="00EB616D"/>
    <w:rsid w:val="00F9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СНГС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2012-02-25T06:27:00Z</dcterms:created>
  <dcterms:modified xsi:type="dcterms:W3CDTF">2012-02-26T13:43:00Z</dcterms:modified>
</cp:coreProperties>
</file>