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5" w:rsidRPr="00C04C75" w:rsidRDefault="00C04C75" w:rsidP="00C04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Литературная  гостиная </w:t>
      </w:r>
    </w:p>
    <w:p w:rsidR="00C04C75" w:rsidRPr="00C04C75" w:rsidRDefault="00C04C75" w:rsidP="00C04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«Вечно молод и вечно живой»</w:t>
      </w:r>
    </w:p>
    <w:p w:rsidR="00C04C75" w:rsidRPr="00C04C75" w:rsidRDefault="00C04C75" w:rsidP="00C04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(посвященная 200 – </w:t>
      </w:r>
      <w:proofErr w:type="spellStart"/>
      <w:r w:rsidRPr="00C04C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летию</w:t>
      </w:r>
      <w:proofErr w:type="spellEnd"/>
      <w:r w:rsidRPr="00C04C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 дня  рождения  М.Ю.Лермонтова).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2014 года исполнилось 200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 М.Ю. Лермонтова.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встреча 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памяти.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“Смерть поэта” (отрывок).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1837 года на дуэли с Дантесом был смертельно ранен Пушкин. К моменту смерти Пушкина 29 января уже весь Петербург твердил наизусть строчки Лермонтова: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“Погиб поэт, невольник чести…”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эти дни стали началом стремительного и рокового отсчета жизни Михаила Юрьевича Лермонтова.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оставалось прожить всего четыре с половиной года. За это время ему предстояло стать великим поэтом, достойным преемником Пушкина, сделаться легендой Кавказской войны и так же как Пушкин погибнуть на дуэли.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романс “Парус”.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короткой жизни и гибели Лермонтова есть какая-то тайна, неуловимая предопределенность, рок. Он страдал более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жил.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сын страданья. Мой отец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знал покоя по конец.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слезах угасла мать моя.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них остался только я.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Ужасная судьба отца и сына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разно и в разлуке умереть,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жребий чуждого изгнанника иметь.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родине …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Л. В Москве, у Красных ворот, в 1814 году. Детские годы провел в имении бабушки Тарханы, в Пензенской губернии.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Лермонтов: </w:t>
      </w:r>
      <w:r w:rsidRPr="00C0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мелодия Сен-Санс “Лебедь”)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…И вижу я себя ребенком, и кругом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Родные все места: высокий барский дом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с разрушенной теплицей;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Зеленой сетью трав подернут спящий пруд,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прудом село дымится – и встают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Вдали туманы над полями.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аллею темную вхожу я; сквозь кусты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лядит вечерний луч, и желтые листы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Шумят под робкими шагами.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странная тоска теснит уж грудь мою…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Разносторонняя одаренность Лермонтова проявилась очень рано. Он играл на скрипке, хорошо рисовал, лепил из воска, был талантливым шахматистом.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Лермонтова была наделена музыкальной душой. Посадив ребенка себе на колени, она играла на пианино, а он, прильнув к ней, сидел неподвижно. Звуки потрясали его младенческую душу, и слезы катились по лицу.</w:t>
      </w:r>
    </w:p>
    <w:p w:rsid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начал писать с 14 лет, учась в университетском пансионе.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наследие 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составляет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поэм, 3 драмы и около трехсот стихотворений.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“Нищий”: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в 1831 году поступает в Московский университет, а затем продолжает учебу в Петербурге в Школе гвардейских подпрапорщиков и кавалерийских юнкеров.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был арестован 18 февраля 1837 года. Под арестом к нему пускали только его камердинера, приносившего обед. Лермонтов велел заворачивать хлеб в серую бумагу и на этих клочках с помощью вина, сажи и спички написал несколько стихотворений.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“Молитва”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“Отворите мне темницу,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мне сиянье дня,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Черноглазую девицу,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Черногривого коня.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красавицу младую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сладко поцелую,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коня потом вскочу,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степь, как ветер, улечу”.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Корнета Лермонтова за сочинение известных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перевели 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Нижегородский драгунский полк”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он отправлялся на Кавказ. Это была замаскированная ссылка.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 свет узнал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 таинственную повесть;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любил, за что страдал,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судья лишь бог да совесть!</w:t>
      </w:r>
    </w:p>
    <w:p w:rsid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1838 года поэт возвращается с Петербург. Появляются новые стихи. Это размышления о судьбе поколения, о судьбе России, а своем непростом отношении к Родине.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“Печально я гляжу на наше поколенье” (отрывок).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творчестве Лермонтов обращается к русской истории. В 1838 году появляется “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купца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“Наша литература приобретает сильное и самобытное дарование” (так отзывался Белинский об этой поэме)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думы обращены к Москве, к городу, в котором он родился.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письма “Москва – моя родина, такой она будет для меня всегда”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 звучать мелодия.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знаменитом сочинении, написанном на экзамене в Благородном пансионе при Московском университете, он так говорит о Москве: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“Кто никогда не был на вершине Ивана Великого, кому никогда не случалось окинуть всю нашу древнюю столицу с конца в конец, кто ни разу не любовался этой величественной, почти необозримой панорамой, тот не имеет понятия о Москве, ибо Москва не есть обыкновенный город, каких тысяча.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не безмолвная громада камней холодных, составленных в симметрическом порядке….. нет! у нее есть своя душа, своя жизнь”.</w:t>
      </w:r>
    </w:p>
    <w:p w:rsidR="00CA7102" w:rsidRDefault="00CA7102" w:rsidP="00C04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102" w:rsidRDefault="00CA7102" w:rsidP="00C04C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Чтец: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Москва! ...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 поэмы “Сашка”).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Моцарта, симфония № 40.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1839 год был годом </w:t>
      </w:r>
      <w:proofErr w:type="spell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лермонтовского</w:t>
      </w:r>
      <w:proofErr w:type="spell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триумфа. Его стихи и прозу печатают журналы. О нем говорят. Его приглашают. Знакомства с ним добиваются.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письма Лопухиной):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“Было время, когда я в качестве новичка искал доступа в общество. Это мне не удалось. Двери аристократических салонов закрылись передо мной.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 это же самое общество я вхожу уже не как искатель, а как человек, добившийся своих прав. Я возбуждаю любопытство, передо мной заискивают, меня всюду приглашают”.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этот блеск и суета были лишь внешней жизнью. В другой, внутренней, жизни он вовсе не чувствовал себя счастливым баловнем успеха.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“И скучно, и грустно, и некому руку подать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 душевной невзгоды…”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1840 год.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на балу во французском посольстве произошла ссора между Лермонтовым и сыном французского посланника, которая закончилась дуэлью.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во время дуэли противники помирились и разъехались, 13 апреля был опубликован высочайший указ: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 посылали под пули на Северный Кавказ.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раз он уезжал из Петербурга иначе, чем в 1837, с тяжелым сердцем и, тяжелым предчувствием. Поэт видел себя изгнанником.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Белинский, лично знавший Лермонтова, так определил главную черту его натуры: “презрение рока и предчувствие его неизбежности”.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поэта в последние </w:t>
      </w:r>
      <w:proofErr w:type="spell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преддуэльные</w:t>
      </w:r>
      <w:proofErr w:type="spell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подтверждает точность этой характеристики.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Моцарта “Маленькая ночная серенада”.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Эмилия</w:t>
      </w:r>
      <w:proofErr w:type="spell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Шан-Гирей</w:t>
      </w:r>
      <w:proofErr w:type="spell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доме </w:t>
      </w:r>
      <w:proofErr w:type="gramStart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столкновение между Лермонтовым и Мартыновым, вспоминает: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“Собралось к нам несколько дам и мужчин. М.Ю. дал слово не сердить меня больше, и мы уселись мирно разговаривать. К нам присоединился князь Трубецкой. Они вдвоем принялись острить. Ничего злого не говорили, но смешного много. Вот увидели Мартынова. Не выдержал Лермонтов и начал острить на его счет, называя его горцем с большим кинжалом.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побледнел, глаза его сверкнули гневом.</w:t>
      </w:r>
      <w:r w:rsidR="00CA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Мартынов вызвал Лермонтова на дуэль.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же назначили день!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Ссора произошла 13 июля 1841 года.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два дня, 15 июля, около семи часов вечера, в 4-х километрах от Пятигорска, у подножия горы Машук, состоялась дуэль, во время которой неожиданно началась гроза.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грозы.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явились на место, где надобно было драться, Лермонтов, взяв пистолет в руки, повторил торжественно Мартынову, что ему не приходило в голову его обидеть, что все это была одна только шутка, и он готов просить у него прощения.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C04C75" w:rsidRPr="00C04C75" w:rsidRDefault="00C04C75" w:rsidP="00C0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“Стреляй! Стреляй!” – был ответ исступленного Мартынова.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Лермонтов выстрелил в воздух, желая закончить ссору дружелюбно.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так великодушен был Мартынов.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Сбылись страшные предчувствия.</w:t>
      </w:r>
      <w:r w:rsidRPr="00C04C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Рок был неумолим!</w:t>
      </w:r>
    </w:p>
    <w:p w:rsidR="000023BA" w:rsidRDefault="000023BA" w:rsidP="00C04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1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>Вереницей идут года,</w:t>
      </w:r>
    </w:p>
    <w:p w:rsid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 И не видно их черты конечной.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Лермонтов… Он с нами, навсегда. </w:t>
      </w:r>
    </w:p>
    <w:p w:rsid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В строй живых записан он навечно!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Это жизни дни его вернулись,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Он в нее хозяином вошел. </w:t>
      </w:r>
    </w:p>
    <w:p w:rsid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Именем библиотек и улиц,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Пароходов, институтов, школ…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В книгах трудным временем </w:t>
      </w:r>
      <w:proofErr w:type="gramStart"/>
      <w:r w:rsidRPr="00AD61B8">
        <w:rPr>
          <w:rFonts w:ascii="Times New Roman" w:hAnsi="Times New Roman" w:cs="Times New Roman"/>
          <w:sz w:val="24"/>
          <w:szCs w:val="24"/>
        </w:rPr>
        <w:t>проверен</w:t>
      </w:r>
      <w:proofErr w:type="gramEnd"/>
      <w:r w:rsidRPr="00AD61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>В ярком блеске добрых смелых глаз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 Он – живой, - не памятником в сквере</w:t>
      </w:r>
    </w:p>
    <w:p w:rsidR="00AD61B8" w:rsidRPr="00AD61B8" w:rsidRDefault="00AD61B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1B8">
        <w:rPr>
          <w:rFonts w:ascii="Times New Roman" w:hAnsi="Times New Roman" w:cs="Times New Roman"/>
          <w:sz w:val="24"/>
          <w:szCs w:val="24"/>
        </w:rPr>
        <w:t xml:space="preserve"> Вновь и вновь рождается для нас! </w:t>
      </w:r>
    </w:p>
    <w:p w:rsidR="00AD61B8" w:rsidRDefault="00AD61B8" w:rsidP="00C04C75">
      <w:pPr>
        <w:spacing w:after="0"/>
      </w:pPr>
    </w:p>
    <w:p w:rsidR="002B57A8" w:rsidRPr="002B57A8" w:rsidRDefault="002B57A8" w:rsidP="00C04C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2B57A8" w:rsidRDefault="002B57A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Так закончилась его земная и началась ве</w:t>
      </w:r>
      <w:r>
        <w:rPr>
          <w:rFonts w:ascii="Times New Roman" w:hAnsi="Times New Roman" w:cs="Times New Roman"/>
          <w:sz w:val="24"/>
          <w:szCs w:val="24"/>
        </w:rPr>
        <w:t xml:space="preserve">ликая жизнь поэта в веках.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мы, </w:t>
      </w:r>
      <w:r w:rsidRPr="002B57A8">
        <w:rPr>
          <w:rFonts w:ascii="Times New Roman" w:hAnsi="Times New Roman" w:cs="Times New Roman"/>
          <w:sz w:val="24"/>
          <w:szCs w:val="24"/>
        </w:rPr>
        <w:t xml:space="preserve">его потомки и почитатели, несем в душе его образ – человека грустного и веселого, строгого, нежного, властного, скромного, смелого, благородного, язвительного, мечтательного, насмешливого, застенчивого, наделенного могучими страстями, и волей, и проницательным умом. </w:t>
      </w:r>
      <w:proofErr w:type="gramEnd"/>
    </w:p>
    <w:p w:rsidR="00AD61B8" w:rsidRPr="002B57A8" w:rsidRDefault="002B57A8" w:rsidP="00C04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 гениальный  и так рано оставивший  этот мир. Бессмертный  и навсегда молодой</w:t>
      </w:r>
      <w:r w:rsidRPr="002B57A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61B8" w:rsidRPr="002B57A8" w:rsidSect="00C04C7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C04C75"/>
    <w:rsid w:val="000023BA"/>
    <w:rsid w:val="002B57A8"/>
    <w:rsid w:val="0033757C"/>
    <w:rsid w:val="00AD61B8"/>
    <w:rsid w:val="00C04C75"/>
    <w:rsid w:val="00CA7102"/>
    <w:rsid w:val="00D9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BA"/>
  </w:style>
  <w:style w:type="paragraph" w:styleId="1">
    <w:name w:val="heading 1"/>
    <w:basedOn w:val="a"/>
    <w:link w:val="10"/>
    <w:uiPriority w:val="9"/>
    <w:qFormat/>
    <w:rsid w:val="00C04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4C75"/>
  </w:style>
  <w:style w:type="character" w:styleId="a3">
    <w:name w:val="Strong"/>
    <w:basedOn w:val="a0"/>
    <w:uiPriority w:val="22"/>
    <w:qFormat/>
    <w:rsid w:val="00C04C75"/>
    <w:rPr>
      <w:b/>
      <w:bCs/>
    </w:rPr>
  </w:style>
  <w:style w:type="paragraph" w:styleId="a4">
    <w:name w:val="Normal (Web)"/>
    <w:basedOn w:val="a"/>
    <w:uiPriority w:val="99"/>
    <w:semiHidden/>
    <w:unhideWhenUsed/>
    <w:rsid w:val="00C0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Ettsen</dc:creator>
  <cp:lastModifiedBy>Ettsen</cp:lastModifiedBy>
  <cp:revision>6</cp:revision>
  <dcterms:created xsi:type="dcterms:W3CDTF">2014-10-21T16:43:00Z</dcterms:created>
  <dcterms:modified xsi:type="dcterms:W3CDTF">2014-10-21T17:03:00Z</dcterms:modified>
</cp:coreProperties>
</file>