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E37" w:rsidRPr="00A83E37" w:rsidRDefault="00A83E37" w:rsidP="00A83E37">
      <w:pPr>
        <w:spacing w:after="0" w:line="360" w:lineRule="auto"/>
        <w:jc w:val="center"/>
        <w:rPr>
          <w:rFonts w:ascii="Times New Roman" w:hAnsi="Times New Roman" w:cs="Times New Roman"/>
          <w:b/>
          <w:i/>
          <w:color w:val="339966"/>
          <w:sz w:val="28"/>
          <w:szCs w:val="28"/>
        </w:rPr>
      </w:pPr>
      <w:r w:rsidRPr="00A83E37">
        <w:rPr>
          <w:rFonts w:ascii="Times New Roman" w:hAnsi="Times New Roman" w:cs="Times New Roman"/>
          <w:b/>
          <w:i/>
          <w:color w:val="339966"/>
          <w:sz w:val="28"/>
          <w:szCs w:val="28"/>
        </w:rPr>
        <w:t>РЕГИОНАЛЬНЫЙ КОМПОНЕНТ В КУРСЕ РУССКОГО ЯЗЫКА ОБЩЕОБРАЗОВАТЕЛЬНОЙ ШКОЛЫ</w:t>
      </w:r>
    </w:p>
    <w:p w:rsidR="00A83E37" w:rsidRPr="00A83E37" w:rsidRDefault="00A83E37" w:rsidP="00A83E37">
      <w:pPr>
        <w:spacing w:after="0" w:line="360" w:lineRule="auto"/>
        <w:jc w:val="center"/>
        <w:rPr>
          <w:rFonts w:ascii="Times New Roman" w:hAnsi="Times New Roman" w:cs="Times New Roman"/>
          <w:sz w:val="28"/>
          <w:szCs w:val="28"/>
        </w:rPr>
      </w:pPr>
      <w:r w:rsidRPr="00A83E37">
        <w:rPr>
          <w:rFonts w:ascii="Times New Roman" w:hAnsi="Times New Roman" w:cs="Times New Roman"/>
          <w:sz w:val="28"/>
          <w:szCs w:val="28"/>
        </w:rPr>
        <w:t xml:space="preserve">(ОСНОВНЫЕ ПОЛОЖЕНИЯ </w:t>
      </w:r>
    </w:p>
    <w:p w:rsidR="00A83E37" w:rsidRPr="00A83E37" w:rsidRDefault="00A83E37" w:rsidP="00A83E37">
      <w:pPr>
        <w:spacing w:after="0" w:line="360" w:lineRule="auto"/>
        <w:jc w:val="center"/>
        <w:rPr>
          <w:rFonts w:ascii="Times New Roman" w:hAnsi="Times New Roman" w:cs="Times New Roman"/>
          <w:sz w:val="28"/>
          <w:szCs w:val="28"/>
        </w:rPr>
      </w:pPr>
      <w:r w:rsidRPr="00A83E37">
        <w:rPr>
          <w:rFonts w:ascii="Times New Roman" w:hAnsi="Times New Roman" w:cs="Times New Roman"/>
          <w:sz w:val="28"/>
          <w:szCs w:val="28"/>
        </w:rPr>
        <w:t>ПЕДАГОГИЧЕСКОГО ОПЫТА)</w:t>
      </w:r>
    </w:p>
    <w:p w:rsidR="00A83E37" w:rsidRPr="00A83E37" w:rsidRDefault="00A83E37" w:rsidP="00A83E37">
      <w:pPr>
        <w:spacing w:after="0" w:line="360" w:lineRule="auto"/>
        <w:jc w:val="center"/>
        <w:rPr>
          <w:rFonts w:ascii="Times New Roman" w:hAnsi="Times New Roman" w:cs="Times New Roman"/>
          <w:sz w:val="28"/>
          <w:szCs w:val="28"/>
        </w:rPr>
      </w:pPr>
    </w:p>
    <w:p w:rsidR="00A83E37" w:rsidRPr="00A83E37" w:rsidRDefault="00A83E37" w:rsidP="00A83E37">
      <w:pPr>
        <w:spacing w:after="0" w:line="360" w:lineRule="auto"/>
        <w:jc w:val="center"/>
        <w:rPr>
          <w:rFonts w:ascii="Times New Roman" w:hAnsi="Times New Roman" w:cs="Times New Roman"/>
          <w:sz w:val="28"/>
          <w:szCs w:val="28"/>
        </w:rPr>
      </w:pPr>
    </w:p>
    <w:p w:rsidR="00A83E37" w:rsidRPr="00A83E37" w:rsidRDefault="00A83E37" w:rsidP="00A83E37">
      <w:pPr>
        <w:spacing w:after="0" w:line="360" w:lineRule="auto"/>
        <w:jc w:val="center"/>
        <w:rPr>
          <w:rFonts w:ascii="Times New Roman" w:hAnsi="Times New Roman" w:cs="Times New Roman"/>
          <w:sz w:val="28"/>
          <w:szCs w:val="28"/>
        </w:rPr>
      </w:pPr>
    </w:p>
    <w:p w:rsidR="00A83E37" w:rsidRPr="00A83E37" w:rsidRDefault="00A83E37" w:rsidP="00A83E37">
      <w:pPr>
        <w:spacing w:after="0" w:line="360" w:lineRule="auto"/>
        <w:jc w:val="center"/>
        <w:rPr>
          <w:rFonts w:ascii="Times New Roman" w:hAnsi="Times New Roman" w:cs="Times New Roman"/>
          <w:sz w:val="28"/>
          <w:szCs w:val="28"/>
        </w:rPr>
      </w:pPr>
    </w:p>
    <w:p w:rsidR="00A83E37" w:rsidRPr="00A83E37" w:rsidRDefault="00A83E37" w:rsidP="00A83E37">
      <w:pPr>
        <w:spacing w:after="0" w:line="360" w:lineRule="auto"/>
        <w:jc w:val="center"/>
        <w:rPr>
          <w:rFonts w:ascii="Times New Roman" w:hAnsi="Times New Roman" w:cs="Times New Roman"/>
          <w:b/>
          <w:color w:val="008000"/>
          <w:sz w:val="28"/>
          <w:szCs w:val="28"/>
        </w:rPr>
      </w:pPr>
    </w:p>
    <w:p w:rsidR="00A83E37" w:rsidRDefault="00A83E37" w:rsidP="00A83E37">
      <w:pPr>
        <w:spacing w:after="0" w:line="360" w:lineRule="auto"/>
        <w:jc w:val="center"/>
        <w:rPr>
          <w:rFonts w:ascii="Times New Roman" w:hAnsi="Times New Roman" w:cs="Times New Roman"/>
          <w:b/>
          <w:color w:val="008000"/>
          <w:sz w:val="28"/>
          <w:szCs w:val="28"/>
        </w:rPr>
      </w:pPr>
    </w:p>
    <w:p w:rsidR="00A83E37" w:rsidRDefault="00A83E37" w:rsidP="00A83E37">
      <w:pPr>
        <w:spacing w:after="0" w:line="360" w:lineRule="auto"/>
        <w:jc w:val="center"/>
        <w:rPr>
          <w:rFonts w:ascii="Times New Roman" w:hAnsi="Times New Roman" w:cs="Times New Roman"/>
          <w:b/>
          <w:color w:val="008000"/>
          <w:sz w:val="28"/>
          <w:szCs w:val="28"/>
        </w:rPr>
      </w:pPr>
    </w:p>
    <w:p w:rsidR="00A83E37" w:rsidRDefault="00A83E37" w:rsidP="00A83E37">
      <w:pPr>
        <w:spacing w:after="0" w:line="360" w:lineRule="auto"/>
        <w:jc w:val="center"/>
        <w:rPr>
          <w:rFonts w:ascii="Times New Roman" w:hAnsi="Times New Roman" w:cs="Times New Roman"/>
          <w:b/>
          <w:color w:val="008000"/>
          <w:sz w:val="28"/>
          <w:szCs w:val="28"/>
        </w:rPr>
      </w:pPr>
    </w:p>
    <w:p w:rsidR="00A83E37" w:rsidRDefault="00A83E37" w:rsidP="00A83E37">
      <w:pPr>
        <w:spacing w:after="0" w:line="360" w:lineRule="auto"/>
        <w:jc w:val="center"/>
        <w:rPr>
          <w:rFonts w:ascii="Times New Roman" w:hAnsi="Times New Roman" w:cs="Times New Roman"/>
          <w:b/>
          <w:color w:val="008000"/>
          <w:sz w:val="28"/>
          <w:szCs w:val="28"/>
        </w:rPr>
      </w:pPr>
    </w:p>
    <w:p w:rsidR="00A83E37" w:rsidRDefault="00A83E37" w:rsidP="00A83E37">
      <w:pPr>
        <w:spacing w:after="0" w:line="360" w:lineRule="auto"/>
        <w:jc w:val="center"/>
        <w:rPr>
          <w:rFonts w:ascii="Times New Roman" w:hAnsi="Times New Roman" w:cs="Times New Roman"/>
          <w:b/>
          <w:color w:val="008000"/>
          <w:sz w:val="28"/>
          <w:szCs w:val="28"/>
        </w:rPr>
      </w:pPr>
    </w:p>
    <w:p w:rsidR="00A83E37" w:rsidRDefault="00A83E37" w:rsidP="00A83E37">
      <w:pPr>
        <w:spacing w:after="0" w:line="360" w:lineRule="auto"/>
        <w:jc w:val="center"/>
        <w:rPr>
          <w:rFonts w:ascii="Times New Roman" w:hAnsi="Times New Roman" w:cs="Times New Roman"/>
          <w:b/>
          <w:color w:val="008000"/>
          <w:sz w:val="28"/>
          <w:szCs w:val="28"/>
        </w:rPr>
      </w:pPr>
    </w:p>
    <w:p w:rsidR="00A83E37" w:rsidRDefault="00A83E37" w:rsidP="00A83E37">
      <w:pPr>
        <w:spacing w:after="0" w:line="360" w:lineRule="auto"/>
        <w:jc w:val="center"/>
        <w:rPr>
          <w:rFonts w:ascii="Times New Roman" w:hAnsi="Times New Roman" w:cs="Times New Roman"/>
          <w:b/>
          <w:color w:val="008000"/>
          <w:sz w:val="28"/>
          <w:szCs w:val="28"/>
        </w:rPr>
      </w:pPr>
    </w:p>
    <w:p w:rsidR="00A83E37" w:rsidRDefault="00A83E37" w:rsidP="00A83E37">
      <w:pPr>
        <w:spacing w:after="0" w:line="360" w:lineRule="auto"/>
        <w:jc w:val="center"/>
        <w:rPr>
          <w:rFonts w:ascii="Times New Roman" w:hAnsi="Times New Roman" w:cs="Times New Roman"/>
          <w:b/>
          <w:color w:val="008000"/>
          <w:sz w:val="28"/>
          <w:szCs w:val="28"/>
        </w:rPr>
      </w:pPr>
    </w:p>
    <w:p w:rsidR="00A83E37" w:rsidRDefault="00A83E37" w:rsidP="00A83E37">
      <w:pPr>
        <w:spacing w:after="0" w:line="360" w:lineRule="auto"/>
        <w:jc w:val="center"/>
        <w:rPr>
          <w:rFonts w:ascii="Times New Roman" w:hAnsi="Times New Roman" w:cs="Times New Roman"/>
          <w:b/>
          <w:color w:val="008000"/>
          <w:sz w:val="28"/>
          <w:szCs w:val="28"/>
        </w:rPr>
      </w:pPr>
    </w:p>
    <w:p w:rsidR="00A83E37" w:rsidRDefault="00A83E37" w:rsidP="00A83E37">
      <w:pPr>
        <w:spacing w:after="0" w:line="360" w:lineRule="auto"/>
        <w:jc w:val="center"/>
        <w:rPr>
          <w:rFonts w:ascii="Times New Roman" w:hAnsi="Times New Roman" w:cs="Times New Roman"/>
          <w:b/>
          <w:color w:val="008000"/>
          <w:sz w:val="28"/>
          <w:szCs w:val="28"/>
        </w:rPr>
      </w:pPr>
    </w:p>
    <w:p w:rsidR="00A83E37" w:rsidRDefault="00A83E37" w:rsidP="00A83E37">
      <w:pPr>
        <w:spacing w:after="0" w:line="360" w:lineRule="auto"/>
        <w:jc w:val="center"/>
        <w:rPr>
          <w:rFonts w:ascii="Times New Roman" w:hAnsi="Times New Roman" w:cs="Times New Roman"/>
          <w:b/>
          <w:color w:val="008000"/>
          <w:sz w:val="28"/>
          <w:szCs w:val="28"/>
        </w:rPr>
      </w:pPr>
    </w:p>
    <w:p w:rsidR="00A83E37" w:rsidRDefault="00A83E37" w:rsidP="00A83E37">
      <w:pPr>
        <w:spacing w:after="0" w:line="360" w:lineRule="auto"/>
        <w:jc w:val="center"/>
        <w:rPr>
          <w:rFonts w:ascii="Times New Roman" w:hAnsi="Times New Roman" w:cs="Times New Roman"/>
          <w:b/>
          <w:color w:val="008000"/>
          <w:sz w:val="28"/>
          <w:szCs w:val="28"/>
        </w:rPr>
      </w:pPr>
    </w:p>
    <w:p w:rsidR="00A83E37" w:rsidRDefault="00A83E37" w:rsidP="00A83E37">
      <w:pPr>
        <w:spacing w:after="0" w:line="360" w:lineRule="auto"/>
        <w:jc w:val="center"/>
        <w:rPr>
          <w:rFonts w:ascii="Times New Roman" w:hAnsi="Times New Roman" w:cs="Times New Roman"/>
          <w:b/>
          <w:color w:val="008000"/>
          <w:sz w:val="28"/>
          <w:szCs w:val="28"/>
        </w:rPr>
      </w:pPr>
    </w:p>
    <w:p w:rsidR="00A83E37" w:rsidRDefault="00A83E37" w:rsidP="00A83E37">
      <w:pPr>
        <w:spacing w:after="0" w:line="360" w:lineRule="auto"/>
        <w:jc w:val="center"/>
        <w:rPr>
          <w:rFonts w:ascii="Times New Roman" w:hAnsi="Times New Roman" w:cs="Times New Roman"/>
          <w:b/>
          <w:color w:val="008000"/>
          <w:sz w:val="28"/>
          <w:szCs w:val="28"/>
        </w:rPr>
      </w:pPr>
    </w:p>
    <w:p w:rsidR="00A83E37" w:rsidRDefault="00A83E37" w:rsidP="00A83E37">
      <w:pPr>
        <w:spacing w:after="0" w:line="360" w:lineRule="auto"/>
        <w:jc w:val="center"/>
        <w:rPr>
          <w:rFonts w:ascii="Times New Roman" w:hAnsi="Times New Roman" w:cs="Times New Roman"/>
          <w:b/>
          <w:color w:val="008000"/>
          <w:sz w:val="28"/>
          <w:szCs w:val="28"/>
        </w:rPr>
      </w:pPr>
    </w:p>
    <w:p w:rsidR="00A83E37" w:rsidRDefault="00A83E37" w:rsidP="00A83E37">
      <w:pPr>
        <w:spacing w:after="0" w:line="360" w:lineRule="auto"/>
        <w:jc w:val="center"/>
        <w:rPr>
          <w:rFonts w:ascii="Times New Roman" w:hAnsi="Times New Roman" w:cs="Times New Roman"/>
          <w:b/>
          <w:color w:val="008000"/>
          <w:sz w:val="28"/>
          <w:szCs w:val="28"/>
        </w:rPr>
      </w:pPr>
    </w:p>
    <w:p w:rsidR="00A83E37" w:rsidRDefault="00A83E37" w:rsidP="00A83E37">
      <w:pPr>
        <w:spacing w:after="0" w:line="360" w:lineRule="auto"/>
        <w:jc w:val="center"/>
        <w:rPr>
          <w:rFonts w:ascii="Times New Roman" w:hAnsi="Times New Roman" w:cs="Times New Roman"/>
          <w:b/>
          <w:color w:val="008000"/>
          <w:sz w:val="28"/>
          <w:szCs w:val="28"/>
        </w:rPr>
      </w:pPr>
    </w:p>
    <w:p w:rsidR="00A83E37" w:rsidRDefault="00A83E37" w:rsidP="00A83E37">
      <w:pPr>
        <w:spacing w:after="0" w:line="360" w:lineRule="auto"/>
        <w:jc w:val="center"/>
        <w:rPr>
          <w:rFonts w:ascii="Times New Roman" w:hAnsi="Times New Roman" w:cs="Times New Roman"/>
          <w:b/>
          <w:color w:val="008000"/>
          <w:sz w:val="28"/>
          <w:szCs w:val="28"/>
        </w:rPr>
      </w:pPr>
    </w:p>
    <w:p w:rsidR="00A83E37" w:rsidRDefault="00A83E37" w:rsidP="00A83E37">
      <w:pPr>
        <w:spacing w:after="0" w:line="360" w:lineRule="auto"/>
        <w:jc w:val="center"/>
        <w:rPr>
          <w:rFonts w:ascii="Times New Roman" w:hAnsi="Times New Roman" w:cs="Times New Roman"/>
          <w:b/>
          <w:color w:val="008000"/>
          <w:sz w:val="28"/>
          <w:szCs w:val="28"/>
        </w:rPr>
      </w:pPr>
    </w:p>
    <w:p w:rsidR="00A83E37" w:rsidRPr="00A83E37" w:rsidRDefault="00A83E37" w:rsidP="00A83E37">
      <w:pPr>
        <w:spacing w:after="0" w:line="360" w:lineRule="auto"/>
        <w:jc w:val="center"/>
        <w:rPr>
          <w:rFonts w:ascii="Times New Roman" w:hAnsi="Times New Roman" w:cs="Times New Roman"/>
          <w:b/>
          <w:color w:val="008000"/>
          <w:sz w:val="28"/>
          <w:szCs w:val="28"/>
        </w:rPr>
      </w:pPr>
    </w:p>
    <w:p w:rsidR="00A83E37" w:rsidRPr="00A83E37" w:rsidRDefault="00A83E37" w:rsidP="00A83E37">
      <w:pPr>
        <w:spacing w:after="0" w:line="360" w:lineRule="auto"/>
        <w:jc w:val="center"/>
        <w:rPr>
          <w:rFonts w:ascii="Times New Roman" w:hAnsi="Times New Roman" w:cs="Times New Roman"/>
          <w:b/>
          <w:color w:val="008000"/>
          <w:sz w:val="28"/>
          <w:szCs w:val="28"/>
        </w:rPr>
      </w:pPr>
    </w:p>
    <w:p w:rsidR="00A83E37" w:rsidRPr="00A83E37" w:rsidRDefault="00A83E37" w:rsidP="00A83E37">
      <w:pPr>
        <w:spacing w:after="0" w:line="360" w:lineRule="auto"/>
        <w:jc w:val="center"/>
        <w:rPr>
          <w:rFonts w:ascii="Times New Roman" w:hAnsi="Times New Roman" w:cs="Times New Roman"/>
          <w:b/>
          <w:color w:val="008000"/>
          <w:sz w:val="28"/>
          <w:szCs w:val="28"/>
        </w:rPr>
      </w:pPr>
      <w:r w:rsidRPr="00A83E37">
        <w:rPr>
          <w:rFonts w:ascii="Times New Roman" w:hAnsi="Times New Roman" w:cs="Times New Roman"/>
          <w:b/>
          <w:color w:val="008000"/>
          <w:sz w:val="28"/>
          <w:szCs w:val="28"/>
        </w:rPr>
        <w:lastRenderedPageBreak/>
        <w:t>СОДЕРЖАНИЕ</w:t>
      </w:r>
    </w:p>
    <w:p w:rsidR="00A83E37" w:rsidRPr="00A83E37" w:rsidRDefault="00A83E37" w:rsidP="00A83E37">
      <w:pPr>
        <w:spacing w:after="0" w:line="360" w:lineRule="auto"/>
        <w:jc w:val="center"/>
        <w:rPr>
          <w:rFonts w:ascii="Times New Roman" w:hAnsi="Times New Roman" w:cs="Times New Roman"/>
          <w:color w:val="008000"/>
          <w:sz w:val="28"/>
          <w:szCs w:val="28"/>
        </w:rPr>
      </w:pPr>
    </w:p>
    <w:p w:rsidR="00A83E37" w:rsidRPr="00A83E37" w:rsidRDefault="00A83E37" w:rsidP="00A83E37">
      <w:pPr>
        <w:spacing w:after="0" w:line="360" w:lineRule="auto"/>
        <w:jc w:val="both"/>
        <w:rPr>
          <w:rFonts w:ascii="Times New Roman" w:hAnsi="Times New Roman" w:cs="Times New Roman"/>
          <w:color w:val="008000"/>
          <w:sz w:val="28"/>
          <w:szCs w:val="28"/>
        </w:rPr>
      </w:pPr>
      <w:r w:rsidRPr="00A83E37">
        <w:rPr>
          <w:rFonts w:ascii="Times New Roman" w:hAnsi="Times New Roman" w:cs="Times New Roman"/>
          <w:color w:val="008000"/>
          <w:sz w:val="28"/>
          <w:szCs w:val="28"/>
        </w:rPr>
        <w:t>Введение</w:t>
      </w:r>
    </w:p>
    <w:p w:rsidR="00A83E37" w:rsidRPr="00A83E37" w:rsidRDefault="00A83E37" w:rsidP="00A83E37">
      <w:pPr>
        <w:spacing w:after="0" w:line="360" w:lineRule="auto"/>
        <w:jc w:val="both"/>
        <w:rPr>
          <w:rFonts w:ascii="Times New Roman" w:hAnsi="Times New Roman" w:cs="Times New Roman"/>
          <w:color w:val="008000"/>
          <w:sz w:val="28"/>
          <w:szCs w:val="28"/>
        </w:rPr>
      </w:pPr>
    </w:p>
    <w:p w:rsidR="00A83E37" w:rsidRPr="00A83E37" w:rsidRDefault="00A83E37" w:rsidP="00A83E37">
      <w:pPr>
        <w:spacing w:after="0" w:line="360" w:lineRule="auto"/>
        <w:jc w:val="both"/>
        <w:rPr>
          <w:rFonts w:ascii="Times New Roman" w:hAnsi="Times New Roman" w:cs="Times New Roman"/>
          <w:color w:val="008000"/>
          <w:sz w:val="28"/>
          <w:szCs w:val="28"/>
        </w:rPr>
      </w:pPr>
      <w:r w:rsidRPr="00A83E37">
        <w:rPr>
          <w:rFonts w:ascii="Times New Roman" w:hAnsi="Times New Roman" w:cs="Times New Roman"/>
          <w:color w:val="008000"/>
          <w:sz w:val="28"/>
          <w:szCs w:val="28"/>
        </w:rPr>
        <w:t>§1. История вопроса</w:t>
      </w:r>
    </w:p>
    <w:p w:rsidR="00A83E37" w:rsidRPr="00A83E37" w:rsidRDefault="00A83E37" w:rsidP="00A83E37">
      <w:pPr>
        <w:spacing w:after="0" w:line="360" w:lineRule="auto"/>
        <w:jc w:val="both"/>
        <w:rPr>
          <w:rFonts w:ascii="Times New Roman" w:hAnsi="Times New Roman" w:cs="Times New Roman"/>
          <w:color w:val="008000"/>
          <w:sz w:val="28"/>
          <w:szCs w:val="28"/>
        </w:rPr>
      </w:pPr>
      <w:r w:rsidRPr="00A83E37">
        <w:rPr>
          <w:rFonts w:ascii="Times New Roman" w:hAnsi="Times New Roman" w:cs="Times New Roman"/>
          <w:color w:val="008000"/>
          <w:sz w:val="28"/>
          <w:szCs w:val="28"/>
        </w:rPr>
        <w:t>§2. Федеральный и региональный компонент в государственном образовательном стандарте</w:t>
      </w:r>
    </w:p>
    <w:p w:rsidR="00A83E37" w:rsidRPr="00A83E37" w:rsidRDefault="00A83E37" w:rsidP="00A83E37">
      <w:pPr>
        <w:spacing w:after="0" w:line="360" w:lineRule="auto"/>
        <w:jc w:val="both"/>
        <w:rPr>
          <w:rFonts w:ascii="Times New Roman" w:hAnsi="Times New Roman" w:cs="Times New Roman"/>
          <w:color w:val="008000"/>
          <w:sz w:val="28"/>
          <w:szCs w:val="28"/>
        </w:rPr>
      </w:pPr>
      <w:r w:rsidRPr="00A83E37">
        <w:rPr>
          <w:rFonts w:ascii="Times New Roman" w:hAnsi="Times New Roman" w:cs="Times New Roman"/>
          <w:color w:val="008000"/>
          <w:sz w:val="28"/>
          <w:szCs w:val="28"/>
        </w:rPr>
        <w:t>§3. Цели, задачи и методы обучения русскому языку с учетом региональных особенностей края</w:t>
      </w:r>
    </w:p>
    <w:p w:rsidR="00A83E37" w:rsidRPr="00A83E37" w:rsidRDefault="00A83E37" w:rsidP="00A83E37">
      <w:pPr>
        <w:spacing w:after="0" w:line="360" w:lineRule="auto"/>
        <w:jc w:val="both"/>
        <w:rPr>
          <w:rFonts w:ascii="Times New Roman" w:hAnsi="Times New Roman" w:cs="Times New Roman"/>
          <w:color w:val="008000"/>
          <w:sz w:val="28"/>
          <w:szCs w:val="28"/>
        </w:rPr>
      </w:pPr>
      <w:r w:rsidRPr="00A83E37">
        <w:rPr>
          <w:rFonts w:ascii="Times New Roman" w:hAnsi="Times New Roman" w:cs="Times New Roman"/>
          <w:color w:val="008000"/>
          <w:sz w:val="28"/>
          <w:szCs w:val="28"/>
        </w:rPr>
        <w:t>§4. Использование лингвокраеведческого материала в системе школьного обучения русскому языку</w:t>
      </w:r>
    </w:p>
    <w:p w:rsidR="00A83E37" w:rsidRPr="00A83E37" w:rsidRDefault="00A83E37" w:rsidP="00A83E37">
      <w:pPr>
        <w:spacing w:after="0" w:line="360" w:lineRule="auto"/>
        <w:jc w:val="both"/>
        <w:rPr>
          <w:rFonts w:ascii="Times New Roman" w:hAnsi="Times New Roman" w:cs="Times New Roman"/>
          <w:color w:val="008000"/>
          <w:sz w:val="28"/>
          <w:szCs w:val="28"/>
        </w:rPr>
      </w:pPr>
      <w:r w:rsidRPr="00A83E37">
        <w:rPr>
          <w:rFonts w:ascii="Times New Roman" w:hAnsi="Times New Roman" w:cs="Times New Roman"/>
          <w:color w:val="008000"/>
          <w:sz w:val="28"/>
          <w:szCs w:val="28"/>
        </w:rPr>
        <w:t>Заключение</w:t>
      </w:r>
    </w:p>
    <w:p w:rsidR="00A83E37" w:rsidRPr="00A83E37" w:rsidRDefault="00A83E37" w:rsidP="00A83E37">
      <w:pPr>
        <w:spacing w:after="0" w:line="360" w:lineRule="auto"/>
        <w:jc w:val="both"/>
        <w:rPr>
          <w:rFonts w:ascii="Times New Roman" w:hAnsi="Times New Roman" w:cs="Times New Roman"/>
          <w:color w:val="008000"/>
          <w:sz w:val="28"/>
          <w:szCs w:val="28"/>
        </w:rPr>
      </w:pPr>
    </w:p>
    <w:p w:rsidR="00A83E37" w:rsidRPr="00A83E37" w:rsidRDefault="00A83E37" w:rsidP="00A83E37">
      <w:pPr>
        <w:spacing w:after="0" w:line="360" w:lineRule="auto"/>
        <w:jc w:val="both"/>
        <w:rPr>
          <w:rFonts w:ascii="Times New Roman" w:hAnsi="Times New Roman" w:cs="Times New Roman"/>
          <w:sz w:val="28"/>
          <w:szCs w:val="28"/>
        </w:rPr>
      </w:pPr>
    </w:p>
    <w:p w:rsidR="00A83E37" w:rsidRPr="00A83E37" w:rsidRDefault="00A83E37" w:rsidP="00A83E37">
      <w:pPr>
        <w:spacing w:after="0" w:line="360" w:lineRule="auto"/>
        <w:jc w:val="both"/>
        <w:rPr>
          <w:rFonts w:ascii="Times New Roman" w:hAnsi="Times New Roman" w:cs="Times New Roman"/>
          <w:sz w:val="28"/>
          <w:szCs w:val="28"/>
        </w:rPr>
      </w:pPr>
    </w:p>
    <w:p w:rsidR="00A83E37" w:rsidRPr="00A83E37" w:rsidRDefault="00A83E37" w:rsidP="00A83E37">
      <w:pPr>
        <w:spacing w:after="0" w:line="360" w:lineRule="auto"/>
        <w:jc w:val="both"/>
        <w:rPr>
          <w:rFonts w:ascii="Times New Roman" w:hAnsi="Times New Roman" w:cs="Times New Roman"/>
          <w:sz w:val="28"/>
          <w:szCs w:val="28"/>
        </w:rPr>
      </w:pPr>
    </w:p>
    <w:p w:rsidR="00A83E37" w:rsidRPr="00A83E37" w:rsidRDefault="00A83E37" w:rsidP="00A83E37">
      <w:pPr>
        <w:spacing w:after="0" w:line="360" w:lineRule="auto"/>
        <w:jc w:val="both"/>
        <w:rPr>
          <w:rFonts w:ascii="Times New Roman" w:hAnsi="Times New Roman" w:cs="Times New Roman"/>
          <w:sz w:val="28"/>
          <w:szCs w:val="28"/>
        </w:rPr>
      </w:pPr>
    </w:p>
    <w:p w:rsidR="00A83E37" w:rsidRPr="00A83E37" w:rsidRDefault="00A83E37" w:rsidP="00A83E37">
      <w:pPr>
        <w:spacing w:after="0" w:line="360" w:lineRule="auto"/>
        <w:jc w:val="both"/>
        <w:rPr>
          <w:rFonts w:ascii="Times New Roman" w:hAnsi="Times New Roman" w:cs="Times New Roman"/>
          <w:sz w:val="28"/>
          <w:szCs w:val="28"/>
        </w:rPr>
      </w:pPr>
    </w:p>
    <w:p w:rsidR="00A83E37" w:rsidRPr="00A83E37" w:rsidRDefault="00A83E37" w:rsidP="00A83E37">
      <w:pPr>
        <w:spacing w:after="0" w:line="360" w:lineRule="auto"/>
        <w:jc w:val="both"/>
        <w:rPr>
          <w:rFonts w:ascii="Times New Roman" w:hAnsi="Times New Roman" w:cs="Times New Roman"/>
          <w:sz w:val="28"/>
          <w:szCs w:val="28"/>
        </w:rPr>
      </w:pPr>
    </w:p>
    <w:p w:rsidR="00A83E37" w:rsidRDefault="00A83E37" w:rsidP="00A83E37">
      <w:pPr>
        <w:spacing w:after="0" w:line="360" w:lineRule="auto"/>
        <w:ind w:firstLine="540"/>
        <w:jc w:val="center"/>
        <w:rPr>
          <w:rFonts w:ascii="Times New Roman" w:hAnsi="Times New Roman" w:cs="Times New Roman"/>
          <w:b/>
          <w:sz w:val="28"/>
          <w:szCs w:val="28"/>
        </w:rPr>
      </w:pPr>
    </w:p>
    <w:p w:rsidR="00A83E37" w:rsidRDefault="00A83E37" w:rsidP="00A83E37">
      <w:pPr>
        <w:spacing w:after="0" w:line="360" w:lineRule="auto"/>
        <w:ind w:firstLine="540"/>
        <w:jc w:val="center"/>
        <w:rPr>
          <w:rFonts w:ascii="Times New Roman" w:hAnsi="Times New Roman" w:cs="Times New Roman"/>
          <w:b/>
          <w:sz w:val="28"/>
          <w:szCs w:val="28"/>
        </w:rPr>
      </w:pPr>
    </w:p>
    <w:p w:rsidR="00A83E37" w:rsidRDefault="00A83E37" w:rsidP="00A83E37">
      <w:pPr>
        <w:spacing w:after="0" w:line="360" w:lineRule="auto"/>
        <w:ind w:firstLine="540"/>
        <w:jc w:val="center"/>
        <w:rPr>
          <w:rFonts w:ascii="Times New Roman" w:hAnsi="Times New Roman" w:cs="Times New Roman"/>
          <w:b/>
          <w:sz w:val="28"/>
          <w:szCs w:val="28"/>
        </w:rPr>
      </w:pPr>
    </w:p>
    <w:p w:rsidR="00A83E37" w:rsidRDefault="00A83E37" w:rsidP="00A83E37">
      <w:pPr>
        <w:spacing w:after="0" w:line="360" w:lineRule="auto"/>
        <w:ind w:firstLine="540"/>
        <w:jc w:val="center"/>
        <w:rPr>
          <w:rFonts w:ascii="Times New Roman" w:hAnsi="Times New Roman" w:cs="Times New Roman"/>
          <w:b/>
          <w:sz w:val="28"/>
          <w:szCs w:val="28"/>
        </w:rPr>
      </w:pPr>
    </w:p>
    <w:p w:rsidR="00A83E37" w:rsidRDefault="00A83E37" w:rsidP="00A83E37">
      <w:pPr>
        <w:spacing w:after="0" w:line="360" w:lineRule="auto"/>
        <w:ind w:firstLine="540"/>
        <w:jc w:val="center"/>
        <w:rPr>
          <w:rFonts w:ascii="Times New Roman" w:hAnsi="Times New Roman" w:cs="Times New Roman"/>
          <w:b/>
          <w:sz w:val="28"/>
          <w:szCs w:val="28"/>
        </w:rPr>
      </w:pPr>
    </w:p>
    <w:p w:rsidR="00A83E37" w:rsidRDefault="00A83E37" w:rsidP="00A83E37">
      <w:pPr>
        <w:spacing w:after="0" w:line="360" w:lineRule="auto"/>
        <w:ind w:firstLine="540"/>
        <w:jc w:val="center"/>
        <w:rPr>
          <w:rFonts w:ascii="Times New Roman" w:hAnsi="Times New Roman" w:cs="Times New Roman"/>
          <w:b/>
          <w:sz w:val="28"/>
          <w:szCs w:val="28"/>
        </w:rPr>
      </w:pPr>
    </w:p>
    <w:p w:rsidR="00A83E37" w:rsidRDefault="00A83E37" w:rsidP="00A83E37">
      <w:pPr>
        <w:spacing w:after="0" w:line="360" w:lineRule="auto"/>
        <w:ind w:firstLine="540"/>
        <w:jc w:val="center"/>
        <w:rPr>
          <w:rFonts w:ascii="Times New Roman" w:hAnsi="Times New Roman" w:cs="Times New Roman"/>
          <w:b/>
          <w:sz w:val="28"/>
          <w:szCs w:val="28"/>
        </w:rPr>
      </w:pPr>
    </w:p>
    <w:p w:rsidR="00A83E37" w:rsidRDefault="00A83E37" w:rsidP="00A83E37">
      <w:pPr>
        <w:spacing w:after="0" w:line="360" w:lineRule="auto"/>
        <w:ind w:firstLine="540"/>
        <w:jc w:val="center"/>
        <w:rPr>
          <w:rFonts w:ascii="Times New Roman" w:hAnsi="Times New Roman" w:cs="Times New Roman"/>
          <w:b/>
          <w:sz w:val="28"/>
          <w:szCs w:val="28"/>
        </w:rPr>
      </w:pPr>
    </w:p>
    <w:p w:rsidR="00A83E37" w:rsidRDefault="00A83E37" w:rsidP="00A83E37">
      <w:pPr>
        <w:spacing w:after="0" w:line="360" w:lineRule="auto"/>
        <w:ind w:firstLine="540"/>
        <w:jc w:val="center"/>
        <w:rPr>
          <w:rFonts w:ascii="Times New Roman" w:hAnsi="Times New Roman" w:cs="Times New Roman"/>
          <w:b/>
          <w:sz w:val="28"/>
          <w:szCs w:val="28"/>
        </w:rPr>
      </w:pPr>
    </w:p>
    <w:p w:rsidR="00A83E37" w:rsidRDefault="00A83E37" w:rsidP="00A83E37">
      <w:pPr>
        <w:spacing w:after="0" w:line="360" w:lineRule="auto"/>
        <w:ind w:firstLine="540"/>
        <w:jc w:val="center"/>
        <w:rPr>
          <w:rFonts w:ascii="Times New Roman" w:hAnsi="Times New Roman" w:cs="Times New Roman"/>
          <w:b/>
          <w:sz w:val="28"/>
          <w:szCs w:val="28"/>
        </w:rPr>
      </w:pPr>
    </w:p>
    <w:p w:rsidR="00A83E37" w:rsidRDefault="00A83E37" w:rsidP="00A83E37">
      <w:pPr>
        <w:spacing w:after="0" w:line="360" w:lineRule="auto"/>
        <w:ind w:firstLine="540"/>
        <w:jc w:val="center"/>
        <w:rPr>
          <w:rFonts w:ascii="Times New Roman" w:hAnsi="Times New Roman" w:cs="Times New Roman"/>
          <w:b/>
          <w:sz w:val="28"/>
          <w:szCs w:val="28"/>
        </w:rPr>
      </w:pPr>
    </w:p>
    <w:p w:rsidR="00A83E37" w:rsidRPr="00A83E37" w:rsidRDefault="00A83E37" w:rsidP="00A83E37">
      <w:pPr>
        <w:spacing w:after="0" w:line="360" w:lineRule="auto"/>
        <w:ind w:firstLine="540"/>
        <w:jc w:val="center"/>
        <w:rPr>
          <w:rFonts w:ascii="Times New Roman" w:hAnsi="Times New Roman" w:cs="Times New Roman"/>
          <w:b/>
          <w:sz w:val="28"/>
          <w:szCs w:val="28"/>
        </w:rPr>
      </w:pPr>
      <w:r w:rsidRPr="00A83E37">
        <w:rPr>
          <w:rFonts w:ascii="Times New Roman" w:hAnsi="Times New Roman" w:cs="Times New Roman"/>
          <w:b/>
          <w:sz w:val="28"/>
          <w:szCs w:val="28"/>
        </w:rPr>
        <w:lastRenderedPageBreak/>
        <w:t>Введение</w:t>
      </w:r>
    </w:p>
    <w:p w:rsidR="00A83E37" w:rsidRPr="00A83E37" w:rsidRDefault="00A83E37" w:rsidP="00A83E37">
      <w:pPr>
        <w:spacing w:after="0" w:line="360" w:lineRule="auto"/>
        <w:ind w:firstLine="540"/>
        <w:jc w:val="both"/>
        <w:rPr>
          <w:rFonts w:ascii="Times New Roman" w:hAnsi="Times New Roman" w:cs="Times New Roman"/>
          <w:sz w:val="28"/>
          <w:szCs w:val="28"/>
        </w:rPr>
      </w:pPr>
    </w:p>
    <w:p w:rsidR="00A83E37" w:rsidRPr="00A83E37" w:rsidRDefault="00A83E37" w:rsidP="00A83E37">
      <w:pPr>
        <w:spacing w:after="0" w:line="360" w:lineRule="auto"/>
        <w:ind w:firstLine="540"/>
        <w:jc w:val="both"/>
        <w:rPr>
          <w:rFonts w:ascii="Times New Roman" w:hAnsi="Times New Roman" w:cs="Times New Roman"/>
          <w:sz w:val="28"/>
          <w:szCs w:val="28"/>
        </w:rPr>
      </w:pPr>
      <w:r w:rsidRPr="00A83E37">
        <w:rPr>
          <w:rFonts w:ascii="Times New Roman" w:hAnsi="Times New Roman" w:cs="Times New Roman"/>
          <w:sz w:val="28"/>
          <w:szCs w:val="28"/>
        </w:rPr>
        <w:t xml:space="preserve">В последнее время серьезное внимание обращается на поиски эффективных путей обучения русскому языку. Традиционная основа курса – структурно-семантическое описание языка, направленное, главным образом, на овладение его нормами, признается недостаточной. Предлагается углубить, расширить содержательную часть школьного курса за счет коммуникативного и культурно-исторического аспектов. </w:t>
      </w:r>
    </w:p>
    <w:p w:rsidR="00A83E37" w:rsidRPr="00A83E37" w:rsidRDefault="00A83E37" w:rsidP="00A83E37">
      <w:pPr>
        <w:spacing w:after="0" w:line="360" w:lineRule="auto"/>
        <w:ind w:firstLine="540"/>
        <w:jc w:val="both"/>
        <w:rPr>
          <w:rFonts w:ascii="Times New Roman" w:hAnsi="Times New Roman" w:cs="Times New Roman"/>
          <w:sz w:val="28"/>
          <w:szCs w:val="28"/>
        </w:rPr>
      </w:pPr>
      <w:r w:rsidRPr="00A83E37">
        <w:rPr>
          <w:rFonts w:ascii="Times New Roman" w:hAnsi="Times New Roman" w:cs="Times New Roman"/>
          <w:sz w:val="28"/>
          <w:szCs w:val="28"/>
        </w:rPr>
        <w:t xml:space="preserve">Последний предполагает понимание языка как культурно-исторической среды, суть которой заключается в том, что, являясь порождением мысли народа, на определенном историческом этапе развития материальной и духовной культуры становится категорией порождающей, формирующей и влияющей на состояние материальной и духовной культуры последующих поколений. </w:t>
      </w:r>
    </w:p>
    <w:p w:rsidR="00A83E37" w:rsidRPr="00A83E37" w:rsidRDefault="00A83E37" w:rsidP="00A83E37">
      <w:pPr>
        <w:spacing w:after="0" w:line="360" w:lineRule="auto"/>
        <w:ind w:firstLine="540"/>
        <w:jc w:val="both"/>
        <w:rPr>
          <w:rFonts w:ascii="Times New Roman" w:hAnsi="Times New Roman" w:cs="Times New Roman"/>
          <w:sz w:val="28"/>
          <w:szCs w:val="28"/>
        </w:rPr>
      </w:pPr>
      <w:r w:rsidRPr="00A83E37">
        <w:rPr>
          <w:rFonts w:ascii="Times New Roman" w:hAnsi="Times New Roman" w:cs="Times New Roman"/>
          <w:sz w:val="28"/>
          <w:szCs w:val="28"/>
        </w:rPr>
        <w:t>Усиленное внимание к культурно-исторической стороне изучаемых явлений языка предполагает целенаправленное наблюдение за особенностями использования языковых средств в региональном аспекте, характеризующем языковые особенности той или иной местности.</w:t>
      </w:r>
    </w:p>
    <w:p w:rsidR="00A83E37" w:rsidRPr="00A83E37" w:rsidRDefault="00A83E37" w:rsidP="00A83E37">
      <w:pPr>
        <w:spacing w:after="0" w:line="360" w:lineRule="auto"/>
        <w:ind w:firstLine="540"/>
        <w:jc w:val="both"/>
        <w:rPr>
          <w:rFonts w:ascii="Times New Roman" w:hAnsi="Times New Roman" w:cs="Times New Roman"/>
          <w:sz w:val="28"/>
          <w:szCs w:val="28"/>
        </w:rPr>
      </w:pPr>
      <w:r w:rsidRPr="00A83E37">
        <w:rPr>
          <w:rFonts w:ascii="Times New Roman" w:hAnsi="Times New Roman" w:cs="Times New Roman"/>
          <w:sz w:val="28"/>
          <w:szCs w:val="28"/>
        </w:rPr>
        <w:t xml:space="preserve">В исследованиях последних лет отмечается, что методические идеи использования в процессе обучения региональных языковых средств еще не нашли полноценной разработки и внедрения в современную практику преподавания русского языка в школе. </w:t>
      </w:r>
    </w:p>
    <w:p w:rsidR="00A83E37" w:rsidRPr="00A83E37" w:rsidRDefault="00A83E37" w:rsidP="00A83E37">
      <w:pPr>
        <w:spacing w:after="0" w:line="360" w:lineRule="auto"/>
        <w:ind w:firstLine="540"/>
        <w:jc w:val="both"/>
        <w:rPr>
          <w:rFonts w:ascii="Times New Roman" w:hAnsi="Times New Roman" w:cs="Times New Roman"/>
          <w:sz w:val="28"/>
          <w:szCs w:val="28"/>
        </w:rPr>
      </w:pPr>
      <w:r w:rsidRPr="00A83E37">
        <w:rPr>
          <w:rFonts w:ascii="Times New Roman" w:hAnsi="Times New Roman" w:cs="Times New Roman"/>
          <w:sz w:val="28"/>
          <w:szCs w:val="28"/>
        </w:rPr>
        <w:t xml:space="preserve">В своей работе предприняла попытку разработать методику обучения русскому языку с учетом регионального компонента, в частности, Камчатского края. Как известно, учебники, реализующие федеральный компонент образования в области русского языка, не обеспечивают региональный компонент в преподавании, в результате чего на уроках практически не используется языковой материал, отражающий специфику того или иного региона России. Камчатский край имеет ярко выраженные территориальные, природные, национальные, культурно-исторические и </w:t>
      </w:r>
      <w:r w:rsidRPr="00A83E37">
        <w:rPr>
          <w:rFonts w:ascii="Times New Roman" w:hAnsi="Times New Roman" w:cs="Times New Roman"/>
          <w:sz w:val="28"/>
          <w:szCs w:val="28"/>
        </w:rPr>
        <w:lastRenderedPageBreak/>
        <w:t xml:space="preserve">языковые особенности, поэтому нужно учитывать эти особенности при  изучении русского языка. Такой подход в преподавании является одним из направлений в формировании у школьников знаний о родном крае и имеет воспитательное значение, так как способствует развитию уважения и любви к малой родине и оказывает влияние на формирование личности учащегося, а также развивает интерес к лингвистике вообще. </w:t>
      </w:r>
    </w:p>
    <w:p w:rsidR="00A83E37" w:rsidRPr="00A83E37" w:rsidRDefault="00A83E37" w:rsidP="00A83E37">
      <w:pPr>
        <w:spacing w:after="0" w:line="360" w:lineRule="auto"/>
        <w:ind w:firstLine="540"/>
        <w:jc w:val="both"/>
        <w:rPr>
          <w:rFonts w:ascii="Times New Roman" w:hAnsi="Times New Roman" w:cs="Times New Roman"/>
          <w:sz w:val="28"/>
          <w:szCs w:val="28"/>
        </w:rPr>
      </w:pPr>
      <w:r w:rsidRPr="00A83E37">
        <w:rPr>
          <w:rFonts w:ascii="Times New Roman" w:hAnsi="Times New Roman" w:cs="Times New Roman"/>
          <w:sz w:val="28"/>
          <w:szCs w:val="28"/>
        </w:rPr>
        <w:t xml:space="preserve">Актуальность данной работы определяется необходимостью усилить обучающий и воспитательный эффект преподавания русского языка с учетом регионального компонента.  Обращение к региональному компоненту в образовании считаю своевременным, так как он позволяет развернуть работу по духовному возрождению России. </w:t>
      </w:r>
    </w:p>
    <w:p w:rsidR="00A83E37" w:rsidRPr="00A83E37" w:rsidRDefault="00A83E37" w:rsidP="00A83E37">
      <w:pPr>
        <w:spacing w:after="0" w:line="360" w:lineRule="auto"/>
        <w:ind w:firstLine="540"/>
        <w:jc w:val="both"/>
        <w:rPr>
          <w:rFonts w:ascii="Times New Roman" w:hAnsi="Times New Roman" w:cs="Times New Roman"/>
          <w:sz w:val="28"/>
          <w:szCs w:val="28"/>
        </w:rPr>
      </w:pPr>
      <w:r w:rsidRPr="00A83E37">
        <w:rPr>
          <w:rFonts w:ascii="Times New Roman" w:hAnsi="Times New Roman" w:cs="Times New Roman"/>
          <w:sz w:val="28"/>
          <w:szCs w:val="28"/>
        </w:rPr>
        <w:t xml:space="preserve">Целью работы является разработка содержания регионального компонента при изучении русского языка в школах Камчатского края. </w:t>
      </w:r>
    </w:p>
    <w:p w:rsidR="00A83E37" w:rsidRPr="00A83E37" w:rsidRDefault="00A83E37" w:rsidP="00A83E37">
      <w:pPr>
        <w:spacing w:after="0" w:line="360" w:lineRule="auto"/>
        <w:ind w:firstLine="540"/>
        <w:jc w:val="both"/>
        <w:rPr>
          <w:rFonts w:ascii="Times New Roman" w:hAnsi="Times New Roman" w:cs="Times New Roman"/>
          <w:sz w:val="28"/>
          <w:szCs w:val="28"/>
        </w:rPr>
      </w:pPr>
      <w:r w:rsidRPr="00A83E37">
        <w:rPr>
          <w:rFonts w:ascii="Times New Roman" w:hAnsi="Times New Roman" w:cs="Times New Roman"/>
          <w:sz w:val="28"/>
          <w:szCs w:val="28"/>
        </w:rPr>
        <w:t>Новизна состоит в том, что впервые предпринята попытка изучения краеведения на лингвистическом материале.</w:t>
      </w:r>
    </w:p>
    <w:p w:rsidR="00A83E37" w:rsidRPr="00A83E37" w:rsidRDefault="00A83E37" w:rsidP="00A83E37">
      <w:pPr>
        <w:spacing w:after="0" w:line="360" w:lineRule="auto"/>
        <w:ind w:firstLine="540"/>
        <w:jc w:val="both"/>
        <w:rPr>
          <w:rFonts w:ascii="Times New Roman" w:hAnsi="Times New Roman" w:cs="Times New Roman"/>
          <w:sz w:val="28"/>
          <w:szCs w:val="28"/>
        </w:rPr>
      </w:pPr>
    </w:p>
    <w:p w:rsidR="00A83E37" w:rsidRPr="00A83E37" w:rsidRDefault="00A83E37" w:rsidP="00A83E37">
      <w:pPr>
        <w:spacing w:after="0" w:line="360" w:lineRule="auto"/>
        <w:ind w:firstLine="540"/>
        <w:jc w:val="center"/>
        <w:rPr>
          <w:rFonts w:ascii="Times New Roman" w:hAnsi="Times New Roman" w:cs="Times New Roman"/>
          <w:b/>
          <w:sz w:val="28"/>
          <w:szCs w:val="28"/>
        </w:rPr>
      </w:pPr>
      <w:r w:rsidRPr="00A83E37">
        <w:rPr>
          <w:rFonts w:ascii="Times New Roman" w:hAnsi="Times New Roman" w:cs="Times New Roman"/>
          <w:b/>
          <w:sz w:val="28"/>
          <w:szCs w:val="28"/>
        </w:rPr>
        <w:t>§ 1 История вопроса</w:t>
      </w:r>
    </w:p>
    <w:p w:rsidR="00A83E37" w:rsidRPr="00A83E37" w:rsidRDefault="00A83E37" w:rsidP="00A83E37">
      <w:pPr>
        <w:spacing w:after="0" w:line="360" w:lineRule="auto"/>
        <w:ind w:firstLine="540"/>
        <w:jc w:val="both"/>
        <w:rPr>
          <w:rFonts w:ascii="Times New Roman" w:hAnsi="Times New Roman" w:cs="Times New Roman"/>
          <w:sz w:val="28"/>
          <w:szCs w:val="28"/>
        </w:rPr>
      </w:pPr>
      <w:r w:rsidRPr="00A83E37">
        <w:rPr>
          <w:rFonts w:ascii="Times New Roman" w:hAnsi="Times New Roman" w:cs="Times New Roman"/>
          <w:sz w:val="28"/>
          <w:szCs w:val="28"/>
        </w:rPr>
        <w:t xml:space="preserve">Концепция языка как культурно-исторической среды была выдвинута еще античными мыслителями, получила дальнейшее обоснование в трудах В. Гумбольта, согласно которому изучение языка должно быть подчинено высшему принципу – постижению «духа народа». В отечественном языкознании данный тезис нашел выражение при составлении «Словаря Академии Российской» (1789-1794) включением в него «старинной» или «обветшалой» лексики. Авторы считали, что мало или редко употребляемые слова, извлеченные из различных исторических источников, способствуют пониманию истории русского  народа, старого быта и культуры. </w:t>
      </w:r>
    </w:p>
    <w:p w:rsidR="00A83E37" w:rsidRPr="00A83E37" w:rsidRDefault="00A83E37" w:rsidP="00A83E37">
      <w:pPr>
        <w:spacing w:after="0" w:line="360" w:lineRule="auto"/>
        <w:ind w:firstLine="540"/>
        <w:jc w:val="both"/>
        <w:rPr>
          <w:rFonts w:ascii="Times New Roman" w:hAnsi="Times New Roman" w:cs="Times New Roman"/>
          <w:sz w:val="28"/>
          <w:szCs w:val="28"/>
        </w:rPr>
      </w:pPr>
      <w:r w:rsidRPr="00A83E37">
        <w:rPr>
          <w:rFonts w:ascii="Times New Roman" w:hAnsi="Times New Roman" w:cs="Times New Roman"/>
          <w:sz w:val="28"/>
          <w:szCs w:val="28"/>
        </w:rPr>
        <w:t xml:space="preserve">Ф.И. Буслаев в </w:t>
      </w:r>
      <w:smartTag w:uri="urn:schemas-microsoft-com:office:smarttags" w:element="metricconverter">
        <w:smartTagPr>
          <w:attr w:name="ProductID" w:val="1858 г"/>
        </w:smartTagPr>
        <w:r w:rsidRPr="00A83E37">
          <w:rPr>
            <w:rFonts w:ascii="Times New Roman" w:hAnsi="Times New Roman" w:cs="Times New Roman"/>
            <w:sz w:val="28"/>
            <w:szCs w:val="28"/>
          </w:rPr>
          <w:t>1858 г</w:t>
        </w:r>
      </w:smartTag>
      <w:r w:rsidRPr="00A83E37">
        <w:rPr>
          <w:rFonts w:ascii="Times New Roman" w:hAnsi="Times New Roman" w:cs="Times New Roman"/>
          <w:sz w:val="28"/>
          <w:szCs w:val="28"/>
        </w:rPr>
        <w:t>. провозглашал необходимость обратиться «к родному языку, как к живому слову, вечно юному и неистощимо богатому, в его видоизменениях исторических и местных»</w:t>
      </w:r>
      <w:r w:rsidRPr="00A83E37">
        <w:rPr>
          <w:rStyle w:val="a5"/>
          <w:rFonts w:ascii="Times New Roman" w:hAnsi="Times New Roman" w:cs="Times New Roman"/>
          <w:sz w:val="28"/>
          <w:szCs w:val="28"/>
        </w:rPr>
        <w:footnoteReference w:id="2"/>
      </w:r>
      <w:r w:rsidRPr="00A83E37">
        <w:rPr>
          <w:rFonts w:ascii="Times New Roman" w:hAnsi="Times New Roman" w:cs="Times New Roman"/>
          <w:sz w:val="28"/>
          <w:szCs w:val="28"/>
        </w:rPr>
        <w:t xml:space="preserve">. </w:t>
      </w:r>
    </w:p>
    <w:p w:rsidR="00A83E37" w:rsidRPr="00A83E37" w:rsidRDefault="00A83E37" w:rsidP="00A83E37">
      <w:pPr>
        <w:spacing w:after="0" w:line="360" w:lineRule="auto"/>
        <w:ind w:firstLine="540"/>
        <w:jc w:val="both"/>
        <w:rPr>
          <w:rFonts w:ascii="Times New Roman" w:hAnsi="Times New Roman" w:cs="Times New Roman"/>
          <w:sz w:val="28"/>
          <w:szCs w:val="28"/>
        </w:rPr>
      </w:pPr>
      <w:r w:rsidRPr="00A83E37">
        <w:rPr>
          <w:rFonts w:ascii="Times New Roman" w:hAnsi="Times New Roman" w:cs="Times New Roman"/>
          <w:sz w:val="28"/>
          <w:szCs w:val="28"/>
        </w:rPr>
        <w:lastRenderedPageBreak/>
        <w:t>В 1874 году в журнале «Вестник Европы» была напечатана большая статья профессора Н.А. Лавровского «Народные наречия и местный элемент в обучении»</w:t>
      </w:r>
      <w:r w:rsidRPr="00A83E37">
        <w:rPr>
          <w:rStyle w:val="a5"/>
          <w:rFonts w:ascii="Times New Roman" w:hAnsi="Times New Roman" w:cs="Times New Roman"/>
          <w:sz w:val="28"/>
          <w:szCs w:val="28"/>
        </w:rPr>
        <w:footnoteReference w:id="3"/>
      </w:r>
      <w:r w:rsidRPr="00A83E37">
        <w:rPr>
          <w:rFonts w:ascii="Times New Roman" w:hAnsi="Times New Roman" w:cs="Times New Roman"/>
          <w:sz w:val="28"/>
          <w:szCs w:val="28"/>
        </w:rPr>
        <w:t xml:space="preserve">, которая начинается с пересказа мнения Дистервега, утверждавшего, что привязать человека к местной родине означает не поощрять его провинциальную узкость, но укрепить корни его силы. Корни эти заключаются в почве его родины, в особенностях его земляков, в их истории. </w:t>
      </w:r>
    </w:p>
    <w:p w:rsidR="00A83E37" w:rsidRPr="00A83E37" w:rsidRDefault="00A83E37" w:rsidP="00A83E37">
      <w:pPr>
        <w:spacing w:after="0" w:line="360" w:lineRule="auto"/>
        <w:ind w:firstLine="540"/>
        <w:jc w:val="both"/>
        <w:rPr>
          <w:rFonts w:ascii="Times New Roman" w:hAnsi="Times New Roman" w:cs="Times New Roman"/>
          <w:sz w:val="28"/>
          <w:szCs w:val="28"/>
        </w:rPr>
      </w:pPr>
      <w:r w:rsidRPr="00A83E37">
        <w:rPr>
          <w:rFonts w:ascii="Times New Roman" w:hAnsi="Times New Roman" w:cs="Times New Roman"/>
          <w:sz w:val="28"/>
          <w:szCs w:val="28"/>
        </w:rPr>
        <w:t xml:space="preserve">Н.А. Лавровский предлагал учителю вести предмет «Родиноведение», чтобы помочь ученикам осознать, чем отличается их родной, материнский язык (особенно в сельской местности) от книжного, и самим сделать открытия на основе сравнения. </w:t>
      </w:r>
    </w:p>
    <w:p w:rsidR="00A83E37" w:rsidRPr="00A83E37" w:rsidRDefault="00A83E37" w:rsidP="00A83E37">
      <w:pPr>
        <w:spacing w:after="0" w:line="360" w:lineRule="auto"/>
        <w:ind w:firstLine="540"/>
        <w:jc w:val="both"/>
        <w:rPr>
          <w:rFonts w:ascii="Times New Roman" w:hAnsi="Times New Roman" w:cs="Times New Roman"/>
          <w:sz w:val="28"/>
          <w:szCs w:val="28"/>
        </w:rPr>
      </w:pPr>
      <w:r w:rsidRPr="00A83E37">
        <w:rPr>
          <w:rFonts w:ascii="Times New Roman" w:hAnsi="Times New Roman" w:cs="Times New Roman"/>
          <w:sz w:val="28"/>
          <w:szCs w:val="28"/>
        </w:rPr>
        <w:t xml:space="preserve">Теория же вопроса по данной проблеме находилась в поле зрения таких выдающихся лингвистов, как А.А. Потебня, А.А. Шахматов и др. </w:t>
      </w:r>
    </w:p>
    <w:p w:rsidR="00A83E37" w:rsidRPr="00A83E37" w:rsidRDefault="00A83E37" w:rsidP="00A83E37">
      <w:pPr>
        <w:spacing w:after="0" w:line="360" w:lineRule="auto"/>
        <w:ind w:firstLine="540"/>
        <w:jc w:val="both"/>
        <w:rPr>
          <w:rFonts w:ascii="Times New Roman" w:hAnsi="Times New Roman" w:cs="Times New Roman"/>
          <w:sz w:val="28"/>
          <w:szCs w:val="28"/>
        </w:rPr>
      </w:pPr>
      <w:r w:rsidRPr="00A83E37">
        <w:rPr>
          <w:rFonts w:ascii="Times New Roman" w:hAnsi="Times New Roman" w:cs="Times New Roman"/>
          <w:sz w:val="28"/>
          <w:szCs w:val="28"/>
        </w:rPr>
        <w:t xml:space="preserve">А.А. Шахматов в своей лекции для участников </w:t>
      </w:r>
      <w:r w:rsidRPr="00A83E37">
        <w:rPr>
          <w:rFonts w:ascii="Times New Roman" w:hAnsi="Times New Roman" w:cs="Times New Roman"/>
          <w:sz w:val="28"/>
          <w:szCs w:val="28"/>
          <w:lang w:val="en-US"/>
        </w:rPr>
        <w:t>I</w:t>
      </w:r>
      <w:r w:rsidRPr="00A83E37">
        <w:rPr>
          <w:rFonts w:ascii="Times New Roman" w:hAnsi="Times New Roman" w:cs="Times New Roman"/>
          <w:sz w:val="28"/>
          <w:szCs w:val="28"/>
        </w:rPr>
        <w:t xml:space="preserve"> съезда преподавателей русского языка в военно-учебных заведениях (</w:t>
      </w:r>
      <w:smartTag w:uri="urn:schemas-microsoft-com:office:smarttags" w:element="metricconverter">
        <w:smartTagPr>
          <w:attr w:name="ProductID" w:val="1903 г"/>
        </w:smartTagPr>
        <w:r w:rsidRPr="00A83E37">
          <w:rPr>
            <w:rFonts w:ascii="Times New Roman" w:hAnsi="Times New Roman" w:cs="Times New Roman"/>
            <w:sz w:val="28"/>
            <w:szCs w:val="28"/>
          </w:rPr>
          <w:t>1903 г</w:t>
        </w:r>
      </w:smartTag>
      <w:r w:rsidRPr="00A83E37">
        <w:rPr>
          <w:rFonts w:ascii="Times New Roman" w:hAnsi="Times New Roman" w:cs="Times New Roman"/>
          <w:sz w:val="28"/>
          <w:szCs w:val="28"/>
        </w:rPr>
        <w:t xml:space="preserve">.) говорил о том, что предметом изучения в школе должен быть весь русский язык, во всей совокупности устных и письменных его проявлений. </w:t>
      </w:r>
    </w:p>
    <w:p w:rsidR="00A83E37" w:rsidRPr="00A83E37" w:rsidRDefault="00A83E37" w:rsidP="00A83E37">
      <w:pPr>
        <w:spacing w:after="0" w:line="360" w:lineRule="auto"/>
        <w:ind w:firstLine="540"/>
        <w:jc w:val="both"/>
        <w:rPr>
          <w:rFonts w:ascii="Times New Roman" w:hAnsi="Times New Roman" w:cs="Times New Roman"/>
          <w:sz w:val="28"/>
          <w:szCs w:val="28"/>
        </w:rPr>
      </w:pPr>
      <w:r w:rsidRPr="00A83E37">
        <w:rPr>
          <w:rFonts w:ascii="Times New Roman" w:hAnsi="Times New Roman" w:cs="Times New Roman"/>
          <w:sz w:val="28"/>
          <w:szCs w:val="28"/>
        </w:rPr>
        <w:t>Особенно четко эта мысль прозвучала в работе И.И. Срезневского «Мысли об истории русского языка»: «Народ выражает себя всего полнее и вернее в языке своем. Народ и язык один без другого представлен быть не может, оба вместе обусловливают иногда нераздельность свою в мысли одним  названием, так и мы, русские, вместе с другими славянами искони соединили в одном слове «язык» понятие о говоре народном с понятием о самом народе»</w:t>
      </w:r>
      <w:r w:rsidRPr="00A83E37">
        <w:rPr>
          <w:rStyle w:val="a5"/>
          <w:rFonts w:ascii="Times New Roman" w:hAnsi="Times New Roman" w:cs="Times New Roman"/>
          <w:sz w:val="28"/>
          <w:szCs w:val="28"/>
        </w:rPr>
        <w:footnoteReference w:id="4"/>
      </w:r>
      <w:r w:rsidRPr="00A83E37">
        <w:rPr>
          <w:rFonts w:ascii="Times New Roman" w:hAnsi="Times New Roman" w:cs="Times New Roman"/>
          <w:sz w:val="28"/>
          <w:szCs w:val="28"/>
        </w:rPr>
        <w:t xml:space="preserve">. </w:t>
      </w:r>
    </w:p>
    <w:p w:rsidR="00A83E37" w:rsidRPr="00A83E37" w:rsidRDefault="00A83E37" w:rsidP="00A83E37">
      <w:pPr>
        <w:spacing w:after="0" w:line="360" w:lineRule="auto"/>
        <w:ind w:firstLine="540"/>
        <w:jc w:val="both"/>
        <w:rPr>
          <w:rFonts w:ascii="Times New Roman" w:hAnsi="Times New Roman" w:cs="Times New Roman"/>
          <w:sz w:val="28"/>
          <w:szCs w:val="28"/>
        </w:rPr>
      </w:pPr>
      <w:r w:rsidRPr="00A83E37">
        <w:rPr>
          <w:rFonts w:ascii="Times New Roman" w:hAnsi="Times New Roman" w:cs="Times New Roman"/>
          <w:sz w:val="28"/>
          <w:szCs w:val="28"/>
        </w:rPr>
        <w:t xml:space="preserve">В советской школе отношение к местному материалу постепенно стало негативным. Русистам была поставлена цель: преодолеть диалектное влияние, искоренить диалектные ошибки в произношении и написании. </w:t>
      </w:r>
    </w:p>
    <w:p w:rsidR="00A83E37" w:rsidRPr="00A83E37" w:rsidRDefault="00A83E37" w:rsidP="00A83E37">
      <w:pPr>
        <w:spacing w:after="0" w:line="360" w:lineRule="auto"/>
        <w:ind w:firstLine="540"/>
        <w:jc w:val="both"/>
        <w:rPr>
          <w:rFonts w:ascii="Times New Roman" w:hAnsi="Times New Roman" w:cs="Times New Roman"/>
          <w:sz w:val="28"/>
          <w:szCs w:val="28"/>
        </w:rPr>
      </w:pPr>
      <w:r w:rsidRPr="00A83E37">
        <w:rPr>
          <w:rFonts w:ascii="Times New Roman" w:hAnsi="Times New Roman" w:cs="Times New Roman"/>
          <w:sz w:val="28"/>
          <w:szCs w:val="28"/>
        </w:rPr>
        <w:lastRenderedPageBreak/>
        <w:t xml:space="preserve">На сегодняшний момент ситуация начинает меняться. Понимание языка как культурно-исторической среды предопределяет цель и задачи изучения русского языка в современной школе. Цель – это изучение языка народа во всех его функциях и разновидностях, пробуждение интереса к живому слову, бережному отношению к нему, задача – научить воспринимать язык не как чистую грамматическую схему, а как спрессованную веками феноменальные стороны философии, психологии, истории духовной культуры в целом. </w:t>
      </w:r>
    </w:p>
    <w:p w:rsidR="00A83E37" w:rsidRPr="00A83E37" w:rsidRDefault="00A83E37" w:rsidP="00A83E37">
      <w:pPr>
        <w:spacing w:after="0" w:line="360" w:lineRule="auto"/>
        <w:ind w:firstLine="540"/>
        <w:jc w:val="both"/>
        <w:rPr>
          <w:rFonts w:ascii="Times New Roman" w:hAnsi="Times New Roman" w:cs="Times New Roman"/>
          <w:sz w:val="28"/>
          <w:szCs w:val="28"/>
        </w:rPr>
      </w:pPr>
      <w:r w:rsidRPr="00A83E37">
        <w:rPr>
          <w:rFonts w:ascii="Times New Roman" w:hAnsi="Times New Roman" w:cs="Times New Roman"/>
          <w:sz w:val="28"/>
          <w:szCs w:val="28"/>
        </w:rPr>
        <w:t xml:space="preserve">Усиленное внимание к функциональному аспекту изучаемых явлений языка предполагает целенаправленное наблюдение за особенностями использования языковых средств не только в разных стилистических проявлениях литературного языка, но и в специфическом, региональном аспекте, характеризующем языковые особенности той или иной местности. </w:t>
      </w:r>
    </w:p>
    <w:p w:rsidR="00A83E37" w:rsidRPr="00A83E37" w:rsidRDefault="00A83E37" w:rsidP="00A83E37">
      <w:pPr>
        <w:spacing w:after="0" w:line="360" w:lineRule="auto"/>
        <w:ind w:firstLine="540"/>
        <w:jc w:val="both"/>
        <w:rPr>
          <w:rFonts w:ascii="Times New Roman" w:hAnsi="Times New Roman" w:cs="Times New Roman"/>
          <w:sz w:val="28"/>
          <w:szCs w:val="28"/>
        </w:rPr>
      </w:pPr>
      <w:r w:rsidRPr="00A83E37">
        <w:rPr>
          <w:rFonts w:ascii="Times New Roman" w:hAnsi="Times New Roman" w:cs="Times New Roman"/>
          <w:sz w:val="28"/>
          <w:szCs w:val="28"/>
        </w:rPr>
        <w:t xml:space="preserve">В современной методике постепенно утверждается культуроведческий аспект преподавания русского языка. Однако в школьной практике материалы культурно-национального и краеведческого характера практически не используются. Но сегодня нельзя обучать, не обращаясь к прошлому, не извлекая из него уроков, не формируя бережного отношения к национально-культурным ценностям.  </w:t>
      </w:r>
    </w:p>
    <w:p w:rsidR="00A83E37" w:rsidRPr="00A83E37" w:rsidRDefault="00A83E37" w:rsidP="00A83E37">
      <w:pPr>
        <w:spacing w:after="0" w:line="360" w:lineRule="auto"/>
        <w:ind w:firstLine="540"/>
        <w:jc w:val="both"/>
        <w:rPr>
          <w:rFonts w:ascii="Times New Roman" w:hAnsi="Times New Roman" w:cs="Times New Roman"/>
          <w:sz w:val="28"/>
          <w:szCs w:val="28"/>
        </w:rPr>
      </w:pPr>
      <w:r w:rsidRPr="00A83E37">
        <w:rPr>
          <w:rFonts w:ascii="Times New Roman" w:hAnsi="Times New Roman" w:cs="Times New Roman"/>
          <w:sz w:val="28"/>
          <w:szCs w:val="28"/>
        </w:rPr>
        <w:t>Камчатский край обладает богатейшим и интереснейшим подобным лингвистическим полем. Его составляют различные ингредиенты: русские народные говоры, ономастика, письмо ранних документов, городское просторечие, молодежный жаргон, язык художественных произведений местных писателей и др. Однако наиболее полно и ярко характеризующим язык как категорию культурно-исторической среды являются местные говоры. В них, как в зеркале, отражается история малой родины, история материальной и духовной культуры народа этого сурового края. Поэтому нужно учитывать эти особенности при изучении русского языка.</w:t>
      </w:r>
    </w:p>
    <w:p w:rsidR="00A83E37" w:rsidRPr="00A83E37" w:rsidRDefault="00A83E37" w:rsidP="00A83E37">
      <w:pPr>
        <w:spacing w:after="0" w:line="360" w:lineRule="auto"/>
        <w:ind w:firstLine="540"/>
        <w:jc w:val="both"/>
        <w:rPr>
          <w:rFonts w:ascii="Times New Roman" w:hAnsi="Times New Roman" w:cs="Times New Roman"/>
          <w:sz w:val="28"/>
          <w:szCs w:val="28"/>
        </w:rPr>
      </w:pPr>
    </w:p>
    <w:p w:rsidR="00A83E37" w:rsidRPr="00A83E37" w:rsidRDefault="00A83E37" w:rsidP="00A83E37">
      <w:pPr>
        <w:spacing w:after="0" w:line="360" w:lineRule="auto"/>
        <w:ind w:firstLine="540"/>
        <w:jc w:val="center"/>
        <w:rPr>
          <w:rFonts w:ascii="Times New Roman" w:hAnsi="Times New Roman" w:cs="Times New Roman"/>
          <w:b/>
          <w:sz w:val="28"/>
          <w:szCs w:val="28"/>
        </w:rPr>
      </w:pPr>
      <w:r w:rsidRPr="00A83E37">
        <w:rPr>
          <w:rFonts w:ascii="Times New Roman" w:hAnsi="Times New Roman" w:cs="Times New Roman"/>
          <w:b/>
          <w:sz w:val="28"/>
          <w:szCs w:val="28"/>
        </w:rPr>
        <w:t>§2 Федеральный и региональный компонент в государственном образовательном стандарте</w:t>
      </w:r>
    </w:p>
    <w:p w:rsidR="00A83E37" w:rsidRPr="00A83E37" w:rsidRDefault="00A83E37" w:rsidP="00A83E37">
      <w:pPr>
        <w:spacing w:after="0" w:line="360" w:lineRule="auto"/>
        <w:ind w:firstLine="540"/>
        <w:jc w:val="center"/>
        <w:rPr>
          <w:rFonts w:ascii="Times New Roman" w:hAnsi="Times New Roman" w:cs="Times New Roman"/>
          <w:b/>
          <w:sz w:val="28"/>
          <w:szCs w:val="28"/>
        </w:rPr>
      </w:pPr>
    </w:p>
    <w:p w:rsidR="00A83E37" w:rsidRPr="00A83E37" w:rsidRDefault="00A83E37" w:rsidP="00A83E37">
      <w:pPr>
        <w:spacing w:after="0" w:line="360" w:lineRule="auto"/>
        <w:ind w:firstLine="540"/>
        <w:jc w:val="both"/>
        <w:rPr>
          <w:rFonts w:ascii="Times New Roman" w:hAnsi="Times New Roman" w:cs="Times New Roman"/>
          <w:sz w:val="28"/>
          <w:szCs w:val="28"/>
        </w:rPr>
      </w:pPr>
      <w:r w:rsidRPr="00A83E37">
        <w:rPr>
          <w:rFonts w:ascii="Times New Roman" w:hAnsi="Times New Roman" w:cs="Times New Roman"/>
          <w:sz w:val="28"/>
          <w:szCs w:val="28"/>
        </w:rPr>
        <w:t>До настоящего времени вопрос о соотнесенности государственного образовательного стандарта и национально-регионального компонента не имеет однозначного решения как в теории, так и в практике обучения русскому языку. В государственном стандарте представлено базовое содержание школьного курса русского языка для всех видов и типов учебных заведений, обязательное для основной общеобразовательной школы, а также определены требования к знаниям и умениям учащихся по этому предмету по окончании девятилетней школы. Национально-региональный компонент государственного образовательного стандарта по русскому языку включает в себя два аспекта: во-первых, национально-культурный аспект, который является обязательной частью курса русского языка и который должен обеспечить приобщение учащихся к общекультурным и национально значимым ценностям, осмысление школьниками национального своеобразия родного языка; во-вторых, региональный аспект, который обеспечивает осмысление учащимися языковых фактов, специфичных для того или иного региона России. Национально-культурный аспект реализует федеральный и частично региональный компоненты государственного образовательного стандарта.</w:t>
      </w:r>
    </w:p>
    <w:p w:rsidR="00A83E37" w:rsidRPr="00A83E37" w:rsidRDefault="00A83E37" w:rsidP="00A83E37">
      <w:pPr>
        <w:spacing w:after="0" w:line="360" w:lineRule="auto"/>
        <w:ind w:firstLine="540"/>
        <w:jc w:val="both"/>
        <w:rPr>
          <w:rFonts w:ascii="Times New Roman" w:hAnsi="Times New Roman" w:cs="Times New Roman"/>
          <w:sz w:val="28"/>
          <w:szCs w:val="28"/>
        </w:rPr>
      </w:pPr>
      <w:r w:rsidRPr="00A83E37">
        <w:rPr>
          <w:rFonts w:ascii="Times New Roman" w:hAnsi="Times New Roman" w:cs="Times New Roman"/>
          <w:sz w:val="28"/>
          <w:szCs w:val="28"/>
        </w:rPr>
        <w:t xml:space="preserve">На региональный компонент выделяется 10-15 % времени, что создает условия для творчества учителя, свободного выбора форм и методов обучения,  дифференциации образовательного процесса. В настоящее время разрабатываются региональные стандарты в разных областях нашей страны. Сложились определенные технологии, разработки. </w:t>
      </w:r>
    </w:p>
    <w:p w:rsidR="00A83E37" w:rsidRPr="00A83E37" w:rsidRDefault="00A83E37" w:rsidP="00A83E37">
      <w:pPr>
        <w:spacing w:after="0" w:line="360" w:lineRule="auto"/>
        <w:ind w:firstLine="540"/>
        <w:jc w:val="both"/>
        <w:rPr>
          <w:rFonts w:ascii="Times New Roman" w:hAnsi="Times New Roman" w:cs="Times New Roman"/>
          <w:sz w:val="28"/>
          <w:szCs w:val="28"/>
        </w:rPr>
      </w:pPr>
      <w:r w:rsidRPr="00A83E37">
        <w:rPr>
          <w:rFonts w:ascii="Times New Roman" w:hAnsi="Times New Roman" w:cs="Times New Roman"/>
          <w:sz w:val="28"/>
          <w:szCs w:val="28"/>
        </w:rPr>
        <w:t xml:space="preserve">Под региональным компонентом школьного лингвистического курса в современной  лингводидактике следует понимать систематическое последовательное включение в общеобразовательный курс русского языка местного языкового материала.  Методисты предлагают рассматривать региональный компонент в преподавании русского языка как углубленную </w:t>
      </w:r>
      <w:r w:rsidRPr="00A83E37">
        <w:rPr>
          <w:rFonts w:ascii="Times New Roman" w:hAnsi="Times New Roman" w:cs="Times New Roman"/>
          <w:sz w:val="28"/>
          <w:szCs w:val="28"/>
        </w:rPr>
        <w:lastRenderedPageBreak/>
        <w:t xml:space="preserve">лингвокраеведческую работу и использовать местный языковой материал не только на уроках русского языка, но и для внеклассной работы. </w:t>
      </w:r>
      <w:r w:rsidRPr="00A83E37">
        <w:rPr>
          <w:rStyle w:val="a5"/>
          <w:rFonts w:ascii="Times New Roman" w:hAnsi="Times New Roman" w:cs="Times New Roman"/>
          <w:sz w:val="28"/>
          <w:szCs w:val="28"/>
        </w:rPr>
        <w:footnoteReference w:id="5"/>
      </w:r>
    </w:p>
    <w:p w:rsidR="00A83E37" w:rsidRPr="00A83E37" w:rsidRDefault="00A83E37" w:rsidP="00A83E37">
      <w:pPr>
        <w:spacing w:after="0" w:line="360" w:lineRule="auto"/>
        <w:ind w:firstLine="540"/>
        <w:jc w:val="both"/>
        <w:rPr>
          <w:rFonts w:ascii="Times New Roman" w:hAnsi="Times New Roman" w:cs="Times New Roman"/>
          <w:sz w:val="28"/>
          <w:szCs w:val="28"/>
        </w:rPr>
      </w:pPr>
      <w:r w:rsidRPr="00A83E37">
        <w:rPr>
          <w:rFonts w:ascii="Times New Roman" w:hAnsi="Times New Roman" w:cs="Times New Roman"/>
          <w:sz w:val="28"/>
          <w:szCs w:val="28"/>
        </w:rPr>
        <w:t xml:space="preserve">Содержание регионального компонента курса русского языка может быть следующим. Во-первых, он включает словосочетания, предложения и тексты, тематически ориентированные  на природу, материальную и духовную культуру края, и, во-вторых, языковой материал, составляющий лингвистическую специфику области: слова и фразеологизмы, семантика и этимология которых отражают миропонимание и мироощущение жителей определенной местности, историческую ономастику, топо- и микротопонимику региона, живую речь и фольклор, специальную лексику профессий, наиболее характерных для региона, языковые  особенности произведений местных писателей, поэтов, журналистов и т.п. Предлагаемая концепция не предполагает коренной перестройки традиционного содержания обучения русскому языку или введения новых самостоятельных разделов курса. Местный языковой материал последовательно и систематически включается как в базовое, так и в дополнительное образование по русскому языку, находит место в урочной и внеурочной деятельности учащихся. Региональный компонент – это конкретизирующая часть традиционных разделов и ряда тем при изучении русского языка; общие языковые закономерности, нормы получают региональное осмысление. На уровне обязательного усвоения  региональный компонент должен быть представлен лишь в самой существенной его части. Глубокое и всестороннее изучение лингвистической специфики Камчатки должно проводиться в рамках спецкурсов или факультативов. </w:t>
      </w:r>
    </w:p>
    <w:p w:rsidR="00A83E37" w:rsidRPr="00A83E37" w:rsidRDefault="00A83E37" w:rsidP="00A83E37">
      <w:pPr>
        <w:spacing w:after="0" w:line="360" w:lineRule="auto"/>
        <w:ind w:firstLine="540"/>
        <w:jc w:val="both"/>
        <w:rPr>
          <w:rFonts w:ascii="Times New Roman" w:hAnsi="Times New Roman" w:cs="Times New Roman"/>
          <w:sz w:val="28"/>
          <w:szCs w:val="28"/>
        </w:rPr>
      </w:pPr>
      <w:r w:rsidRPr="00A83E37">
        <w:rPr>
          <w:rFonts w:ascii="Times New Roman" w:hAnsi="Times New Roman" w:cs="Times New Roman"/>
          <w:sz w:val="28"/>
          <w:szCs w:val="28"/>
        </w:rPr>
        <w:t xml:space="preserve">Работа с региональными языковыми факторами является компонентом сложной, многоаспектной деятельности учителя русского языка в школе, она не должна и не может вытеснить с урока тематически разнообразные материалы, иллюстрирующие вечные общечеловеческие ценности вне их </w:t>
      </w:r>
      <w:r w:rsidRPr="00A83E37">
        <w:rPr>
          <w:rFonts w:ascii="Times New Roman" w:hAnsi="Times New Roman" w:cs="Times New Roman"/>
          <w:sz w:val="28"/>
          <w:szCs w:val="28"/>
        </w:rPr>
        <w:lastRenderedPageBreak/>
        <w:t xml:space="preserve">этно- и географической определенности. Разумное включение регионального компонента в базовую и дополнительную части лингвистического образования школьников представляется делом общественно значимым, а главное – актуальным. </w:t>
      </w:r>
    </w:p>
    <w:p w:rsidR="00A83E37" w:rsidRPr="00A83E37" w:rsidRDefault="00A83E37" w:rsidP="00A83E37">
      <w:pPr>
        <w:spacing w:after="0" w:line="360" w:lineRule="auto"/>
        <w:ind w:firstLine="540"/>
        <w:jc w:val="both"/>
        <w:rPr>
          <w:rFonts w:ascii="Times New Roman" w:hAnsi="Times New Roman" w:cs="Times New Roman"/>
          <w:sz w:val="28"/>
          <w:szCs w:val="28"/>
        </w:rPr>
      </w:pPr>
    </w:p>
    <w:p w:rsidR="00A83E37" w:rsidRPr="00A83E37" w:rsidRDefault="00A83E37" w:rsidP="00A83E37">
      <w:pPr>
        <w:spacing w:after="0" w:line="360" w:lineRule="auto"/>
        <w:ind w:firstLine="540"/>
        <w:jc w:val="center"/>
        <w:rPr>
          <w:rFonts w:ascii="Times New Roman" w:hAnsi="Times New Roman" w:cs="Times New Roman"/>
          <w:b/>
          <w:sz w:val="28"/>
          <w:szCs w:val="28"/>
        </w:rPr>
      </w:pPr>
      <w:r w:rsidRPr="00A83E37">
        <w:rPr>
          <w:rFonts w:ascii="Times New Roman" w:hAnsi="Times New Roman" w:cs="Times New Roman"/>
          <w:b/>
          <w:sz w:val="28"/>
          <w:szCs w:val="28"/>
        </w:rPr>
        <w:t>§3 Цели, задачи и методы обучения русскому языку с учетом региональных особенностей края</w:t>
      </w:r>
    </w:p>
    <w:p w:rsidR="00A83E37" w:rsidRPr="00A83E37" w:rsidRDefault="00A83E37" w:rsidP="00A83E37">
      <w:pPr>
        <w:spacing w:after="0" w:line="360" w:lineRule="auto"/>
        <w:ind w:firstLine="540"/>
        <w:jc w:val="center"/>
        <w:rPr>
          <w:rFonts w:ascii="Times New Roman" w:hAnsi="Times New Roman" w:cs="Times New Roman"/>
          <w:sz w:val="28"/>
          <w:szCs w:val="28"/>
        </w:rPr>
      </w:pPr>
    </w:p>
    <w:p w:rsidR="00A83E37" w:rsidRPr="00A83E37" w:rsidRDefault="00A83E37" w:rsidP="00A83E37">
      <w:pPr>
        <w:spacing w:after="0" w:line="360" w:lineRule="auto"/>
        <w:ind w:firstLine="540"/>
        <w:jc w:val="both"/>
        <w:rPr>
          <w:rFonts w:ascii="Times New Roman" w:hAnsi="Times New Roman" w:cs="Times New Roman"/>
          <w:sz w:val="28"/>
          <w:szCs w:val="28"/>
        </w:rPr>
      </w:pPr>
      <w:r w:rsidRPr="00A83E37">
        <w:rPr>
          <w:rFonts w:ascii="Times New Roman" w:hAnsi="Times New Roman" w:cs="Times New Roman"/>
          <w:sz w:val="28"/>
          <w:szCs w:val="28"/>
        </w:rPr>
        <w:t xml:space="preserve">Расширение содержательной части школьного курса русского языка за счет регионального компонента предполагает пересмотр целей, задач и методов обучения. Безусловно, основная цель – воспитание интереса к лингвистике и бережного отношения к языковой культуре родного края. </w:t>
      </w:r>
    </w:p>
    <w:p w:rsidR="00A83E37" w:rsidRPr="00A83E37" w:rsidRDefault="00A83E37" w:rsidP="00A83E37">
      <w:pPr>
        <w:spacing w:after="0" w:line="360" w:lineRule="auto"/>
        <w:ind w:firstLine="540"/>
        <w:jc w:val="both"/>
        <w:rPr>
          <w:rFonts w:ascii="Times New Roman" w:hAnsi="Times New Roman" w:cs="Times New Roman"/>
          <w:sz w:val="28"/>
          <w:szCs w:val="28"/>
        </w:rPr>
      </w:pPr>
      <w:r w:rsidRPr="00A83E37">
        <w:rPr>
          <w:rFonts w:ascii="Times New Roman" w:hAnsi="Times New Roman" w:cs="Times New Roman"/>
          <w:sz w:val="28"/>
          <w:szCs w:val="28"/>
        </w:rPr>
        <w:t xml:space="preserve">Достижению поставленной цели способствует решение ряда задач: </w:t>
      </w:r>
    </w:p>
    <w:p w:rsidR="00A83E37" w:rsidRPr="00A83E37" w:rsidRDefault="00A83E37" w:rsidP="00A83E37">
      <w:pPr>
        <w:numPr>
          <w:ilvl w:val="0"/>
          <w:numId w:val="1"/>
        </w:numPr>
        <w:spacing w:after="0" w:line="360" w:lineRule="auto"/>
        <w:jc w:val="both"/>
        <w:rPr>
          <w:rFonts w:ascii="Times New Roman" w:hAnsi="Times New Roman" w:cs="Times New Roman"/>
          <w:sz w:val="28"/>
          <w:szCs w:val="28"/>
        </w:rPr>
      </w:pPr>
      <w:r w:rsidRPr="00A83E37">
        <w:rPr>
          <w:rFonts w:ascii="Times New Roman" w:hAnsi="Times New Roman" w:cs="Times New Roman"/>
          <w:sz w:val="28"/>
          <w:szCs w:val="28"/>
        </w:rPr>
        <w:t xml:space="preserve">Познакомить учащихся со структурными и функциональными особенностями русского языка (в определенном регионе); </w:t>
      </w:r>
    </w:p>
    <w:p w:rsidR="00A83E37" w:rsidRPr="00A83E37" w:rsidRDefault="00A83E37" w:rsidP="00A83E37">
      <w:pPr>
        <w:numPr>
          <w:ilvl w:val="0"/>
          <w:numId w:val="1"/>
        </w:numPr>
        <w:spacing w:after="0" w:line="360" w:lineRule="auto"/>
        <w:jc w:val="both"/>
        <w:rPr>
          <w:rFonts w:ascii="Times New Roman" w:hAnsi="Times New Roman" w:cs="Times New Roman"/>
          <w:sz w:val="28"/>
          <w:szCs w:val="28"/>
        </w:rPr>
      </w:pPr>
      <w:r w:rsidRPr="00A83E37">
        <w:rPr>
          <w:rFonts w:ascii="Times New Roman" w:hAnsi="Times New Roman" w:cs="Times New Roman"/>
          <w:sz w:val="28"/>
          <w:szCs w:val="28"/>
        </w:rPr>
        <w:t xml:space="preserve">Обогатить словарный запас школьников за счет местного языкового материала, ценного с познавательной и эстетической точки зрения; </w:t>
      </w:r>
    </w:p>
    <w:p w:rsidR="00A83E37" w:rsidRPr="00A83E37" w:rsidRDefault="00A83E37" w:rsidP="00A83E37">
      <w:pPr>
        <w:numPr>
          <w:ilvl w:val="0"/>
          <w:numId w:val="1"/>
        </w:numPr>
        <w:spacing w:after="0" w:line="360" w:lineRule="auto"/>
        <w:jc w:val="both"/>
        <w:rPr>
          <w:rFonts w:ascii="Times New Roman" w:hAnsi="Times New Roman" w:cs="Times New Roman"/>
          <w:sz w:val="28"/>
          <w:szCs w:val="28"/>
        </w:rPr>
      </w:pPr>
      <w:r w:rsidRPr="00A83E37">
        <w:rPr>
          <w:rFonts w:ascii="Times New Roman" w:hAnsi="Times New Roman" w:cs="Times New Roman"/>
          <w:sz w:val="28"/>
          <w:szCs w:val="28"/>
        </w:rPr>
        <w:t>Расширить знания учащихся об истории, культуре края, традициях и обычаях местных жителей;</w:t>
      </w:r>
    </w:p>
    <w:p w:rsidR="00A83E37" w:rsidRPr="00A83E37" w:rsidRDefault="00A83E37" w:rsidP="00A83E37">
      <w:pPr>
        <w:numPr>
          <w:ilvl w:val="0"/>
          <w:numId w:val="1"/>
        </w:numPr>
        <w:spacing w:after="0" w:line="360" w:lineRule="auto"/>
        <w:jc w:val="both"/>
        <w:rPr>
          <w:rFonts w:ascii="Times New Roman" w:hAnsi="Times New Roman" w:cs="Times New Roman"/>
          <w:sz w:val="28"/>
          <w:szCs w:val="28"/>
        </w:rPr>
      </w:pPr>
      <w:r w:rsidRPr="00A83E37">
        <w:rPr>
          <w:rFonts w:ascii="Times New Roman" w:hAnsi="Times New Roman" w:cs="Times New Roman"/>
          <w:sz w:val="28"/>
          <w:szCs w:val="28"/>
        </w:rPr>
        <w:t>Показать феноменальность русского языка.</w:t>
      </w:r>
    </w:p>
    <w:p w:rsidR="00A83E37" w:rsidRPr="00A83E37" w:rsidRDefault="00A83E37" w:rsidP="00A83E37">
      <w:pPr>
        <w:spacing w:after="0" w:line="360" w:lineRule="auto"/>
        <w:ind w:firstLine="540"/>
        <w:jc w:val="both"/>
        <w:rPr>
          <w:rFonts w:ascii="Times New Roman" w:hAnsi="Times New Roman" w:cs="Times New Roman"/>
          <w:sz w:val="28"/>
          <w:szCs w:val="28"/>
        </w:rPr>
      </w:pPr>
      <w:r w:rsidRPr="00A83E37">
        <w:rPr>
          <w:rFonts w:ascii="Times New Roman" w:hAnsi="Times New Roman" w:cs="Times New Roman"/>
          <w:sz w:val="28"/>
          <w:szCs w:val="28"/>
        </w:rPr>
        <w:t xml:space="preserve">На основе решения перечисленных задач формируется минимум знаний и умений школьников: 1. Иметь представление о языке как культурно-исторической среде, воплощающей в себе историю, обычаи, традиции края. 2. Уметь анализировать окружающую речевую среду, оценивать факты речи земляков. 3. Уметь связно изложить свои мысли на региональные темы (природа, культура и т.п.). 4. Уметь анализировать язык художественных произведений местных писателей. </w:t>
      </w:r>
    </w:p>
    <w:p w:rsidR="00A83E37" w:rsidRPr="00A83E37" w:rsidRDefault="00A83E37" w:rsidP="00A83E37">
      <w:pPr>
        <w:spacing w:after="0" w:line="360" w:lineRule="auto"/>
        <w:ind w:firstLine="540"/>
        <w:jc w:val="both"/>
        <w:rPr>
          <w:rFonts w:ascii="Times New Roman" w:hAnsi="Times New Roman" w:cs="Times New Roman"/>
          <w:sz w:val="28"/>
          <w:szCs w:val="28"/>
        </w:rPr>
      </w:pPr>
      <w:r w:rsidRPr="00A83E37">
        <w:rPr>
          <w:rFonts w:ascii="Times New Roman" w:hAnsi="Times New Roman" w:cs="Times New Roman"/>
          <w:sz w:val="28"/>
          <w:szCs w:val="28"/>
        </w:rPr>
        <w:t xml:space="preserve">Методы, используемые для реализации регионального компонента в преподавании русского языка, не отличаются от основных методов обучения: </w:t>
      </w:r>
      <w:r w:rsidRPr="00A83E37">
        <w:rPr>
          <w:rFonts w:ascii="Times New Roman" w:hAnsi="Times New Roman" w:cs="Times New Roman"/>
          <w:sz w:val="28"/>
          <w:szCs w:val="28"/>
        </w:rPr>
        <w:lastRenderedPageBreak/>
        <w:t>репродуктивный, воспроизводящий материал в готовом виде в слове учителя, беседах с учащимися, упражнениях, в наглядных пособиях, магнитофонных и видеозаписях, словарях и т.п.; проблемно-поисковый (как ведущий); коммуникативный, опирающийся на живое общение.</w:t>
      </w:r>
    </w:p>
    <w:p w:rsidR="00A83E37" w:rsidRPr="00A83E37" w:rsidRDefault="00A83E37" w:rsidP="00A83E37">
      <w:pPr>
        <w:spacing w:after="0" w:line="360" w:lineRule="auto"/>
        <w:ind w:firstLine="540"/>
        <w:jc w:val="both"/>
        <w:rPr>
          <w:rFonts w:ascii="Times New Roman" w:hAnsi="Times New Roman" w:cs="Times New Roman"/>
          <w:sz w:val="28"/>
          <w:szCs w:val="28"/>
        </w:rPr>
      </w:pPr>
      <w:r w:rsidRPr="00A83E37">
        <w:rPr>
          <w:rFonts w:ascii="Times New Roman" w:hAnsi="Times New Roman" w:cs="Times New Roman"/>
          <w:sz w:val="28"/>
          <w:szCs w:val="28"/>
        </w:rPr>
        <w:t xml:space="preserve">Включение местного материала в уроки русского языка предполагает возможность интегрированных уроков, уроков-экскурсий, ролевых игр, творческих конкурсов, уроков-путешествий и т.д. </w:t>
      </w:r>
    </w:p>
    <w:p w:rsidR="00A83E37" w:rsidRPr="00A83E37" w:rsidRDefault="00A83E37" w:rsidP="00A83E37">
      <w:pPr>
        <w:spacing w:after="0" w:line="360" w:lineRule="auto"/>
        <w:ind w:firstLine="540"/>
        <w:jc w:val="both"/>
        <w:rPr>
          <w:rFonts w:ascii="Times New Roman" w:hAnsi="Times New Roman" w:cs="Times New Roman"/>
          <w:sz w:val="28"/>
          <w:szCs w:val="28"/>
        </w:rPr>
      </w:pPr>
      <w:r w:rsidRPr="00A83E37">
        <w:rPr>
          <w:rFonts w:ascii="Times New Roman" w:hAnsi="Times New Roman" w:cs="Times New Roman"/>
          <w:sz w:val="28"/>
          <w:szCs w:val="28"/>
        </w:rPr>
        <w:t xml:space="preserve">Обучение школьников с учетом своих региональных особенностей и местонахождения школы, необходимость использования местного языкового материала в обучении родному языку важно не только с образовательной, но и с воспитательной стороны. Региональный материал привносит в учебную работу весьма немалый воспитательный эффект и усиливает личностную ориентацию образования. Для ребенка одинаково важно и научиться свободно владеть родным языком, и найти свое место в мире. Главное – вызвать интерес к родной земле, родному языку в различных формах его проявления, в его исторических и местных изменениях. Перед преподавателем стоит сверхзадача – пробудить любовь к родному краю, ибо в ней коренится огромная созидательная сила человека. </w:t>
      </w:r>
    </w:p>
    <w:p w:rsidR="00A83E37" w:rsidRPr="00A83E37" w:rsidRDefault="00A83E37" w:rsidP="00A83E37">
      <w:pPr>
        <w:spacing w:after="0" w:line="360" w:lineRule="auto"/>
        <w:ind w:firstLine="540"/>
        <w:jc w:val="both"/>
        <w:rPr>
          <w:rFonts w:ascii="Times New Roman" w:hAnsi="Times New Roman" w:cs="Times New Roman"/>
          <w:sz w:val="28"/>
          <w:szCs w:val="28"/>
        </w:rPr>
      </w:pPr>
    </w:p>
    <w:p w:rsidR="00A83E37" w:rsidRPr="00A83E37" w:rsidRDefault="00A83E37" w:rsidP="00A83E37">
      <w:pPr>
        <w:spacing w:after="0" w:line="360" w:lineRule="auto"/>
        <w:ind w:firstLine="540"/>
        <w:jc w:val="center"/>
        <w:rPr>
          <w:rFonts w:ascii="Times New Roman" w:hAnsi="Times New Roman" w:cs="Times New Roman"/>
          <w:b/>
          <w:sz w:val="28"/>
          <w:szCs w:val="28"/>
        </w:rPr>
      </w:pPr>
      <w:r w:rsidRPr="00A83E37">
        <w:rPr>
          <w:rFonts w:ascii="Times New Roman" w:hAnsi="Times New Roman" w:cs="Times New Roman"/>
          <w:b/>
          <w:sz w:val="28"/>
          <w:szCs w:val="28"/>
        </w:rPr>
        <w:t>§4 Использование лингвокраеведческого материала в системе школьного обучения русскому языку</w:t>
      </w:r>
    </w:p>
    <w:p w:rsidR="00A83E37" w:rsidRPr="00A83E37" w:rsidRDefault="00A83E37" w:rsidP="00A83E37">
      <w:pPr>
        <w:spacing w:after="0" w:line="360" w:lineRule="auto"/>
        <w:ind w:firstLine="540"/>
        <w:jc w:val="both"/>
        <w:rPr>
          <w:rFonts w:ascii="Times New Roman" w:hAnsi="Times New Roman" w:cs="Times New Roman"/>
          <w:sz w:val="28"/>
          <w:szCs w:val="28"/>
        </w:rPr>
      </w:pPr>
      <w:r w:rsidRPr="00A83E37">
        <w:rPr>
          <w:rFonts w:ascii="Times New Roman" w:hAnsi="Times New Roman" w:cs="Times New Roman"/>
          <w:sz w:val="28"/>
          <w:szCs w:val="28"/>
        </w:rPr>
        <w:t xml:space="preserve">Обращение к фактам истории и культуры родного края на уроках русского языка вызывает у школьников поначалу удивление, в процессе дальнейшей работы – радость открытия, а в конечном итоге – любовь к малой родине и гордость за свою страну. </w:t>
      </w:r>
    </w:p>
    <w:p w:rsidR="00A83E37" w:rsidRPr="00A83E37" w:rsidRDefault="00A83E37" w:rsidP="00A83E37">
      <w:pPr>
        <w:spacing w:after="0" w:line="360" w:lineRule="auto"/>
        <w:ind w:firstLine="540"/>
        <w:jc w:val="both"/>
        <w:rPr>
          <w:rFonts w:ascii="Times New Roman" w:hAnsi="Times New Roman" w:cs="Times New Roman"/>
          <w:sz w:val="28"/>
          <w:szCs w:val="28"/>
        </w:rPr>
      </w:pPr>
      <w:r w:rsidRPr="00A83E37">
        <w:rPr>
          <w:rFonts w:ascii="Times New Roman" w:hAnsi="Times New Roman" w:cs="Times New Roman"/>
          <w:sz w:val="28"/>
          <w:szCs w:val="28"/>
        </w:rPr>
        <w:t xml:space="preserve">Формы реализации регионального компонента в преподавании русского языка могут быть разнообразными. Но лучше идти от простого  к сложному. </w:t>
      </w:r>
    </w:p>
    <w:p w:rsidR="00A83E37" w:rsidRPr="00A83E37" w:rsidRDefault="00A83E37" w:rsidP="00A83E37">
      <w:pPr>
        <w:spacing w:after="0" w:line="360" w:lineRule="auto"/>
        <w:ind w:firstLine="540"/>
        <w:rPr>
          <w:rFonts w:ascii="Times New Roman" w:hAnsi="Times New Roman" w:cs="Times New Roman"/>
          <w:sz w:val="28"/>
          <w:szCs w:val="28"/>
        </w:rPr>
      </w:pPr>
    </w:p>
    <w:p w:rsidR="00A83E37" w:rsidRPr="00A83E37" w:rsidRDefault="00A83E37" w:rsidP="00A83E37">
      <w:pPr>
        <w:spacing w:after="0" w:line="360" w:lineRule="auto"/>
        <w:jc w:val="both"/>
        <w:rPr>
          <w:rFonts w:ascii="Times New Roman" w:hAnsi="Times New Roman" w:cs="Times New Roman"/>
          <w:b/>
          <w:sz w:val="28"/>
          <w:szCs w:val="28"/>
        </w:rPr>
      </w:pPr>
      <w:r w:rsidRPr="00A83E37">
        <w:rPr>
          <w:rFonts w:ascii="Times New Roman" w:hAnsi="Times New Roman" w:cs="Times New Roman"/>
          <w:b/>
          <w:sz w:val="28"/>
          <w:szCs w:val="28"/>
        </w:rPr>
        <w:t>1. Словарная работа.</w:t>
      </w:r>
    </w:p>
    <w:p w:rsidR="00A83E37" w:rsidRPr="00A83E37" w:rsidRDefault="00A83E37" w:rsidP="00A83E37">
      <w:pPr>
        <w:spacing w:after="0" w:line="360" w:lineRule="auto"/>
        <w:ind w:firstLine="540"/>
        <w:jc w:val="both"/>
        <w:rPr>
          <w:rFonts w:ascii="Times New Roman" w:hAnsi="Times New Roman" w:cs="Times New Roman"/>
          <w:sz w:val="28"/>
          <w:szCs w:val="28"/>
        </w:rPr>
      </w:pPr>
      <w:r w:rsidRPr="00A83E37">
        <w:rPr>
          <w:rFonts w:ascii="Times New Roman" w:hAnsi="Times New Roman" w:cs="Times New Roman"/>
          <w:sz w:val="28"/>
          <w:szCs w:val="28"/>
        </w:rPr>
        <w:lastRenderedPageBreak/>
        <w:t>Для данного вида деятельности мною были подготовлены тематические словарики</w:t>
      </w:r>
      <w:r w:rsidRPr="00A83E37">
        <w:rPr>
          <w:rStyle w:val="a5"/>
          <w:rFonts w:ascii="Times New Roman" w:hAnsi="Times New Roman" w:cs="Times New Roman"/>
          <w:sz w:val="28"/>
          <w:szCs w:val="28"/>
        </w:rPr>
        <w:footnoteReference w:id="6"/>
      </w:r>
      <w:r w:rsidRPr="00A83E37">
        <w:rPr>
          <w:rFonts w:ascii="Times New Roman" w:hAnsi="Times New Roman" w:cs="Times New Roman"/>
          <w:sz w:val="28"/>
          <w:szCs w:val="28"/>
        </w:rPr>
        <w:t>, которые содержат большое количество диалектных слов, раскрывающих различные стороны жизни камчадалов.</w:t>
      </w:r>
      <w:r w:rsidRPr="00A83E37">
        <w:rPr>
          <w:rStyle w:val="a5"/>
          <w:rFonts w:ascii="Times New Roman" w:hAnsi="Times New Roman" w:cs="Times New Roman"/>
          <w:sz w:val="28"/>
          <w:szCs w:val="28"/>
        </w:rPr>
        <w:footnoteReference w:id="7"/>
      </w:r>
      <w:r w:rsidRPr="00A83E37">
        <w:rPr>
          <w:rFonts w:ascii="Times New Roman" w:hAnsi="Times New Roman" w:cs="Times New Roman"/>
          <w:sz w:val="28"/>
          <w:szCs w:val="28"/>
        </w:rPr>
        <w:t xml:space="preserve"> Словарная статья тематического словаря состоит из заглавного слова, значения, отрезка речи, в котором оно встречается (контекст), названия населенных пунктов, в которых зафиксировано данное слово.</w:t>
      </w:r>
    </w:p>
    <w:p w:rsidR="00A83E37" w:rsidRPr="00A83E37" w:rsidRDefault="00A83E37" w:rsidP="00A83E37">
      <w:pPr>
        <w:spacing w:after="0" w:line="360" w:lineRule="auto"/>
        <w:ind w:firstLine="540"/>
        <w:jc w:val="both"/>
        <w:rPr>
          <w:rFonts w:ascii="Times New Roman" w:hAnsi="Times New Roman" w:cs="Times New Roman"/>
          <w:sz w:val="28"/>
          <w:szCs w:val="28"/>
        </w:rPr>
      </w:pPr>
      <w:r w:rsidRPr="00A83E37">
        <w:rPr>
          <w:rFonts w:ascii="Times New Roman" w:hAnsi="Times New Roman" w:cs="Times New Roman"/>
          <w:sz w:val="28"/>
          <w:szCs w:val="28"/>
        </w:rPr>
        <w:t>Во время словарной работы вводятся от 1 до 3 слов.</w:t>
      </w:r>
    </w:p>
    <w:p w:rsidR="00A83E37" w:rsidRPr="00A83E37" w:rsidRDefault="00A83E37" w:rsidP="00A83E37">
      <w:pPr>
        <w:spacing w:after="0" w:line="360" w:lineRule="auto"/>
        <w:ind w:firstLine="540"/>
        <w:jc w:val="both"/>
        <w:rPr>
          <w:rFonts w:ascii="Times New Roman" w:hAnsi="Times New Roman" w:cs="Times New Roman"/>
          <w:sz w:val="28"/>
          <w:szCs w:val="28"/>
        </w:rPr>
      </w:pPr>
      <w:r w:rsidRPr="00A83E37">
        <w:rPr>
          <w:rFonts w:ascii="Times New Roman" w:hAnsi="Times New Roman" w:cs="Times New Roman"/>
          <w:sz w:val="28"/>
          <w:szCs w:val="28"/>
        </w:rPr>
        <w:t xml:space="preserve">На первичном этапе использую репродуктивный метод: на уроке дети знакомятся со словом и его значением. </w:t>
      </w:r>
    </w:p>
    <w:p w:rsidR="00A83E37" w:rsidRPr="00A83E37" w:rsidRDefault="00A83E37" w:rsidP="00A83E37">
      <w:pPr>
        <w:spacing w:after="0" w:line="360" w:lineRule="auto"/>
        <w:ind w:firstLine="540"/>
        <w:jc w:val="both"/>
        <w:rPr>
          <w:rFonts w:ascii="Times New Roman" w:hAnsi="Times New Roman" w:cs="Times New Roman"/>
          <w:sz w:val="28"/>
          <w:szCs w:val="28"/>
        </w:rPr>
      </w:pPr>
      <w:r w:rsidRPr="00A83E37">
        <w:rPr>
          <w:rFonts w:ascii="Times New Roman" w:hAnsi="Times New Roman" w:cs="Times New Roman"/>
          <w:sz w:val="28"/>
          <w:szCs w:val="28"/>
        </w:rPr>
        <w:t xml:space="preserve">Словарную работу можно усложнить, включив в нее элементы исследовательской деятельности. На таких уроках детям раздаются карточки, содержащие контексты. Дети, проанализировав отрезки речи, должны самостоятельно выяснить значение слова. </w:t>
      </w:r>
    </w:p>
    <w:p w:rsidR="00A83E37" w:rsidRPr="00A83E37" w:rsidRDefault="00A83E37" w:rsidP="00A83E37">
      <w:pPr>
        <w:spacing w:after="0" w:line="360" w:lineRule="auto"/>
        <w:ind w:firstLine="540"/>
        <w:jc w:val="both"/>
        <w:rPr>
          <w:rFonts w:ascii="Times New Roman" w:hAnsi="Times New Roman" w:cs="Times New Roman"/>
          <w:sz w:val="28"/>
          <w:szCs w:val="28"/>
        </w:rPr>
      </w:pPr>
      <w:r w:rsidRPr="00A83E37">
        <w:rPr>
          <w:rFonts w:ascii="Times New Roman" w:hAnsi="Times New Roman" w:cs="Times New Roman"/>
          <w:sz w:val="28"/>
          <w:szCs w:val="28"/>
        </w:rPr>
        <w:t xml:space="preserve">В ходе словарной работы можно предлагать следующие задания: </w:t>
      </w:r>
    </w:p>
    <w:p w:rsidR="00A83E37" w:rsidRPr="00A83E37" w:rsidRDefault="00A83E37" w:rsidP="00A83E37">
      <w:pPr>
        <w:spacing w:after="0" w:line="360" w:lineRule="auto"/>
        <w:ind w:firstLine="540"/>
        <w:jc w:val="both"/>
        <w:rPr>
          <w:rFonts w:ascii="Times New Roman" w:hAnsi="Times New Roman" w:cs="Times New Roman"/>
          <w:sz w:val="28"/>
          <w:szCs w:val="28"/>
        </w:rPr>
      </w:pPr>
      <w:r w:rsidRPr="00A83E37">
        <w:rPr>
          <w:rFonts w:ascii="Times New Roman" w:hAnsi="Times New Roman" w:cs="Times New Roman"/>
          <w:sz w:val="28"/>
          <w:szCs w:val="28"/>
        </w:rPr>
        <w:t>1. Узнай слово по его значению;</w:t>
      </w:r>
    </w:p>
    <w:p w:rsidR="00A83E37" w:rsidRPr="00A83E37" w:rsidRDefault="00A83E37" w:rsidP="00A83E37">
      <w:pPr>
        <w:numPr>
          <w:ilvl w:val="0"/>
          <w:numId w:val="2"/>
        </w:numPr>
        <w:spacing w:after="0" w:line="360" w:lineRule="auto"/>
        <w:jc w:val="both"/>
        <w:rPr>
          <w:rFonts w:ascii="Times New Roman" w:hAnsi="Times New Roman" w:cs="Times New Roman"/>
          <w:sz w:val="28"/>
          <w:szCs w:val="28"/>
        </w:rPr>
      </w:pPr>
      <w:r w:rsidRPr="00A83E37">
        <w:rPr>
          <w:rFonts w:ascii="Times New Roman" w:hAnsi="Times New Roman" w:cs="Times New Roman"/>
          <w:sz w:val="28"/>
          <w:szCs w:val="28"/>
        </w:rPr>
        <w:t>Предположи значение слова по его внутренней форме.</w:t>
      </w:r>
    </w:p>
    <w:p w:rsidR="00A83E37" w:rsidRPr="00A83E37" w:rsidRDefault="00A83E37" w:rsidP="00A83E37">
      <w:pPr>
        <w:numPr>
          <w:ilvl w:val="0"/>
          <w:numId w:val="2"/>
        </w:numPr>
        <w:spacing w:after="0" w:line="360" w:lineRule="auto"/>
        <w:jc w:val="both"/>
        <w:rPr>
          <w:rFonts w:ascii="Times New Roman" w:hAnsi="Times New Roman" w:cs="Times New Roman"/>
          <w:sz w:val="28"/>
          <w:szCs w:val="28"/>
        </w:rPr>
      </w:pPr>
      <w:r w:rsidRPr="00A83E37">
        <w:rPr>
          <w:rFonts w:ascii="Times New Roman" w:hAnsi="Times New Roman" w:cs="Times New Roman"/>
          <w:sz w:val="28"/>
          <w:szCs w:val="28"/>
        </w:rPr>
        <w:t>Подбери синоним, антоним;</w:t>
      </w:r>
    </w:p>
    <w:p w:rsidR="00A83E37" w:rsidRPr="00A83E37" w:rsidRDefault="00A83E37" w:rsidP="00A83E37">
      <w:pPr>
        <w:numPr>
          <w:ilvl w:val="0"/>
          <w:numId w:val="2"/>
        </w:numPr>
        <w:spacing w:after="0" w:line="360" w:lineRule="auto"/>
        <w:jc w:val="both"/>
        <w:rPr>
          <w:rFonts w:ascii="Times New Roman" w:hAnsi="Times New Roman" w:cs="Times New Roman"/>
          <w:sz w:val="28"/>
          <w:szCs w:val="28"/>
        </w:rPr>
      </w:pPr>
      <w:r w:rsidRPr="00A83E37">
        <w:rPr>
          <w:rFonts w:ascii="Times New Roman" w:hAnsi="Times New Roman" w:cs="Times New Roman"/>
          <w:sz w:val="28"/>
          <w:szCs w:val="28"/>
        </w:rPr>
        <w:t xml:space="preserve">Распредели слова по тематическим группам. </w:t>
      </w:r>
    </w:p>
    <w:p w:rsidR="00A83E37" w:rsidRPr="00A83E37" w:rsidRDefault="00A83E37" w:rsidP="00A83E37">
      <w:pPr>
        <w:spacing w:after="0" w:line="360" w:lineRule="auto"/>
        <w:jc w:val="both"/>
        <w:rPr>
          <w:rFonts w:ascii="Times New Roman" w:hAnsi="Times New Roman" w:cs="Times New Roman"/>
          <w:sz w:val="28"/>
          <w:szCs w:val="28"/>
        </w:rPr>
      </w:pPr>
    </w:p>
    <w:p w:rsidR="00A83E37" w:rsidRPr="00A83E37" w:rsidRDefault="00A83E37" w:rsidP="00A83E37">
      <w:pPr>
        <w:spacing w:after="0" w:line="360" w:lineRule="auto"/>
        <w:jc w:val="both"/>
        <w:rPr>
          <w:rFonts w:ascii="Times New Roman" w:hAnsi="Times New Roman" w:cs="Times New Roman"/>
          <w:b/>
          <w:sz w:val="28"/>
          <w:szCs w:val="28"/>
        </w:rPr>
      </w:pPr>
      <w:r w:rsidRPr="00A83E37">
        <w:rPr>
          <w:rFonts w:ascii="Times New Roman" w:hAnsi="Times New Roman" w:cs="Times New Roman"/>
          <w:b/>
          <w:sz w:val="28"/>
          <w:szCs w:val="28"/>
        </w:rPr>
        <w:t>2. Работа с «малыми текстами».</w:t>
      </w:r>
    </w:p>
    <w:p w:rsidR="00A83E37" w:rsidRPr="00A83E37" w:rsidRDefault="00A83E37" w:rsidP="00A83E37">
      <w:pPr>
        <w:spacing w:after="0" w:line="360" w:lineRule="auto"/>
        <w:ind w:firstLine="540"/>
        <w:jc w:val="both"/>
        <w:rPr>
          <w:rFonts w:ascii="Times New Roman" w:hAnsi="Times New Roman" w:cs="Times New Roman"/>
          <w:sz w:val="28"/>
          <w:szCs w:val="28"/>
        </w:rPr>
      </w:pPr>
      <w:r w:rsidRPr="00A83E37">
        <w:rPr>
          <w:rFonts w:ascii="Times New Roman" w:hAnsi="Times New Roman" w:cs="Times New Roman"/>
          <w:b/>
          <w:sz w:val="28"/>
          <w:szCs w:val="28"/>
        </w:rPr>
        <w:t xml:space="preserve"> </w:t>
      </w:r>
      <w:r w:rsidRPr="00A83E37">
        <w:rPr>
          <w:rFonts w:ascii="Times New Roman" w:hAnsi="Times New Roman" w:cs="Times New Roman"/>
          <w:sz w:val="28"/>
          <w:szCs w:val="28"/>
        </w:rPr>
        <w:t xml:space="preserve">Под этим видом деятельности подразумевается выполнение упражнений и мини-диктантов под общим названием «Познай и полюби свой край». Эта серия заданий включает следующие рубрики: «Незабытые рецепты», «Из бабушкиного сундука», «Рыбак рыбака видит издалека», «Народные названия животных», «Народные названия растений», «Знаете ли вы…». Подбор текстов осуществляется не только с учетом их насыщенности орфограммами и пунктограммами, но и с позиции их значимости для </w:t>
      </w:r>
      <w:r w:rsidRPr="00A83E37">
        <w:rPr>
          <w:rFonts w:ascii="Times New Roman" w:hAnsi="Times New Roman" w:cs="Times New Roman"/>
          <w:sz w:val="28"/>
          <w:szCs w:val="28"/>
        </w:rPr>
        <w:lastRenderedPageBreak/>
        <w:t>формирования национального самосознания, чувства гордости за свою малую родину. Примеры таких текстов см. в Приложении 3.</w:t>
      </w:r>
    </w:p>
    <w:p w:rsidR="00A83E37" w:rsidRPr="00A83E37" w:rsidRDefault="00A83E37" w:rsidP="00A83E37">
      <w:pPr>
        <w:spacing w:after="0" w:line="360" w:lineRule="auto"/>
        <w:ind w:firstLine="540"/>
        <w:jc w:val="both"/>
        <w:rPr>
          <w:rFonts w:ascii="Times New Roman" w:hAnsi="Times New Roman" w:cs="Times New Roman"/>
          <w:sz w:val="28"/>
          <w:szCs w:val="28"/>
        </w:rPr>
      </w:pPr>
    </w:p>
    <w:p w:rsidR="00A83E37" w:rsidRPr="00A83E37" w:rsidRDefault="00A83E37" w:rsidP="00A83E37">
      <w:pPr>
        <w:spacing w:after="0" w:line="360" w:lineRule="auto"/>
        <w:jc w:val="both"/>
        <w:rPr>
          <w:rFonts w:ascii="Times New Roman" w:hAnsi="Times New Roman" w:cs="Times New Roman"/>
          <w:sz w:val="28"/>
          <w:szCs w:val="28"/>
        </w:rPr>
      </w:pPr>
      <w:r w:rsidRPr="00A83E37">
        <w:rPr>
          <w:rFonts w:ascii="Times New Roman" w:hAnsi="Times New Roman" w:cs="Times New Roman"/>
          <w:b/>
          <w:sz w:val="28"/>
          <w:szCs w:val="28"/>
        </w:rPr>
        <w:t>3. Уроки развития речи</w:t>
      </w:r>
      <w:r w:rsidRPr="00A83E37">
        <w:rPr>
          <w:rFonts w:ascii="Times New Roman" w:hAnsi="Times New Roman" w:cs="Times New Roman"/>
          <w:sz w:val="28"/>
          <w:szCs w:val="28"/>
        </w:rPr>
        <w:t xml:space="preserve">. </w:t>
      </w:r>
    </w:p>
    <w:p w:rsidR="00A83E37" w:rsidRPr="00A83E37" w:rsidRDefault="00A83E37" w:rsidP="00A83E37">
      <w:pPr>
        <w:spacing w:after="0" w:line="360" w:lineRule="auto"/>
        <w:ind w:firstLine="540"/>
        <w:jc w:val="both"/>
        <w:rPr>
          <w:rFonts w:ascii="Times New Roman" w:hAnsi="Times New Roman" w:cs="Times New Roman"/>
          <w:sz w:val="28"/>
          <w:szCs w:val="28"/>
        </w:rPr>
      </w:pPr>
      <w:r w:rsidRPr="00A83E37">
        <w:rPr>
          <w:rFonts w:ascii="Times New Roman" w:hAnsi="Times New Roman" w:cs="Times New Roman"/>
          <w:sz w:val="28"/>
          <w:szCs w:val="28"/>
        </w:rPr>
        <w:t xml:space="preserve">Немаловажная форма работы – продуцирование собственных текстов. Она включает в себя задания следующих типов: изложение с творческим заданием, сочинения различных жанров, реферат на краеведческую тему. </w:t>
      </w:r>
    </w:p>
    <w:p w:rsidR="00A83E37" w:rsidRPr="00A83E37" w:rsidRDefault="00A83E37" w:rsidP="00A83E37">
      <w:pPr>
        <w:spacing w:after="0" w:line="360" w:lineRule="auto"/>
        <w:jc w:val="both"/>
        <w:rPr>
          <w:rFonts w:ascii="Times New Roman" w:hAnsi="Times New Roman" w:cs="Times New Roman"/>
          <w:b/>
          <w:sz w:val="28"/>
          <w:szCs w:val="28"/>
        </w:rPr>
      </w:pPr>
      <w:r w:rsidRPr="00A83E37">
        <w:rPr>
          <w:rFonts w:ascii="Times New Roman" w:hAnsi="Times New Roman" w:cs="Times New Roman"/>
          <w:b/>
          <w:sz w:val="28"/>
          <w:szCs w:val="28"/>
        </w:rPr>
        <w:t xml:space="preserve">4. Урок с элементом исследования. </w:t>
      </w:r>
    </w:p>
    <w:p w:rsidR="00A83E37" w:rsidRPr="00A83E37" w:rsidRDefault="00A83E37" w:rsidP="00A83E37">
      <w:pPr>
        <w:spacing w:after="0" w:line="360" w:lineRule="auto"/>
        <w:ind w:firstLine="540"/>
        <w:jc w:val="both"/>
        <w:rPr>
          <w:rFonts w:ascii="Times New Roman" w:hAnsi="Times New Roman" w:cs="Times New Roman"/>
          <w:sz w:val="28"/>
          <w:szCs w:val="28"/>
        </w:rPr>
      </w:pPr>
      <w:r w:rsidRPr="00A83E37">
        <w:rPr>
          <w:rFonts w:ascii="Times New Roman" w:hAnsi="Times New Roman" w:cs="Times New Roman"/>
          <w:sz w:val="28"/>
          <w:szCs w:val="28"/>
        </w:rPr>
        <w:t xml:space="preserve">В последнее время общественные требования к образованию изменились. Это связано с так называемым информационным взрывом, основной признак которого – легкость получения, общедоступность информации. В новых условиях для эффективной работы недостаточно уметь воспроизводить полученные знания – нужно уметь творчески их применить в практических целях. </w:t>
      </w:r>
    </w:p>
    <w:p w:rsidR="00A83E37" w:rsidRPr="00A83E37" w:rsidRDefault="00A83E37" w:rsidP="00A83E37">
      <w:pPr>
        <w:spacing w:after="0" w:line="360" w:lineRule="auto"/>
        <w:ind w:firstLine="540"/>
        <w:jc w:val="both"/>
        <w:rPr>
          <w:rFonts w:ascii="Times New Roman" w:hAnsi="Times New Roman" w:cs="Times New Roman"/>
          <w:sz w:val="28"/>
          <w:szCs w:val="28"/>
        </w:rPr>
      </w:pPr>
      <w:r w:rsidRPr="00A83E37">
        <w:rPr>
          <w:rFonts w:ascii="Times New Roman" w:hAnsi="Times New Roman" w:cs="Times New Roman"/>
          <w:sz w:val="28"/>
          <w:szCs w:val="28"/>
        </w:rPr>
        <w:t xml:space="preserve">Так, например, в Федеральном компоненте государственного стандарта по русскому языку говорится, что на старшей ступени школы у школьника должны быть сформированы навыки исследовательской работы, а именно: выдвижение гипотезы, осуществление ее проверки, владение приемами исследовательской деятельности, элементарного умения прогноза, формулирование полученных результатов. </w:t>
      </w:r>
    </w:p>
    <w:p w:rsidR="00A83E37" w:rsidRPr="00A83E37" w:rsidRDefault="00A83E37" w:rsidP="00A83E37">
      <w:pPr>
        <w:spacing w:after="0" w:line="360" w:lineRule="auto"/>
        <w:ind w:firstLine="540"/>
        <w:jc w:val="both"/>
        <w:rPr>
          <w:rFonts w:ascii="Times New Roman" w:hAnsi="Times New Roman" w:cs="Times New Roman"/>
          <w:sz w:val="28"/>
          <w:szCs w:val="28"/>
        </w:rPr>
      </w:pPr>
      <w:r w:rsidRPr="00A83E37">
        <w:rPr>
          <w:rFonts w:ascii="Times New Roman" w:hAnsi="Times New Roman" w:cs="Times New Roman"/>
          <w:sz w:val="28"/>
          <w:szCs w:val="28"/>
        </w:rPr>
        <w:t xml:space="preserve">Исследовательская работа в школе может быть организована по-разному: как в урочное, так и внеурочное время. Но начинать, думаю, надо с элементов исследовательской работы на уроке. </w:t>
      </w:r>
    </w:p>
    <w:p w:rsidR="00A83E37" w:rsidRPr="00A83E37" w:rsidRDefault="00A83E37" w:rsidP="00A83E37">
      <w:pPr>
        <w:spacing w:after="0" w:line="360" w:lineRule="auto"/>
        <w:ind w:firstLine="540"/>
        <w:jc w:val="both"/>
        <w:rPr>
          <w:rFonts w:ascii="Times New Roman" w:hAnsi="Times New Roman" w:cs="Times New Roman"/>
          <w:sz w:val="28"/>
          <w:szCs w:val="28"/>
        </w:rPr>
      </w:pPr>
      <w:r w:rsidRPr="00A83E37">
        <w:rPr>
          <w:rFonts w:ascii="Times New Roman" w:hAnsi="Times New Roman" w:cs="Times New Roman"/>
          <w:sz w:val="28"/>
          <w:szCs w:val="28"/>
        </w:rPr>
        <w:t xml:space="preserve">Достоинство такого урока состоит в том, что он развивает мышление, дает возможность самостоятельного поиска и радость открытия. Предмет исследования на таком уроке – диалектный языковой материал. Проблема, цель и задачи работы ставятся учителем, а сделать выводы ученики должны самостоятельно. Такая работа поможет ученику почувствовать вкус к исследованию, а учителю – обнаружить учеников, готовых к такой  работе. </w:t>
      </w:r>
      <w:r w:rsidRPr="00A83E37">
        <w:rPr>
          <w:rFonts w:ascii="Times New Roman" w:hAnsi="Times New Roman" w:cs="Times New Roman"/>
          <w:sz w:val="28"/>
          <w:szCs w:val="28"/>
        </w:rPr>
        <w:lastRenderedPageBreak/>
        <w:t>Подобные уроки рекомендую проводить как итог изучения большой темы или раздела (один из вариантов такого урока см. в Приложении 5).</w:t>
      </w:r>
    </w:p>
    <w:p w:rsidR="00A83E37" w:rsidRPr="00A83E37" w:rsidRDefault="00A83E37" w:rsidP="00A83E37">
      <w:pPr>
        <w:spacing w:after="0" w:line="360" w:lineRule="auto"/>
        <w:ind w:firstLine="540"/>
        <w:jc w:val="both"/>
        <w:rPr>
          <w:rFonts w:ascii="Times New Roman" w:hAnsi="Times New Roman" w:cs="Times New Roman"/>
          <w:sz w:val="28"/>
          <w:szCs w:val="28"/>
        </w:rPr>
      </w:pPr>
      <w:r w:rsidRPr="00A83E37">
        <w:rPr>
          <w:rFonts w:ascii="Times New Roman" w:hAnsi="Times New Roman" w:cs="Times New Roman"/>
          <w:sz w:val="28"/>
          <w:szCs w:val="28"/>
        </w:rPr>
        <w:t xml:space="preserve">Но бесспорным является тот факт, что знакомство с исследовательской деятельностью нужно начинать рано – с 6-7 класса. Эффективность её будет выражаться не в качестве сделанных исследований, а в приобретении исследовательских навыков.  </w:t>
      </w:r>
    </w:p>
    <w:p w:rsidR="00A83E37" w:rsidRPr="00A83E37" w:rsidRDefault="00A83E37" w:rsidP="00A83E37">
      <w:pPr>
        <w:numPr>
          <w:ilvl w:val="0"/>
          <w:numId w:val="2"/>
        </w:numPr>
        <w:tabs>
          <w:tab w:val="clear" w:pos="900"/>
          <w:tab w:val="num" w:pos="360"/>
        </w:tabs>
        <w:spacing w:after="0" w:line="360" w:lineRule="auto"/>
        <w:ind w:left="0" w:firstLine="0"/>
        <w:jc w:val="both"/>
        <w:rPr>
          <w:rFonts w:ascii="Times New Roman" w:hAnsi="Times New Roman" w:cs="Times New Roman"/>
          <w:b/>
          <w:sz w:val="28"/>
          <w:szCs w:val="28"/>
        </w:rPr>
      </w:pPr>
      <w:r w:rsidRPr="00A83E37">
        <w:rPr>
          <w:rFonts w:ascii="Times New Roman" w:hAnsi="Times New Roman" w:cs="Times New Roman"/>
          <w:b/>
          <w:sz w:val="28"/>
          <w:szCs w:val="28"/>
        </w:rPr>
        <w:t xml:space="preserve">Внеурочная работа. </w:t>
      </w:r>
    </w:p>
    <w:p w:rsidR="00A83E37" w:rsidRPr="00A83E37" w:rsidRDefault="00A83E37" w:rsidP="00A83E37">
      <w:pPr>
        <w:spacing w:after="0" w:line="360" w:lineRule="auto"/>
        <w:ind w:left="540"/>
        <w:jc w:val="both"/>
        <w:rPr>
          <w:rFonts w:ascii="Times New Roman" w:hAnsi="Times New Roman" w:cs="Times New Roman"/>
          <w:sz w:val="28"/>
          <w:szCs w:val="28"/>
        </w:rPr>
      </w:pPr>
      <w:r w:rsidRPr="00A83E37">
        <w:rPr>
          <w:rFonts w:ascii="Times New Roman" w:hAnsi="Times New Roman" w:cs="Times New Roman"/>
          <w:sz w:val="28"/>
          <w:szCs w:val="28"/>
        </w:rPr>
        <w:t>Реализовать региональный компонент в преподавании русского языка</w:t>
      </w:r>
    </w:p>
    <w:p w:rsidR="00A83E37" w:rsidRPr="00A83E37" w:rsidRDefault="00A83E37" w:rsidP="00A83E37">
      <w:pPr>
        <w:spacing w:after="0" w:line="360" w:lineRule="auto"/>
        <w:jc w:val="both"/>
        <w:rPr>
          <w:rFonts w:ascii="Times New Roman" w:hAnsi="Times New Roman" w:cs="Times New Roman"/>
          <w:sz w:val="28"/>
          <w:szCs w:val="28"/>
        </w:rPr>
      </w:pPr>
      <w:r w:rsidRPr="00A83E37">
        <w:rPr>
          <w:rFonts w:ascii="Times New Roman" w:hAnsi="Times New Roman" w:cs="Times New Roman"/>
          <w:sz w:val="28"/>
          <w:szCs w:val="28"/>
        </w:rPr>
        <w:t xml:space="preserve">можно и во внеурочное время. Для этого мною была составлена программа факультативного курса «Лингвистическое краеведение: русские говоры камчадалов». Первоначально программа была рассчитана на год обучения, но апробация показала, что исследование (анализ диалектного материала) занимает большое количество времени. Так, например, на выполнение проекта «Словарь русских говоров камчадалов. Названия одежды и обуви» нам понадобилось несколько месяцев, т.е. за год обучения (1 час в неделю) мы выполнили малую часть программы. </w:t>
      </w:r>
    </w:p>
    <w:p w:rsidR="00A83E37" w:rsidRPr="00A83E37" w:rsidRDefault="00A83E37" w:rsidP="00A83E37">
      <w:pPr>
        <w:spacing w:after="0" w:line="360" w:lineRule="auto"/>
        <w:ind w:firstLine="540"/>
        <w:jc w:val="both"/>
        <w:rPr>
          <w:rFonts w:ascii="Times New Roman" w:hAnsi="Times New Roman" w:cs="Times New Roman"/>
          <w:sz w:val="28"/>
          <w:szCs w:val="28"/>
        </w:rPr>
      </w:pPr>
      <w:r w:rsidRPr="00A83E37">
        <w:rPr>
          <w:rFonts w:ascii="Times New Roman" w:hAnsi="Times New Roman" w:cs="Times New Roman"/>
          <w:sz w:val="28"/>
          <w:szCs w:val="28"/>
        </w:rPr>
        <w:t xml:space="preserve">Несмотря на трудности, считаю данный вид деятельности продуктивным, так как это не только живой и интересный труд, но и возможность сделать учащихся и учителя равноправными участниками, соавторами научного поиска и открытия. </w:t>
      </w:r>
    </w:p>
    <w:p w:rsidR="00A83E37" w:rsidRPr="00A83E37" w:rsidRDefault="00A83E37" w:rsidP="00A83E37">
      <w:pPr>
        <w:spacing w:after="0" w:line="360" w:lineRule="auto"/>
        <w:ind w:firstLine="540"/>
        <w:jc w:val="both"/>
        <w:rPr>
          <w:rFonts w:ascii="Times New Roman" w:hAnsi="Times New Roman" w:cs="Times New Roman"/>
          <w:sz w:val="28"/>
          <w:szCs w:val="28"/>
        </w:rPr>
      </w:pPr>
    </w:p>
    <w:p w:rsidR="00A83E37" w:rsidRPr="00A83E37" w:rsidRDefault="00A83E37" w:rsidP="00A83E37">
      <w:pPr>
        <w:spacing w:after="0" w:line="360" w:lineRule="auto"/>
        <w:jc w:val="center"/>
        <w:rPr>
          <w:rFonts w:ascii="Times New Roman" w:hAnsi="Times New Roman" w:cs="Times New Roman"/>
          <w:b/>
          <w:sz w:val="28"/>
          <w:szCs w:val="28"/>
        </w:rPr>
      </w:pPr>
      <w:r w:rsidRPr="00A83E37">
        <w:rPr>
          <w:rFonts w:ascii="Times New Roman" w:hAnsi="Times New Roman" w:cs="Times New Roman"/>
          <w:b/>
          <w:sz w:val="28"/>
          <w:szCs w:val="28"/>
        </w:rPr>
        <w:t>Заключение</w:t>
      </w:r>
    </w:p>
    <w:p w:rsidR="00A83E37" w:rsidRPr="00A83E37" w:rsidRDefault="00A83E37" w:rsidP="00A83E37">
      <w:pPr>
        <w:spacing w:after="0" w:line="360" w:lineRule="auto"/>
        <w:ind w:firstLine="540"/>
        <w:jc w:val="both"/>
        <w:rPr>
          <w:rFonts w:ascii="Times New Roman" w:hAnsi="Times New Roman" w:cs="Times New Roman"/>
          <w:sz w:val="28"/>
          <w:szCs w:val="28"/>
        </w:rPr>
      </w:pPr>
      <w:r w:rsidRPr="00A83E37">
        <w:rPr>
          <w:rFonts w:ascii="Times New Roman" w:hAnsi="Times New Roman" w:cs="Times New Roman"/>
          <w:sz w:val="28"/>
          <w:szCs w:val="28"/>
        </w:rPr>
        <w:t xml:space="preserve">Региональный компонент может быть претворен в жизнь, если школьный учитель осознал важность и нужность предложенной программы и плана действий, если он проникся желанием помочь ребятам найти свое место в мире, осознать себя начиная с родной земли, с окружающей их малой родины. С учетом своих возможностей и местонахождения школы (город, село) учитель может взяться за разработку какого-либо одного направления, одной формы работы, может организовать кружок или факультатив, вести работу с одним талантливым учеником, с группой, со всем классом и т.п. </w:t>
      </w:r>
      <w:r w:rsidRPr="00A83E37">
        <w:rPr>
          <w:rFonts w:ascii="Times New Roman" w:hAnsi="Times New Roman" w:cs="Times New Roman"/>
          <w:sz w:val="28"/>
          <w:szCs w:val="28"/>
        </w:rPr>
        <w:lastRenderedPageBreak/>
        <w:t xml:space="preserve">Главное – вызвать интерес к родной земле, родному языку в различных формах его проявления, в его изменениях исторических и местных; научить видеть необычное в обычном, удивительное в неприметном; научить уважать себя, свою семью, свой язык, свой край, весь народ, владеющий таким богатым и разнообразным языком, почувствовать, в чем наш язык един с книжным, чем отличается от него. </w:t>
      </w:r>
    </w:p>
    <w:p w:rsidR="00A83E37" w:rsidRPr="00A83E37" w:rsidRDefault="00A83E37" w:rsidP="00A83E37">
      <w:pPr>
        <w:spacing w:after="0" w:line="360" w:lineRule="auto"/>
        <w:ind w:firstLine="540"/>
        <w:jc w:val="both"/>
        <w:rPr>
          <w:rFonts w:ascii="Times New Roman" w:hAnsi="Times New Roman" w:cs="Times New Roman"/>
          <w:sz w:val="28"/>
          <w:szCs w:val="28"/>
        </w:rPr>
      </w:pPr>
      <w:r w:rsidRPr="00A83E37">
        <w:rPr>
          <w:rFonts w:ascii="Times New Roman" w:hAnsi="Times New Roman" w:cs="Times New Roman"/>
          <w:sz w:val="28"/>
          <w:szCs w:val="28"/>
        </w:rPr>
        <w:t xml:space="preserve">И конечно, немаловажно, что у детей появился интерес к филологическим дисциплинам. Мои учащиеся с удовольствием принимают участие и занимают призовые места в различного рода конкурсах и олимпиадах. </w:t>
      </w:r>
    </w:p>
    <w:p w:rsidR="00A83E37" w:rsidRPr="00A83E37" w:rsidRDefault="00A83E37" w:rsidP="00A83E37">
      <w:pPr>
        <w:spacing w:after="0" w:line="360" w:lineRule="auto"/>
        <w:ind w:firstLine="540"/>
        <w:jc w:val="both"/>
        <w:rPr>
          <w:rFonts w:ascii="Times New Roman" w:hAnsi="Times New Roman" w:cs="Times New Roman"/>
          <w:sz w:val="28"/>
          <w:szCs w:val="28"/>
        </w:rPr>
      </w:pPr>
    </w:p>
    <w:p w:rsidR="00A83E37" w:rsidRDefault="00A83E37" w:rsidP="00A83E37">
      <w:pPr>
        <w:spacing w:after="0" w:line="360" w:lineRule="auto"/>
        <w:ind w:firstLine="540"/>
        <w:jc w:val="both"/>
        <w:rPr>
          <w:sz w:val="28"/>
          <w:szCs w:val="28"/>
        </w:rPr>
      </w:pPr>
    </w:p>
    <w:p w:rsidR="00A83E37" w:rsidRDefault="00A83E37" w:rsidP="00A83E37">
      <w:pPr>
        <w:spacing w:line="360" w:lineRule="auto"/>
        <w:ind w:firstLine="540"/>
        <w:jc w:val="both"/>
        <w:rPr>
          <w:sz w:val="28"/>
          <w:szCs w:val="28"/>
        </w:rPr>
      </w:pPr>
    </w:p>
    <w:p w:rsidR="008D06D4" w:rsidRDefault="008D06D4"/>
    <w:sectPr w:rsidR="008D06D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6D4" w:rsidRDefault="008D06D4" w:rsidP="00A83E37">
      <w:pPr>
        <w:spacing w:after="0" w:line="240" w:lineRule="auto"/>
      </w:pPr>
      <w:r>
        <w:separator/>
      </w:r>
    </w:p>
  </w:endnote>
  <w:endnote w:type="continuationSeparator" w:id="1">
    <w:p w:rsidR="008D06D4" w:rsidRDefault="008D06D4" w:rsidP="00A83E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6D4" w:rsidRDefault="008D06D4" w:rsidP="00A83E37">
      <w:pPr>
        <w:spacing w:after="0" w:line="240" w:lineRule="auto"/>
      </w:pPr>
      <w:r>
        <w:separator/>
      </w:r>
    </w:p>
  </w:footnote>
  <w:footnote w:type="continuationSeparator" w:id="1">
    <w:p w:rsidR="008D06D4" w:rsidRDefault="008D06D4" w:rsidP="00A83E37">
      <w:pPr>
        <w:spacing w:after="0" w:line="240" w:lineRule="auto"/>
      </w:pPr>
      <w:r>
        <w:continuationSeparator/>
      </w:r>
    </w:p>
  </w:footnote>
  <w:footnote w:id="2">
    <w:p w:rsidR="00A83E37" w:rsidRDefault="00A83E37" w:rsidP="00A83E37">
      <w:pPr>
        <w:pStyle w:val="a3"/>
      </w:pPr>
      <w:r>
        <w:rPr>
          <w:rStyle w:val="a5"/>
        </w:rPr>
        <w:footnoteRef/>
      </w:r>
      <w:r>
        <w:t xml:space="preserve"> Буслаев Ф.И. Опыт исторической грамматики русского языка</w:t>
      </w:r>
    </w:p>
  </w:footnote>
  <w:footnote w:id="3">
    <w:p w:rsidR="00A83E37" w:rsidRPr="008D0815" w:rsidRDefault="00A83E37" w:rsidP="00A83E37">
      <w:pPr>
        <w:spacing w:line="360" w:lineRule="auto"/>
        <w:jc w:val="both"/>
        <w:rPr>
          <w:sz w:val="20"/>
          <w:szCs w:val="20"/>
        </w:rPr>
      </w:pPr>
      <w:r w:rsidRPr="008D0815">
        <w:rPr>
          <w:rStyle w:val="a5"/>
        </w:rPr>
        <w:footnoteRef/>
      </w:r>
      <w:r>
        <w:rPr>
          <w:sz w:val="20"/>
          <w:szCs w:val="20"/>
        </w:rPr>
        <w:t xml:space="preserve"> Н.А. Лавровский</w:t>
      </w:r>
      <w:r w:rsidRPr="008D0815">
        <w:rPr>
          <w:sz w:val="20"/>
          <w:szCs w:val="20"/>
        </w:rPr>
        <w:t xml:space="preserve"> «Народные наречия и местный элемент в обучении» // Вестник Европы. – 1874. – т.4. – кн.8</w:t>
      </w:r>
      <w:r>
        <w:rPr>
          <w:sz w:val="20"/>
          <w:szCs w:val="20"/>
        </w:rPr>
        <w:t xml:space="preserve">. </w:t>
      </w:r>
    </w:p>
  </w:footnote>
  <w:footnote w:id="4">
    <w:p w:rsidR="00A83E37" w:rsidRDefault="00A83E37" w:rsidP="00A83E37">
      <w:pPr>
        <w:pStyle w:val="a3"/>
      </w:pPr>
      <w:r>
        <w:rPr>
          <w:rStyle w:val="a5"/>
        </w:rPr>
        <w:footnoteRef/>
      </w:r>
      <w:r>
        <w:t xml:space="preserve"> С. 16. </w:t>
      </w:r>
    </w:p>
  </w:footnote>
  <w:footnote w:id="5">
    <w:p w:rsidR="00A83E37" w:rsidRDefault="00A83E37" w:rsidP="00A83E37">
      <w:pPr>
        <w:pStyle w:val="a3"/>
      </w:pPr>
      <w:r>
        <w:rPr>
          <w:rStyle w:val="a5"/>
        </w:rPr>
        <w:footnoteRef/>
      </w:r>
      <w:r>
        <w:t xml:space="preserve"> Благова Н.Г., Коренева Л.А., Родченко О.Д.  О концепции обучения русскому языку с учетом регионального компонента // РЯШ – 1993. - №4. – С. 16-19;  Лыжова Л.К. Региональный компонент в преподавании русского языка // РЯШ – 1994. - №4. – С. 11-14.</w:t>
      </w:r>
    </w:p>
  </w:footnote>
  <w:footnote w:id="6">
    <w:p w:rsidR="00A83E37" w:rsidRPr="00D14278" w:rsidRDefault="00A83E37" w:rsidP="00A83E37">
      <w:pPr>
        <w:pStyle w:val="a3"/>
      </w:pPr>
      <w:r>
        <w:rPr>
          <w:rStyle w:val="a5"/>
        </w:rPr>
        <w:footnoteRef/>
      </w:r>
      <w:r>
        <w:t xml:space="preserve"> </w:t>
      </w:r>
      <w:r w:rsidRPr="00D14278">
        <w:t>Иллюстративный материал взят из лаборатории региональной этнолингвистики Камчатского государственного университета имени Витуса Беринга.</w:t>
      </w:r>
    </w:p>
  </w:footnote>
  <w:footnote w:id="7">
    <w:p w:rsidR="00A83E37" w:rsidRPr="00C50A48" w:rsidRDefault="00A83E37" w:rsidP="00A83E37">
      <w:pPr>
        <w:pStyle w:val="a3"/>
      </w:pPr>
      <w:r>
        <w:rPr>
          <w:rStyle w:val="a5"/>
        </w:rPr>
        <w:footnoteRef/>
      </w:r>
      <w:r>
        <w:t xml:space="preserve"> Альтернативное пособие: </w:t>
      </w:r>
      <w:r w:rsidRPr="00C50A48">
        <w:t xml:space="preserve">Словарь русского камчатского наречия / под ред. К.М. </w:t>
      </w:r>
      <w:r>
        <w:t xml:space="preserve">Браславца. – </w:t>
      </w:r>
      <w:r w:rsidRPr="00C50A48">
        <w:t>Хабаровск, 1977. – 194 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610EB"/>
    <w:multiLevelType w:val="hybridMultilevel"/>
    <w:tmpl w:val="87A2CF8A"/>
    <w:lvl w:ilvl="0" w:tplc="31D2C68C">
      <w:start w:val="1"/>
      <w:numFmt w:val="decimal"/>
      <w:lvlText w:val="%1."/>
      <w:lvlJc w:val="left"/>
      <w:pPr>
        <w:tabs>
          <w:tab w:val="num" w:pos="1530"/>
        </w:tabs>
        <w:ind w:left="1530" w:hanging="99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7AEE5DFF"/>
    <w:multiLevelType w:val="hybridMultilevel"/>
    <w:tmpl w:val="C6CAAFC0"/>
    <w:lvl w:ilvl="0" w:tplc="0102123C">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83E37"/>
    <w:rsid w:val="008D06D4"/>
    <w:rsid w:val="00A83E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A83E37"/>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A83E37"/>
    <w:rPr>
      <w:rFonts w:ascii="Times New Roman" w:eastAsia="Times New Roman" w:hAnsi="Times New Roman" w:cs="Times New Roman"/>
      <w:sz w:val="20"/>
      <w:szCs w:val="20"/>
    </w:rPr>
  </w:style>
  <w:style w:type="character" w:styleId="a5">
    <w:name w:val="footnote reference"/>
    <w:basedOn w:val="a0"/>
    <w:semiHidden/>
    <w:rsid w:val="00A83E3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2981</Words>
  <Characters>16994</Characters>
  <Application>Microsoft Office Word</Application>
  <DocSecurity>0</DocSecurity>
  <Lines>141</Lines>
  <Paragraphs>39</Paragraphs>
  <ScaleCrop>false</ScaleCrop>
  <Company/>
  <LinksUpToDate>false</LinksUpToDate>
  <CharactersWithSpaces>19936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2</cp:revision>
  <dcterms:created xsi:type="dcterms:W3CDTF">2014-05-18T08:00:00Z</dcterms:created>
  <dcterms:modified xsi:type="dcterms:W3CDTF">2014-05-18T08:03:00Z</dcterms:modified>
</cp:coreProperties>
</file>