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B1" w:rsidRPr="00133CA3" w:rsidRDefault="006004B1" w:rsidP="006004B1">
      <w:pPr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 xml:space="preserve">НАПРАВЛЕНИЯ </w:t>
      </w:r>
      <w:r w:rsidRPr="00133CA3">
        <w:rPr>
          <w:b/>
          <w:bCs/>
          <w:sz w:val="32"/>
          <w:szCs w:val="28"/>
          <w:u w:val="single"/>
        </w:rPr>
        <w:t>ЛОГОПЕДИЧЕСКОЙ РАБОТЫ.</w:t>
      </w:r>
    </w:p>
    <w:p w:rsidR="006004B1" w:rsidRPr="00133CA3" w:rsidRDefault="006004B1" w:rsidP="006004B1">
      <w:pPr>
        <w:jc w:val="center"/>
        <w:rPr>
          <w:sz w:val="28"/>
          <w:szCs w:val="28"/>
        </w:rPr>
      </w:pPr>
    </w:p>
    <w:p w:rsidR="006004B1" w:rsidRDefault="006004B1" w:rsidP="006004B1">
      <w:pPr>
        <w:ind w:firstLine="708"/>
        <w:jc w:val="center"/>
        <w:rPr>
          <w:sz w:val="28"/>
          <w:szCs w:val="28"/>
        </w:rPr>
      </w:pPr>
      <w:r w:rsidRPr="00133CA3">
        <w:rPr>
          <w:sz w:val="28"/>
          <w:szCs w:val="28"/>
        </w:rPr>
        <w:t xml:space="preserve">Разработаны учителем-логопедом областного государственного специального (коррекционного) образовательного учреждения для обучающихся, воспитанников с отклонениями в развитии специальной (коррекционной) общеобразовательной школы-интерната </w:t>
      </w:r>
      <w:r w:rsidRPr="00133CA3">
        <w:rPr>
          <w:sz w:val="28"/>
          <w:szCs w:val="28"/>
          <w:lang w:val="en-US"/>
        </w:rPr>
        <w:t>V</w:t>
      </w:r>
      <w:r w:rsidRPr="00133CA3">
        <w:rPr>
          <w:sz w:val="28"/>
          <w:szCs w:val="28"/>
        </w:rPr>
        <w:t xml:space="preserve"> вида </w:t>
      </w:r>
      <w:proofErr w:type="spellStart"/>
      <w:r w:rsidRPr="00133CA3">
        <w:rPr>
          <w:sz w:val="28"/>
          <w:szCs w:val="28"/>
        </w:rPr>
        <w:t>г</w:t>
      </w:r>
      <w:proofErr w:type="gramStart"/>
      <w:r w:rsidRPr="00133CA3">
        <w:rPr>
          <w:sz w:val="28"/>
          <w:szCs w:val="28"/>
        </w:rPr>
        <w:t>.В</w:t>
      </w:r>
      <w:proofErr w:type="gramEnd"/>
      <w:r w:rsidRPr="00133CA3">
        <w:rPr>
          <w:sz w:val="28"/>
          <w:szCs w:val="28"/>
        </w:rPr>
        <w:t>ладимира</w:t>
      </w:r>
      <w:proofErr w:type="spellEnd"/>
      <w:r w:rsidRPr="00133CA3">
        <w:rPr>
          <w:sz w:val="28"/>
          <w:szCs w:val="28"/>
        </w:rPr>
        <w:t xml:space="preserve"> Макаровой Н.В. </w:t>
      </w:r>
    </w:p>
    <w:p w:rsidR="006004B1" w:rsidRDefault="006004B1" w:rsidP="006004B1">
      <w:pPr>
        <w:ind w:firstLine="708"/>
        <w:jc w:val="center"/>
        <w:rPr>
          <w:sz w:val="28"/>
          <w:szCs w:val="28"/>
        </w:rPr>
      </w:pPr>
      <w:proofErr w:type="gramStart"/>
      <w:r w:rsidRPr="006004B1">
        <w:rPr>
          <w:sz w:val="28"/>
          <w:szCs w:val="28"/>
        </w:rPr>
        <w:t>(за основу взята статья Грибовой О.Е. «Основные направления работы на индивидуальных логопедических занятиях в старших классах» из сборника «Современные подходы  к коррекционно-образовательному процессу в школе для детей с тяжелыми нарушениями речи».</w:t>
      </w:r>
      <w:proofErr w:type="gramEnd"/>
      <w:r w:rsidRPr="006004B1">
        <w:rPr>
          <w:sz w:val="28"/>
          <w:szCs w:val="28"/>
        </w:rPr>
        <w:t xml:space="preserve"> </w:t>
      </w:r>
      <w:proofErr w:type="gramStart"/>
      <w:r w:rsidRPr="006004B1">
        <w:rPr>
          <w:sz w:val="28"/>
          <w:szCs w:val="28"/>
        </w:rPr>
        <w:t>М.: АПК и ПРО, 2003 и примерная программа основного общего образования по русскому языку в образовательных учреждениях с русским языком обучения).</w:t>
      </w:r>
      <w:proofErr w:type="gramEnd"/>
    </w:p>
    <w:p w:rsidR="006004B1" w:rsidRPr="00133CA3" w:rsidRDefault="006004B1" w:rsidP="006004B1">
      <w:pPr>
        <w:ind w:firstLine="708"/>
        <w:jc w:val="center"/>
        <w:rPr>
          <w:sz w:val="28"/>
          <w:szCs w:val="28"/>
        </w:rPr>
      </w:pPr>
    </w:p>
    <w:p w:rsidR="006004B1" w:rsidRPr="00133CA3" w:rsidRDefault="006004B1" w:rsidP="006004B1">
      <w:pPr>
        <w:jc w:val="center"/>
        <w:rPr>
          <w:b/>
          <w:bCs/>
          <w:sz w:val="28"/>
          <w:szCs w:val="28"/>
        </w:rPr>
      </w:pPr>
      <w:r w:rsidRPr="00133CA3">
        <w:rPr>
          <w:b/>
          <w:bCs/>
          <w:sz w:val="28"/>
          <w:szCs w:val="28"/>
        </w:rPr>
        <w:t>6 класс.</w:t>
      </w:r>
    </w:p>
    <w:p w:rsidR="006004B1" w:rsidRPr="00133CA3" w:rsidRDefault="006004B1" w:rsidP="006004B1">
      <w:pPr>
        <w:jc w:val="both"/>
        <w:rPr>
          <w:b/>
          <w:bCs/>
          <w:sz w:val="28"/>
          <w:szCs w:val="28"/>
        </w:rPr>
      </w:pPr>
    </w:p>
    <w:p w:rsidR="006004B1" w:rsidRPr="00133CA3" w:rsidRDefault="006004B1" w:rsidP="006004B1">
      <w:pPr>
        <w:numPr>
          <w:ilvl w:val="0"/>
          <w:numId w:val="1"/>
        </w:numPr>
        <w:jc w:val="both"/>
        <w:rPr>
          <w:sz w:val="28"/>
          <w:szCs w:val="28"/>
        </w:rPr>
      </w:pPr>
      <w:r w:rsidRPr="00133CA3">
        <w:rPr>
          <w:sz w:val="28"/>
          <w:szCs w:val="28"/>
        </w:rPr>
        <w:t>Лексико-фразеологические средства языка. Их использование в речи. Выразительность и точность словоупотребления: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использование в речи многозначных слов, омонимов, антонимов, синонимов, слов с переносным значением, фразеологизмов (овладение навыками подбора и способами их употребления);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использование в речи слов, имеющих ограниченную сферу распространения (термины, профессионализмы, диалектизмы, архаизмы, неологизмы).</w:t>
      </w:r>
    </w:p>
    <w:p w:rsidR="006004B1" w:rsidRPr="00133CA3" w:rsidRDefault="006004B1" w:rsidP="006004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3CA3">
        <w:rPr>
          <w:sz w:val="28"/>
          <w:szCs w:val="28"/>
        </w:rPr>
        <w:t>Морфемный анализ слова:</w:t>
      </w:r>
    </w:p>
    <w:p w:rsidR="006004B1" w:rsidRPr="00133CA3" w:rsidRDefault="006004B1" w:rsidP="006004B1">
      <w:pPr>
        <w:pStyle w:val="a3"/>
        <w:tabs>
          <w:tab w:val="num" w:pos="720"/>
        </w:tabs>
        <w:ind w:left="720"/>
        <w:jc w:val="both"/>
        <w:rPr>
          <w:sz w:val="28"/>
          <w:szCs w:val="28"/>
        </w:rPr>
      </w:pPr>
      <w:r w:rsidRPr="00133CA3">
        <w:rPr>
          <w:sz w:val="28"/>
          <w:szCs w:val="28"/>
        </w:rPr>
        <w:t>а) способы образования слов: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овладение навыками образования слов при помощи суффиксов и адекватного их употребления;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овладение навыками образования слов при помощи приставок и адекватного их употребления;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овладение навыками образования слов приставочно-суффиксальным способом и адекватного их употребления;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овладение навыками образования слов способом сложения и адекватного их употребления;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 xml:space="preserve">овладение навыками образования слов путем перехода одной части речи в другую и адекватного их употребления; </w:t>
      </w:r>
    </w:p>
    <w:p w:rsidR="006004B1" w:rsidRPr="00133CA3" w:rsidRDefault="006004B1" w:rsidP="006004B1">
      <w:p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 xml:space="preserve">             б) дифференциация словообразования и формообразования: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образование, изменение имен существительных и использование их в речи;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образование форм глагола и использование их в речи;</w:t>
      </w:r>
    </w:p>
    <w:p w:rsidR="006004B1" w:rsidRPr="00133CA3" w:rsidRDefault="006004B1" w:rsidP="006004B1">
      <w:pPr>
        <w:numPr>
          <w:ilvl w:val="1"/>
          <w:numId w:val="1"/>
        </w:numPr>
        <w:tabs>
          <w:tab w:val="num" w:pos="720"/>
        </w:tabs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образование, изменение имен прилагательных и использование их в речи.</w:t>
      </w:r>
    </w:p>
    <w:p w:rsidR="006004B1" w:rsidRPr="00133CA3" w:rsidRDefault="006004B1" w:rsidP="006004B1">
      <w:pPr>
        <w:numPr>
          <w:ilvl w:val="0"/>
          <w:numId w:val="1"/>
        </w:numPr>
        <w:jc w:val="both"/>
        <w:rPr>
          <w:sz w:val="28"/>
          <w:szCs w:val="28"/>
        </w:rPr>
      </w:pPr>
      <w:r w:rsidRPr="00133CA3">
        <w:rPr>
          <w:sz w:val="28"/>
          <w:szCs w:val="28"/>
        </w:rPr>
        <w:t>Синтаксические средства языка. Их использование в речи. Выразительность синтаксических конструкций:</w:t>
      </w:r>
    </w:p>
    <w:p w:rsidR="006004B1" w:rsidRPr="00133CA3" w:rsidRDefault="006004B1" w:rsidP="006004B1">
      <w:pPr>
        <w:numPr>
          <w:ilvl w:val="1"/>
          <w:numId w:val="1"/>
        </w:numPr>
        <w:tabs>
          <w:tab w:val="clear" w:pos="1440"/>
          <w:tab w:val="num" w:pos="709"/>
        </w:tabs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lastRenderedPageBreak/>
        <w:t xml:space="preserve">основные способы и средства связи предложений в тексте (параллельная, цепная связь предложений, лексические средства связи предложений в тексте: антонимы, лексический повтор, </w:t>
      </w:r>
      <w:proofErr w:type="spellStart"/>
      <w:proofErr w:type="gramStart"/>
      <w:r w:rsidRPr="00133CA3">
        <w:rPr>
          <w:sz w:val="28"/>
          <w:szCs w:val="28"/>
        </w:rPr>
        <w:t>родо</w:t>
      </w:r>
      <w:proofErr w:type="spellEnd"/>
      <w:r w:rsidRPr="00133CA3">
        <w:rPr>
          <w:sz w:val="28"/>
          <w:szCs w:val="28"/>
        </w:rPr>
        <w:t>-видовые</w:t>
      </w:r>
      <w:proofErr w:type="gramEnd"/>
      <w:r w:rsidRPr="00133CA3">
        <w:rPr>
          <w:sz w:val="28"/>
          <w:szCs w:val="28"/>
        </w:rPr>
        <w:t xml:space="preserve"> слова, синонимы лексические, синонимы текстовые, фразеологизмы).</w:t>
      </w:r>
    </w:p>
    <w:p w:rsidR="006004B1" w:rsidRPr="00133CA3" w:rsidRDefault="006004B1" w:rsidP="006004B1">
      <w:pPr>
        <w:pStyle w:val="2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t>Функциональные стили речи:</w:t>
      </w:r>
    </w:p>
    <w:p w:rsidR="006004B1" w:rsidRPr="00133CA3" w:rsidRDefault="006004B1" w:rsidP="006004B1">
      <w:pPr>
        <w:pStyle w:val="2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t>изучение способов и приемов отбора языкового материала,</w:t>
      </w:r>
    </w:p>
    <w:p w:rsidR="006004B1" w:rsidRP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 w:rsidRPr="006004B1">
        <w:rPr>
          <w:sz w:val="28"/>
          <w:szCs w:val="28"/>
        </w:rPr>
        <w:t xml:space="preserve">      характерного для разных видов речевого общения: текст, тема,</w:t>
      </w:r>
    </w:p>
    <w:p w:rsidR="006004B1" w:rsidRP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 w:rsidRPr="006004B1">
        <w:rPr>
          <w:sz w:val="28"/>
          <w:szCs w:val="28"/>
        </w:rPr>
        <w:t xml:space="preserve">      </w:t>
      </w:r>
      <w:proofErr w:type="gramStart"/>
      <w:r w:rsidRPr="006004B1">
        <w:rPr>
          <w:sz w:val="28"/>
          <w:szCs w:val="28"/>
        </w:rPr>
        <w:t xml:space="preserve">основная мысль, типы организации речи (повествование, </w:t>
      </w:r>
      <w:proofErr w:type="gramEnd"/>
    </w:p>
    <w:p w:rsidR="006004B1" w:rsidRP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 w:rsidRPr="006004B1">
        <w:rPr>
          <w:sz w:val="28"/>
          <w:szCs w:val="28"/>
        </w:rPr>
        <w:t xml:space="preserve">      описание, рассуждение), план как средство </w:t>
      </w:r>
      <w:proofErr w:type="gramStart"/>
      <w:r w:rsidRPr="006004B1">
        <w:rPr>
          <w:sz w:val="28"/>
          <w:szCs w:val="28"/>
        </w:rPr>
        <w:t>внутренней</w:t>
      </w:r>
      <w:proofErr w:type="gramEnd"/>
    </w:p>
    <w:p w:rsidR="006004B1" w:rsidRP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 w:rsidRPr="006004B1">
        <w:rPr>
          <w:sz w:val="28"/>
          <w:szCs w:val="28"/>
        </w:rPr>
        <w:t xml:space="preserve">      организации текста;</w:t>
      </w:r>
    </w:p>
    <w:p w:rsid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4B1">
        <w:rPr>
          <w:sz w:val="28"/>
          <w:szCs w:val="28"/>
        </w:rPr>
        <w:t>описание природы, одежды, костюма, помещения (интерьер), спортивный</w:t>
      </w:r>
    </w:p>
    <w:p w:rsidR="006004B1" w:rsidRPr="006004B1" w:rsidRDefault="006004B1" w:rsidP="006004B1">
      <w:pPr>
        <w:pStyle w:val="a5"/>
        <w:tabs>
          <w:tab w:val="num" w:pos="709"/>
        </w:tabs>
        <w:ind w:left="567" w:hanging="283"/>
        <w:rPr>
          <w:sz w:val="28"/>
          <w:szCs w:val="28"/>
        </w:rPr>
      </w:pPr>
      <w:r w:rsidRPr="00600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004B1">
        <w:rPr>
          <w:sz w:val="28"/>
          <w:szCs w:val="28"/>
        </w:rPr>
        <w:t>репортаж, элементы киносценария.</w:t>
      </w:r>
    </w:p>
    <w:p w:rsidR="006004B1" w:rsidRPr="00133CA3" w:rsidRDefault="006004B1" w:rsidP="006004B1">
      <w:pPr>
        <w:pStyle w:val="2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proofErr w:type="gramStart"/>
      <w:r w:rsidRPr="00133CA3">
        <w:rPr>
          <w:sz w:val="28"/>
          <w:szCs w:val="28"/>
        </w:rPr>
        <w:t>Работа над психологическими процессами, обеспечивающими речевую деятельность: памятью, вниманием, пространственной ориентировкой, произвольной регуляцией, контролем, самоконтролем, взаимоконтролем, сравнением, анализом, обобщением, классификацией, мотивацией.</w:t>
      </w:r>
      <w:proofErr w:type="gramEnd"/>
    </w:p>
    <w:p w:rsidR="006004B1" w:rsidRPr="00133CA3" w:rsidRDefault="006004B1" w:rsidP="006004B1">
      <w:pPr>
        <w:pStyle w:val="2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t>Совершенствование коммуникативных навыков. Развитие различных форм коммуникации:</w:t>
      </w:r>
    </w:p>
    <w:p w:rsidR="006004B1" w:rsidRDefault="006004B1" w:rsidP="006004B1">
      <w:pPr>
        <w:pStyle w:val="2"/>
        <w:tabs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33CA3">
        <w:rPr>
          <w:sz w:val="28"/>
          <w:szCs w:val="28"/>
        </w:rPr>
        <w:t>формирование умений, необходимых для осуществления  эффективного</w:t>
      </w:r>
    </w:p>
    <w:p w:rsidR="006004B1" w:rsidRDefault="006004B1" w:rsidP="006004B1">
      <w:pPr>
        <w:pStyle w:val="2"/>
        <w:tabs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33CA3">
        <w:rPr>
          <w:sz w:val="28"/>
          <w:szCs w:val="28"/>
        </w:rPr>
        <w:t>взаимодействия: уметь вступать в контакт, прерывать контакт,</w:t>
      </w:r>
    </w:p>
    <w:p w:rsidR="006004B1" w:rsidRDefault="006004B1" w:rsidP="006004B1">
      <w:pPr>
        <w:pStyle w:val="2"/>
        <w:tabs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133CA3">
        <w:rPr>
          <w:sz w:val="28"/>
          <w:szCs w:val="28"/>
        </w:rPr>
        <w:t>поддерживать контакт (диалог, внутренний мир человека и его внешние</w:t>
      </w:r>
      <w:proofErr w:type="gramEnd"/>
    </w:p>
    <w:p w:rsidR="006004B1" w:rsidRPr="00133CA3" w:rsidRDefault="006004B1" w:rsidP="006004B1">
      <w:pPr>
        <w:pStyle w:val="2"/>
        <w:tabs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3CA3">
        <w:rPr>
          <w:sz w:val="28"/>
          <w:szCs w:val="28"/>
        </w:rPr>
        <w:t xml:space="preserve"> проявления);</w:t>
      </w:r>
    </w:p>
    <w:p w:rsidR="006004B1" w:rsidRPr="00133CA3" w:rsidRDefault="006004B1" w:rsidP="006004B1">
      <w:pPr>
        <w:pStyle w:val="2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r w:rsidRPr="00133CA3">
        <w:rPr>
          <w:sz w:val="28"/>
          <w:szCs w:val="28"/>
        </w:rPr>
        <w:t>освоение стереотипных форм коммуникации, обеспечивающих взаимодействие в различных коммуникативных ситуациях (этика телефонного общения, благодарность, приветствие, просьба);</w:t>
      </w:r>
    </w:p>
    <w:p w:rsidR="006004B1" w:rsidRPr="00133CA3" w:rsidRDefault="006004B1" w:rsidP="006004B1">
      <w:pPr>
        <w:pStyle w:val="2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567" w:hanging="283"/>
        <w:jc w:val="both"/>
        <w:rPr>
          <w:sz w:val="28"/>
          <w:szCs w:val="28"/>
        </w:rPr>
      </w:pPr>
      <w:proofErr w:type="gramStart"/>
      <w:r w:rsidRPr="00133CA3">
        <w:rPr>
          <w:sz w:val="28"/>
          <w:szCs w:val="28"/>
        </w:rPr>
        <w:t>совершенствование паралингвистических и экстралингвистических средств общения: просодики, жестов, мимики (мимика, жесты, позы – опорные сигналы общения).</w:t>
      </w:r>
      <w:proofErr w:type="gramEnd"/>
    </w:p>
    <w:p w:rsidR="00CE0C54" w:rsidRDefault="00CE0C54" w:rsidP="006004B1">
      <w:bookmarkStart w:id="0" w:name="_GoBack"/>
      <w:bookmarkEnd w:id="0"/>
    </w:p>
    <w:sectPr w:rsidR="00C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998"/>
    <w:multiLevelType w:val="hybridMultilevel"/>
    <w:tmpl w:val="97C85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646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B1"/>
    <w:rsid w:val="006004B1"/>
    <w:rsid w:val="00C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04B1"/>
    <w:pPr>
      <w:ind w:left="374"/>
    </w:pPr>
  </w:style>
  <w:style w:type="character" w:customStyle="1" w:styleId="a4">
    <w:name w:val="Основной текст с отступом Знак"/>
    <w:basedOn w:val="a0"/>
    <w:link w:val="a3"/>
    <w:semiHidden/>
    <w:rsid w:val="0060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04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04B1"/>
    <w:pPr>
      <w:ind w:left="374"/>
    </w:pPr>
  </w:style>
  <w:style w:type="character" w:customStyle="1" w:styleId="a4">
    <w:name w:val="Основной текст с отступом Знак"/>
    <w:basedOn w:val="a0"/>
    <w:link w:val="a3"/>
    <w:semiHidden/>
    <w:rsid w:val="0060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04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Ищкшы</dc:creator>
  <cp:lastModifiedBy>Ищкшы</cp:lastModifiedBy>
  <cp:revision>1</cp:revision>
  <dcterms:created xsi:type="dcterms:W3CDTF">2015-01-29T10:56:00Z</dcterms:created>
  <dcterms:modified xsi:type="dcterms:W3CDTF">2015-01-29T11:03:00Z</dcterms:modified>
</cp:coreProperties>
</file>