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A8" w:rsidRPr="0006654B" w:rsidRDefault="0006654B" w:rsidP="000665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65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Международный день Земли.</w:t>
      </w:r>
    </w:p>
    <w:p w:rsidR="0006654B" w:rsidRPr="0006654B" w:rsidRDefault="0006654B" w:rsidP="000665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65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Внеклассное мероприятие</w:t>
      </w:r>
      <w:r w:rsidR="00F07F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0665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 В класс.</w:t>
      </w:r>
    </w:p>
    <w:p w:rsidR="0006654B" w:rsidRDefault="0006654B" w:rsidP="0006654B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06654B" w:rsidRDefault="0006654B" w:rsidP="0006654B">
      <w:pPr>
        <w:pStyle w:val="c3"/>
        <w:spacing w:before="0" w:beforeAutospacing="0" w:after="0" w:afterAutospacing="0"/>
        <w:rPr>
          <w:sz w:val="28"/>
          <w:szCs w:val="28"/>
        </w:rPr>
      </w:pPr>
      <w:r w:rsidRPr="0006654B">
        <w:rPr>
          <w:sz w:val="28"/>
          <w:szCs w:val="28"/>
        </w:rPr>
        <w:t xml:space="preserve">Цели: </w:t>
      </w:r>
    </w:p>
    <w:p w:rsidR="0006654B" w:rsidRPr="0006654B" w:rsidRDefault="0006654B" w:rsidP="0006654B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Ф</w:t>
      </w:r>
      <w:r w:rsidRPr="0006654B">
        <w:rPr>
          <w:rStyle w:val="c0"/>
          <w:sz w:val="28"/>
          <w:szCs w:val="28"/>
        </w:rPr>
        <w:t>ормировать основы экол</w:t>
      </w:r>
      <w:r>
        <w:rPr>
          <w:rStyle w:val="c0"/>
          <w:sz w:val="28"/>
          <w:szCs w:val="28"/>
        </w:rPr>
        <w:t xml:space="preserve">огической грамотности и чувства </w:t>
      </w:r>
      <w:r w:rsidRPr="0006654B">
        <w:rPr>
          <w:rStyle w:val="c0"/>
          <w:sz w:val="28"/>
          <w:szCs w:val="28"/>
        </w:rPr>
        <w:t>ответственности у каждого  за судьбу России и планеты Земля в целом.</w:t>
      </w:r>
    </w:p>
    <w:p w:rsidR="0006654B" w:rsidRPr="0006654B" w:rsidRDefault="0006654B" w:rsidP="0006654B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06654B">
        <w:rPr>
          <w:rStyle w:val="c0"/>
          <w:sz w:val="28"/>
          <w:szCs w:val="28"/>
        </w:rPr>
        <w:t xml:space="preserve">Познакомить детей с наукой экологией, с новыми экологическими понятиями, знаниями. </w:t>
      </w:r>
    </w:p>
    <w:p w:rsidR="0006654B" w:rsidRPr="0006654B" w:rsidRDefault="0006654B" w:rsidP="0006654B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06654B">
        <w:rPr>
          <w:rStyle w:val="c0"/>
          <w:sz w:val="28"/>
          <w:szCs w:val="28"/>
        </w:rPr>
        <w:t>Развивать интерес к проблемам экологии.</w:t>
      </w:r>
    </w:p>
    <w:p w:rsidR="0006654B" w:rsidRPr="0006654B" w:rsidRDefault="0006654B" w:rsidP="0006654B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06654B">
        <w:rPr>
          <w:rStyle w:val="c0"/>
          <w:sz w:val="28"/>
          <w:szCs w:val="28"/>
        </w:rPr>
        <w:t>Вовлекать детей  в природоохранную деятельность.</w:t>
      </w:r>
    </w:p>
    <w:p w:rsidR="0006654B" w:rsidRPr="0006654B" w:rsidRDefault="0006654B" w:rsidP="0006654B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06654B">
        <w:rPr>
          <w:rStyle w:val="c0"/>
          <w:sz w:val="28"/>
          <w:szCs w:val="28"/>
        </w:rPr>
        <w:t>Пробуждать у учащихся активность, отзывчивость на бедственное состояние природы</w:t>
      </w:r>
    </w:p>
    <w:p w:rsidR="0006654B" w:rsidRDefault="0006654B" w:rsidP="0006654B">
      <w:pPr>
        <w:pStyle w:val="c29"/>
        <w:spacing w:before="0" w:beforeAutospacing="0" w:after="0" w:afterAutospacing="0"/>
        <w:rPr>
          <w:rStyle w:val="c0"/>
          <w:sz w:val="28"/>
          <w:szCs w:val="28"/>
        </w:rPr>
      </w:pPr>
    </w:p>
    <w:p w:rsidR="0006654B" w:rsidRPr="0006654B" w:rsidRDefault="0006654B" w:rsidP="0006654B">
      <w:pPr>
        <w:pStyle w:val="c29"/>
        <w:spacing w:before="0" w:beforeAutospacing="0" w:after="0" w:afterAutospacing="0"/>
        <w:rPr>
          <w:sz w:val="28"/>
          <w:szCs w:val="28"/>
        </w:rPr>
      </w:pPr>
      <w:r w:rsidRPr="0006654B">
        <w:rPr>
          <w:rStyle w:val="c0"/>
          <w:sz w:val="28"/>
          <w:szCs w:val="28"/>
        </w:rPr>
        <w:t xml:space="preserve">Оборудование:  </w:t>
      </w:r>
      <w:r>
        <w:rPr>
          <w:rStyle w:val="c0"/>
          <w:sz w:val="28"/>
          <w:szCs w:val="28"/>
        </w:rPr>
        <w:t>фотоотчет о проделанной работе</w:t>
      </w:r>
      <w:r w:rsidRPr="0006654B">
        <w:rPr>
          <w:rStyle w:val="c0"/>
          <w:sz w:val="28"/>
          <w:szCs w:val="28"/>
        </w:rPr>
        <w:t xml:space="preserve">,  проектор, компьютер, </w:t>
      </w:r>
      <w:r>
        <w:rPr>
          <w:rStyle w:val="c0"/>
          <w:sz w:val="28"/>
          <w:szCs w:val="28"/>
        </w:rPr>
        <w:t>викторина-</w:t>
      </w:r>
      <w:r w:rsidRPr="0006654B">
        <w:rPr>
          <w:rStyle w:val="c0"/>
          <w:sz w:val="28"/>
          <w:szCs w:val="28"/>
        </w:rPr>
        <w:t xml:space="preserve">презентация, </w:t>
      </w:r>
      <w:r>
        <w:rPr>
          <w:rStyle w:val="c0"/>
          <w:sz w:val="28"/>
          <w:szCs w:val="28"/>
        </w:rPr>
        <w:t>ватман, фломастеры</w:t>
      </w:r>
      <w:r w:rsidRPr="0006654B">
        <w:rPr>
          <w:rStyle w:val="c0"/>
          <w:sz w:val="28"/>
          <w:szCs w:val="28"/>
        </w:rPr>
        <w:t>.</w:t>
      </w:r>
    </w:p>
    <w:p w:rsidR="0006654B" w:rsidRPr="0006654B" w:rsidRDefault="0006654B" w:rsidP="0006654B">
      <w:pPr>
        <w:pStyle w:val="c3"/>
        <w:rPr>
          <w:b/>
          <w:sz w:val="28"/>
          <w:szCs w:val="28"/>
        </w:rPr>
      </w:pPr>
      <w:r w:rsidRPr="0006654B">
        <w:rPr>
          <w:rStyle w:val="c0"/>
          <w:b/>
          <w:sz w:val="28"/>
          <w:szCs w:val="28"/>
        </w:rPr>
        <w:t>Ход мероприятия</w:t>
      </w:r>
    </w:p>
    <w:p w:rsidR="0006654B" w:rsidRPr="0006654B" w:rsidRDefault="0006654B" w:rsidP="0006654B">
      <w:pPr>
        <w:pStyle w:val="c3"/>
        <w:rPr>
          <w:sz w:val="28"/>
          <w:szCs w:val="28"/>
        </w:rPr>
      </w:pPr>
      <w:r w:rsidRPr="0006654B">
        <w:rPr>
          <w:rStyle w:val="c0"/>
          <w:sz w:val="28"/>
          <w:szCs w:val="28"/>
        </w:rPr>
        <w:t>Организационный момент.       Разбились на 4 экипажа, выбрали капитанов.</w:t>
      </w:r>
    </w:p>
    <w:p w:rsidR="0006654B" w:rsidRPr="0006654B" w:rsidRDefault="0006654B" w:rsidP="0006654B">
      <w:pPr>
        <w:pStyle w:val="c3"/>
        <w:rPr>
          <w:sz w:val="28"/>
          <w:szCs w:val="28"/>
        </w:rPr>
      </w:pPr>
      <w:r w:rsidRPr="0006654B">
        <w:rPr>
          <w:rStyle w:val="c0"/>
          <w:sz w:val="28"/>
          <w:szCs w:val="28"/>
        </w:rPr>
        <w:t xml:space="preserve">Учитель: Я рада приветствовать, Вас, на нашем </w:t>
      </w:r>
      <w:r>
        <w:rPr>
          <w:rStyle w:val="c0"/>
          <w:sz w:val="28"/>
          <w:szCs w:val="28"/>
        </w:rPr>
        <w:t>мероприятии</w:t>
      </w:r>
      <w:r w:rsidRPr="0006654B">
        <w:rPr>
          <w:rStyle w:val="c0"/>
          <w:sz w:val="28"/>
          <w:szCs w:val="28"/>
        </w:rPr>
        <w:t>.</w:t>
      </w:r>
    </w:p>
    <w:p w:rsidR="0006654B" w:rsidRPr="0006654B" w:rsidRDefault="0006654B" w:rsidP="0006654B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6654B">
        <w:rPr>
          <w:rStyle w:val="c0"/>
          <w:sz w:val="28"/>
          <w:szCs w:val="28"/>
        </w:rPr>
        <w:t xml:space="preserve">Вступительное слово учителя:  </w:t>
      </w:r>
    </w:p>
    <w:p w:rsidR="0006654B" w:rsidRDefault="00724CA8" w:rsidP="0006654B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54B">
        <w:rPr>
          <w:sz w:val="28"/>
          <w:szCs w:val="28"/>
        </w:rPr>
        <w:t>Сегодня — не просто большой, а поистине глобальный праздник — Международный день Матери-Земли (</w:t>
      </w:r>
      <w:proofErr w:type="spellStart"/>
      <w:r w:rsidRPr="0006654B">
        <w:rPr>
          <w:sz w:val="28"/>
          <w:szCs w:val="28"/>
        </w:rPr>
        <w:t>International</w:t>
      </w:r>
      <w:proofErr w:type="spellEnd"/>
      <w:r w:rsidRPr="0006654B">
        <w:rPr>
          <w:sz w:val="28"/>
          <w:szCs w:val="28"/>
        </w:rPr>
        <w:t xml:space="preserve"> </w:t>
      </w:r>
      <w:proofErr w:type="spellStart"/>
      <w:r w:rsidRPr="0006654B">
        <w:rPr>
          <w:sz w:val="28"/>
          <w:szCs w:val="28"/>
        </w:rPr>
        <w:t>Mother</w:t>
      </w:r>
      <w:proofErr w:type="spellEnd"/>
      <w:r w:rsidRPr="0006654B">
        <w:rPr>
          <w:sz w:val="28"/>
          <w:szCs w:val="28"/>
        </w:rPr>
        <w:t xml:space="preserve"> </w:t>
      </w:r>
      <w:proofErr w:type="spellStart"/>
      <w:r w:rsidRPr="0006654B">
        <w:rPr>
          <w:sz w:val="28"/>
          <w:szCs w:val="28"/>
        </w:rPr>
        <w:t>Earth</w:t>
      </w:r>
      <w:proofErr w:type="spellEnd"/>
      <w:r w:rsidRPr="0006654B">
        <w:rPr>
          <w:sz w:val="28"/>
          <w:szCs w:val="28"/>
        </w:rPr>
        <w:t xml:space="preserve"> </w:t>
      </w:r>
      <w:proofErr w:type="spellStart"/>
      <w:r w:rsidRPr="0006654B">
        <w:rPr>
          <w:sz w:val="28"/>
          <w:szCs w:val="28"/>
        </w:rPr>
        <w:t>Day</w:t>
      </w:r>
      <w:proofErr w:type="spellEnd"/>
      <w:r w:rsidRPr="0006654B">
        <w:rPr>
          <w:sz w:val="28"/>
          <w:szCs w:val="28"/>
        </w:rPr>
        <w:t xml:space="preserve">), проводимый под эгидой ООН, — день нашего общего уютного дома. </w:t>
      </w:r>
      <w:r w:rsidRPr="0006654B">
        <w:rPr>
          <w:sz w:val="28"/>
          <w:szCs w:val="28"/>
        </w:rPr>
        <w:br/>
        <w:t>Праздник был установлен на 63-й сессии Генеральной Ассамбл</w:t>
      </w:r>
      <w:proofErr w:type="gramStart"/>
      <w:r w:rsidRPr="0006654B">
        <w:rPr>
          <w:sz w:val="28"/>
          <w:szCs w:val="28"/>
        </w:rPr>
        <w:t>еи ОО</w:t>
      </w:r>
      <w:proofErr w:type="gramEnd"/>
      <w:r w:rsidRPr="0006654B">
        <w:rPr>
          <w:sz w:val="28"/>
          <w:szCs w:val="28"/>
        </w:rPr>
        <w:t>Н 22 апреля 2009 года (резолюция № A/RES/63/278, ее соавторами выступили более 50 государств-членов ООН) и отмечается, начиная с 2010 года, ежегодно</w:t>
      </w:r>
      <w:r w:rsidR="0006654B">
        <w:rPr>
          <w:sz w:val="28"/>
          <w:szCs w:val="28"/>
        </w:rPr>
        <w:t xml:space="preserve"> </w:t>
      </w:r>
      <w:r w:rsidRPr="0006654B">
        <w:rPr>
          <w:sz w:val="28"/>
          <w:szCs w:val="28"/>
        </w:rPr>
        <w:t>22апреля.</w:t>
      </w:r>
    </w:p>
    <w:p w:rsidR="00085573" w:rsidRDefault="00724CA8" w:rsidP="00085573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54B">
        <w:rPr>
          <w:sz w:val="28"/>
          <w:szCs w:val="28"/>
        </w:rPr>
        <w:t xml:space="preserve">Председатель 63-й сессии Генеральной Ассамблеи Мигель </w:t>
      </w:r>
      <w:proofErr w:type="spellStart"/>
      <w:r w:rsidRPr="0006654B">
        <w:rPr>
          <w:sz w:val="28"/>
          <w:szCs w:val="28"/>
        </w:rPr>
        <w:t>д'Эското</w:t>
      </w:r>
      <w:proofErr w:type="spellEnd"/>
      <w:r w:rsidRPr="0006654B">
        <w:rPr>
          <w:sz w:val="28"/>
          <w:szCs w:val="28"/>
        </w:rPr>
        <w:t xml:space="preserve"> </w:t>
      </w:r>
      <w:proofErr w:type="spellStart"/>
      <w:r w:rsidRPr="0006654B">
        <w:rPr>
          <w:sz w:val="28"/>
          <w:szCs w:val="28"/>
        </w:rPr>
        <w:t>Брокман</w:t>
      </w:r>
      <w:proofErr w:type="spellEnd"/>
      <w:r w:rsidRPr="0006654B">
        <w:rPr>
          <w:sz w:val="28"/>
          <w:szCs w:val="28"/>
        </w:rPr>
        <w:t xml:space="preserve"> заявил, что провозглашение в резолюции этого Международного дня является признанием того, что Земля и ее экосистемы являются нашим домом, обеспечивают человечеству жизнь, а также подтверждением обязательств, принятых на Конференц</w:t>
      </w:r>
      <w:proofErr w:type="gramStart"/>
      <w:r w:rsidRPr="0006654B">
        <w:rPr>
          <w:sz w:val="28"/>
          <w:szCs w:val="28"/>
        </w:rPr>
        <w:t>ии ОО</w:t>
      </w:r>
      <w:proofErr w:type="gramEnd"/>
      <w:r w:rsidRPr="0006654B">
        <w:rPr>
          <w:sz w:val="28"/>
          <w:szCs w:val="28"/>
        </w:rPr>
        <w:t>Н по окружающей среде и развитию в Рио-де-Жанейро в 1992 году. Поэтому для достижения справедливого баланса между экономическими, социальными и экологическими потребностями нынешнего и будущих поколений необходимо содействовать гармонии с природой и планетой Земля.</w:t>
      </w:r>
      <w:r w:rsidR="0006654B">
        <w:rPr>
          <w:sz w:val="28"/>
          <w:szCs w:val="28"/>
        </w:rPr>
        <w:t xml:space="preserve"> </w:t>
      </w:r>
    </w:p>
    <w:p w:rsidR="005B0F08" w:rsidRDefault="00724CA8" w:rsidP="00085573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5573">
        <w:rPr>
          <w:sz w:val="28"/>
          <w:szCs w:val="28"/>
        </w:rPr>
        <w:t xml:space="preserve">В резолюции также отмечается, что термин «Мать-Земля» общепринят во многих странах, что он отражает зависимость между планетой, её экосистемами и человеком. Предлагая всем государствам-членам ООН, международным и неправительственным организациям отмечать «Международный день Матери-Земли», Генеральная Ассамблея обращает </w:t>
      </w:r>
      <w:r w:rsidRPr="00085573">
        <w:rPr>
          <w:sz w:val="28"/>
          <w:szCs w:val="28"/>
        </w:rPr>
        <w:lastRenderedPageBreak/>
        <w:t>внимание на то, что этот праздник уже ежегодно отмечается во многих странах.</w:t>
      </w:r>
    </w:p>
    <w:p w:rsidR="005B0F08" w:rsidRDefault="005B0F08" w:rsidP="00085573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Конкурс: Отчет экипажей о проделанной работе (по 2 минуты). – Экологические акции (Приложение 1)</w:t>
      </w:r>
    </w:p>
    <w:p w:rsidR="005B0F08" w:rsidRPr="005B0F08" w:rsidRDefault="005B0F08" w:rsidP="005B0F08">
      <w:pPr>
        <w:pStyle w:val="c3"/>
        <w:numPr>
          <w:ilvl w:val="0"/>
          <w:numId w:val="3"/>
        </w:numPr>
        <w:spacing w:before="0" w:beforeAutospacing="0" w:after="0" w:afterAutospacing="0"/>
        <w:jc w:val="both"/>
      </w:pPr>
      <w:r w:rsidRPr="005B0F08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: </w:t>
      </w:r>
      <w:proofErr w:type="gramStart"/>
      <w:r w:rsidRPr="005B0F08">
        <w:rPr>
          <w:sz w:val="28"/>
          <w:szCs w:val="28"/>
        </w:rPr>
        <w:t>Викторина с презентацией.</w:t>
      </w:r>
      <w:r w:rsidR="005E6C2E">
        <w:rPr>
          <w:sz w:val="28"/>
          <w:szCs w:val="28"/>
        </w:rPr>
        <w:t xml:space="preserve"> </w:t>
      </w:r>
      <w:proofErr w:type="gramEnd"/>
      <w:r w:rsidR="005E6C2E">
        <w:rPr>
          <w:sz w:val="28"/>
          <w:szCs w:val="28"/>
        </w:rPr>
        <w:t>(Приложение 2)</w:t>
      </w:r>
      <w:r w:rsidRPr="005B0F08">
        <w:rPr>
          <w:sz w:val="28"/>
          <w:szCs w:val="28"/>
        </w:rPr>
        <w:t xml:space="preserve"> </w:t>
      </w:r>
    </w:p>
    <w:p w:rsidR="005B0F08" w:rsidRPr="005B0F08" w:rsidRDefault="005B0F08" w:rsidP="005B0F08">
      <w:pPr>
        <w:pStyle w:val="c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sz w:val="28"/>
          <w:szCs w:val="28"/>
        </w:rPr>
        <w:t>Конкурс: Создание плаката.</w:t>
      </w: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конкурсов:</w:t>
      </w: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первом конкурсе за полный ответ 5 баллов. Во втором конкурсе за каждый правильный ответ 1 бал. В третьем конкурсе высшая оценка 5 баллов.</w:t>
      </w: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B0F08" w:rsidRDefault="005B0F08" w:rsidP="005B0F08">
      <w:pPr>
        <w:spacing w:after="0" w:line="240" w:lineRule="auto"/>
        <w:jc w:val="both"/>
        <w:rPr>
          <w:rFonts w:ascii="Times New Roman" w:hAnsi="Times New Roman" w:cs="Times New Roman"/>
          <w:b/>
          <w:color w:val="76923C"/>
          <w:sz w:val="28"/>
          <w:szCs w:val="28"/>
        </w:rPr>
      </w:pPr>
    </w:p>
    <w:p w:rsidR="005B0F08" w:rsidRPr="005B0F08" w:rsidRDefault="005B0F08" w:rsidP="005B0F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B0F08" w:rsidRPr="005B0F08" w:rsidRDefault="005B0F08" w:rsidP="005B0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08">
        <w:rPr>
          <w:rFonts w:ascii="Times New Roman" w:hAnsi="Times New Roman" w:cs="Times New Roman"/>
          <w:b/>
          <w:sz w:val="28"/>
          <w:szCs w:val="28"/>
        </w:rPr>
        <w:t>Экологические акции</w:t>
      </w:r>
    </w:p>
    <w:p w:rsidR="005B0F08" w:rsidRPr="005B0F08" w:rsidRDefault="005B0F08" w:rsidP="005B0F08">
      <w:pPr>
        <w:spacing w:after="0" w:line="240" w:lineRule="auto"/>
        <w:jc w:val="both"/>
        <w:rPr>
          <w:rFonts w:ascii="Times New Roman" w:hAnsi="Times New Roman" w:cs="Times New Roman"/>
          <w:b/>
          <w:color w:val="4F6228"/>
          <w:sz w:val="28"/>
          <w:szCs w:val="28"/>
        </w:rPr>
      </w:pPr>
    </w:p>
    <w:p w:rsidR="005B0F08" w:rsidRPr="005B0F08" w:rsidRDefault="005B0F08" w:rsidP="005B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 xml:space="preserve">Как раз накануне Дня Земли, в рамках конкурса: «Верхнедонье </w:t>
      </w:r>
      <w:proofErr w:type="gramStart"/>
      <w:r w:rsidRPr="005B0F08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5B0F08">
        <w:rPr>
          <w:rFonts w:ascii="Times New Roman" w:hAnsi="Times New Roman" w:cs="Times New Roman"/>
          <w:sz w:val="28"/>
          <w:szCs w:val="28"/>
        </w:rPr>
        <w:t xml:space="preserve">»,  мы решили провести акцию «Помоги Земле!» Девизом акции стали слова </w:t>
      </w:r>
      <w:r w:rsidRPr="005B0F08">
        <w:rPr>
          <w:rFonts w:ascii="Times New Roman" w:hAnsi="Times New Roman" w:cs="Times New Roman"/>
          <w:b/>
          <w:i/>
          <w:sz w:val="28"/>
          <w:szCs w:val="28"/>
        </w:rPr>
        <w:t>«Если не мы, то кто!!</w:t>
      </w:r>
      <w:r w:rsidRPr="005B0F08">
        <w:rPr>
          <w:rFonts w:ascii="Times New Roman" w:hAnsi="Times New Roman" w:cs="Times New Roman"/>
          <w:sz w:val="28"/>
          <w:szCs w:val="28"/>
        </w:rPr>
        <w:t>» Работа шла по трем этапам.</w:t>
      </w:r>
    </w:p>
    <w:p w:rsidR="005B0F08" w:rsidRPr="005B0F08" w:rsidRDefault="005B0F08" w:rsidP="005B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>1. Учащиеся класса разделилась на экипажи (малые рабочие группы) Кроме того пытались донести информацию о необходимости акции до своих родственников и друзей.</w:t>
      </w:r>
    </w:p>
    <w:p w:rsidR="005B0F08" w:rsidRPr="005B0F08" w:rsidRDefault="005B0F08" w:rsidP="005B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 xml:space="preserve">Ребята беседовали со своими родителями, бабушками и дедушками. Узнавали о любимых местах отдыха на природе станичников. </w:t>
      </w:r>
    </w:p>
    <w:p w:rsidR="005B0F08" w:rsidRPr="005B0F08" w:rsidRDefault="005B0F08" w:rsidP="005B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 xml:space="preserve"> 2. Ученики провели фотоконкурс «Что сделали люди!» Фотографии демонстрировали последствия неразумного вторжения человека в природу.</w:t>
      </w:r>
    </w:p>
    <w:p w:rsidR="005B0F08" w:rsidRPr="005B0F08" w:rsidRDefault="005B0F08" w:rsidP="005B0F0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0F08">
        <w:rPr>
          <w:rFonts w:ascii="Times New Roman" w:hAnsi="Times New Roman" w:cs="Times New Roman"/>
          <w:sz w:val="28"/>
          <w:szCs w:val="28"/>
        </w:rPr>
        <w:t>В  дни (с 4 апреля по 22 апреля) проведения акции ребят из нашего класса организовали экологический десант, очищали  Кукуевский родник, родник и прилегающую территорию у хутора Пухляковского, минеральный источник, расположенный  выше станицы Казанской, территорию у памятника казакам - район телевышки, место отдыха у реки Дон в районе хутора Поповка, участок у реки в районе нефтебазы.</w:t>
      </w:r>
      <w:proofErr w:type="gramEnd"/>
      <w:r w:rsidRPr="005B0F08">
        <w:rPr>
          <w:rFonts w:ascii="Times New Roman" w:hAnsi="Times New Roman" w:cs="Times New Roman"/>
          <w:sz w:val="28"/>
          <w:szCs w:val="28"/>
        </w:rPr>
        <w:t xml:space="preserve"> Наш класс  очень любит ходить в походы и нам обидно, что отдыхающие загрязняют прекрасные уголки нашей Малой Родины. Работали вмести со старшими. Папы помогли добраться до выбранных мест и вывезти собранный мусор.</w:t>
      </w:r>
    </w:p>
    <w:p w:rsidR="005B0F08" w:rsidRPr="005B0F08" w:rsidRDefault="005B0F08" w:rsidP="005B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F08" w:rsidRPr="005B0F08" w:rsidRDefault="005B0F08" w:rsidP="005B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 xml:space="preserve">Ученики  нашего класса приняли активно участие в субботниках, по </w:t>
      </w:r>
      <w:proofErr w:type="gramStart"/>
      <w:r w:rsidRPr="005B0F08">
        <w:rPr>
          <w:rFonts w:ascii="Times New Roman" w:hAnsi="Times New Roman" w:cs="Times New Roman"/>
          <w:sz w:val="28"/>
          <w:szCs w:val="28"/>
        </w:rPr>
        <w:t>уборке</w:t>
      </w:r>
      <w:proofErr w:type="gramEnd"/>
      <w:r w:rsidRPr="005B0F08">
        <w:rPr>
          <w:rFonts w:ascii="Times New Roman" w:hAnsi="Times New Roman" w:cs="Times New Roman"/>
          <w:sz w:val="28"/>
          <w:szCs w:val="28"/>
        </w:rPr>
        <w:t xml:space="preserve"> прилегающей к гимназии территории и  по благоустройству территории, школьного двора.</w:t>
      </w:r>
    </w:p>
    <w:p w:rsidR="005B0F08" w:rsidRPr="005B0F08" w:rsidRDefault="005B0F08" w:rsidP="005B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F08" w:rsidRPr="005B0F08" w:rsidRDefault="005B0F08" w:rsidP="005B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 xml:space="preserve">         «Скворечник»   Акция проводится в целях развития  у  детей  творческой и практической деятельности по охране и защите  птиц. </w:t>
      </w:r>
    </w:p>
    <w:p w:rsidR="005B0F08" w:rsidRPr="005B0F08" w:rsidRDefault="005B0F08" w:rsidP="005B0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 xml:space="preserve"> Основные задачи конкурса:</w:t>
      </w:r>
      <w:r w:rsidRPr="005B0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F08" w:rsidRPr="005B0F08" w:rsidRDefault="005B0F08" w:rsidP="005B0F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>Привлечение обучающихся к проведению практических мероприятий, способствующих увеличению и сохранению численности и видового состава   птиц Ростовской области.</w:t>
      </w:r>
    </w:p>
    <w:p w:rsidR="005B0F08" w:rsidRPr="005B0F08" w:rsidRDefault="005B0F08" w:rsidP="005B0F0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08">
        <w:rPr>
          <w:rFonts w:ascii="Times New Roman" w:hAnsi="Times New Roman" w:cs="Times New Roman"/>
          <w:sz w:val="28"/>
          <w:szCs w:val="28"/>
        </w:rPr>
        <w:t>Воспитание у детей любви к родной природе, навыков бережного и ответственного отношения к её обитателям.</w:t>
      </w:r>
    </w:p>
    <w:p w:rsidR="00724CA8" w:rsidRDefault="00724CA8" w:rsidP="005B0F08">
      <w:pPr>
        <w:pStyle w:val="c3"/>
        <w:spacing w:before="0" w:beforeAutospacing="0" w:after="0" w:afterAutospacing="0"/>
        <w:jc w:val="both"/>
      </w:pPr>
      <w:r w:rsidRPr="005B0F08">
        <w:rPr>
          <w:sz w:val="28"/>
          <w:szCs w:val="28"/>
        </w:rPr>
        <w:br/>
      </w:r>
      <w:r w:rsidRPr="00724CA8">
        <w:br/>
      </w:r>
    </w:p>
    <w:p w:rsidR="00801EEC" w:rsidRDefault="00801EEC" w:rsidP="005B0F08">
      <w:pPr>
        <w:pStyle w:val="c3"/>
        <w:spacing w:before="0" w:beforeAutospacing="0" w:after="0" w:afterAutospacing="0"/>
        <w:jc w:val="both"/>
      </w:pPr>
    </w:p>
    <w:p w:rsidR="00801EEC" w:rsidRDefault="00801EEC" w:rsidP="005B0F08">
      <w:pPr>
        <w:pStyle w:val="c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1" descr="J:\акция23\IMGP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акция23\IMGP154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EC" w:rsidRDefault="00801EEC" w:rsidP="005B0F08">
      <w:pPr>
        <w:pStyle w:val="c3"/>
        <w:spacing w:before="0" w:beforeAutospacing="0" w:after="0" w:afterAutospacing="0"/>
        <w:jc w:val="both"/>
      </w:pPr>
    </w:p>
    <w:p w:rsidR="00801EEC" w:rsidRDefault="009671B6" w:rsidP="005B0F08">
      <w:pPr>
        <w:pStyle w:val="c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940425" cy="4455412"/>
            <wp:effectExtent l="19050" t="0" r="3175" b="0"/>
            <wp:docPr id="11" name="Рисунок 2" descr="J:\акция23\P102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акция23\P102099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EC" w:rsidRDefault="00801EEC" w:rsidP="005B0F08">
      <w:pPr>
        <w:pStyle w:val="c3"/>
        <w:spacing w:before="0" w:beforeAutospacing="0" w:after="0" w:afterAutospacing="0"/>
        <w:jc w:val="both"/>
      </w:pPr>
    </w:p>
    <w:p w:rsidR="00801EEC" w:rsidRDefault="009671B6" w:rsidP="005B0F08">
      <w:pPr>
        <w:pStyle w:val="c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12" name="Рисунок 3" descr="J:\акция23\SAM_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акция23\SAM_088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B6" w:rsidRDefault="009671B6" w:rsidP="005B0F08">
      <w:pPr>
        <w:pStyle w:val="c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940425" cy="4452999"/>
            <wp:effectExtent l="19050" t="0" r="3175" b="0"/>
            <wp:docPr id="13" name="Рисунок 4" descr="J:\акция23\SAM_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акция23\SAM_089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1B6" w:rsidSect="0009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B408F1"/>
    <w:multiLevelType w:val="hybridMultilevel"/>
    <w:tmpl w:val="37227E72"/>
    <w:lvl w:ilvl="0" w:tplc="7D3A77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52CA"/>
    <w:multiLevelType w:val="hybridMultilevel"/>
    <w:tmpl w:val="1F066FBE"/>
    <w:lvl w:ilvl="0" w:tplc="56B0FD56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3F23E0"/>
    <w:multiLevelType w:val="hybridMultilevel"/>
    <w:tmpl w:val="B5BA153E"/>
    <w:lvl w:ilvl="0" w:tplc="69C2CC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CA8"/>
    <w:rsid w:val="0006654B"/>
    <w:rsid w:val="00085573"/>
    <w:rsid w:val="000913C7"/>
    <w:rsid w:val="005B0F08"/>
    <w:rsid w:val="005E6C2E"/>
    <w:rsid w:val="00724CA8"/>
    <w:rsid w:val="007C7849"/>
    <w:rsid w:val="00801EEC"/>
    <w:rsid w:val="009671B6"/>
    <w:rsid w:val="00B663CF"/>
    <w:rsid w:val="00F0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C7"/>
  </w:style>
  <w:style w:type="paragraph" w:styleId="1">
    <w:name w:val="heading 1"/>
    <w:basedOn w:val="a"/>
    <w:link w:val="10"/>
    <w:uiPriority w:val="9"/>
    <w:qFormat/>
    <w:rsid w:val="00724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a">
    <w:name w:val="data"/>
    <w:basedOn w:val="a"/>
    <w:rsid w:val="007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4C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A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6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54B"/>
  </w:style>
  <w:style w:type="paragraph" w:customStyle="1" w:styleId="c29">
    <w:name w:val="c29"/>
    <w:basedOn w:val="a"/>
    <w:rsid w:val="0006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32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2013-04-22T02:36:00Z</dcterms:created>
  <dcterms:modified xsi:type="dcterms:W3CDTF">2013-05-04T20:05:00Z</dcterms:modified>
</cp:coreProperties>
</file>