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E8" w:rsidRDefault="007D3CE8" w:rsidP="00A81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91B0E0" wp14:editId="4E3B6B40">
                <wp:simplePos x="0" y="0"/>
                <wp:positionH relativeFrom="column">
                  <wp:posOffset>242570</wp:posOffset>
                </wp:positionH>
                <wp:positionV relativeFrom="paragraph">
                  <wp:posOffset>-262890</wp:posOffset>
                </wp:positionV>
                <wp:extent cx="5943600" cy="2301240"/>
                <wp:effectExtent l="0" t="0" r="19050" b="22860"/>
                <wp:wrapTight wrapText="bothSides">
                  <wp:wrapPolygon edited="0">
                    <wp:start x="900" y="0"/>
                    <wp:lineTo x="0" y="1073"/>
                    <wp:lineTo x="0" y="19132"/>
                    <wp:lineTo x="69" y="20205"/>
                    <wp:lineTo x="762" y="21636"/>
                    <wp:lineTo x="831" y="21636"/>
                    <wp:lineTo x="20769" y="21636"/>
                    <wp:lineTo x="20838" y="21636"/>
                    <wp:lineTo x="21531" y="20205"/>
                    <wp:lineTo x="21600" y="19311"/>
                    <wp:lineTo x="21600" y="1073"/>
                    <wp:lineTo x="20700" y="0"/>
                    <wp:lineTo x="900" y="0"/>
                  </wp:wrapPolygon>
                </wp:wrapTight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301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CE8" w:rsidRPr="007D3CE8" w:rsidRDefault="007D3CE8" w:rsidP="007D3CE8">
                            <w:pPr>
                              <w:spacing w:after="0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«Кейс» - метод опирается на ряд принципов:</w:t>
                            </w:r>
                          </w:p>
                          <w:p w:rsidR="007D3CE8" w:rsidRPr="007D3CE8" w:rsidRDefault="007D3CE8" w:rsidP="007D3C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 xml:space="preserve">1.      Индивидуальный подход к </w:t>
                            </w:r>
                            <w:proofErr w:type="gramStart"/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обучаемому</w:t>
                            </w:r>
                            <w:proofErr w:type="gramEnd"/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, учет его особенностей, потребностей;</w:t>
                            </w:r>
                          </w:p>
                          <w:p w:rsidR="007D3CE8" w:rsidRPr="007D3CE8" w:rsidRDefault="007D3CE8" w:rsidP="007D3C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2.      Максимальное предоставление свободы в обучении;</w:t>
                            </w:r>
                          </w:p>
                          <w:p w:rsidR="007D3CE8" w:rsidRPr="007D3CE8" w:rsidRDefault="007D3CE8" w:rsidP="007D3CE8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3.      Обеспечение учащихся достаточным количеством материалов (избыточным) для того,   чтобы он научился выбирать главное</w:t>
                            </w:r>
                          </w:p>
                          <w:p w:rsidR="007D3CE8" w:rsidRPr="007D3CE8" w:rsidRDefault="007D3CE8" w:rsidP="007D3CE8">
                            <w:pPr>
                              <w:spacing w:after="0"/>
                              <w:ind w:left="426" w:hanging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4.      Концентрация на главном, а не «перегрузка» обучаемых  лишними объемными материалами;</w:t>
                            </w:r>
                          </w:p>
                          <w:p w:rsidR="007D3CE8" w:rsidRPr="007D3CE8" w:rsidRDefault="007D3CE8" w:rsidP="007D3C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5.      Возможность спросить у учителя;</w:t>
                            </w:r>
                          </w:p>
                          <w:p w:rsidR="007D3CE8" w:rsidRPr="007D3CE8" w:rsidRDefault="007D3CE8" w:rsidP="007D3C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6.      Формирование умения работать с информацией;</w:t>
                            </w:r>
                          </w:p>
                          <w:p w:rsidR="007D3CE8" w:rsidRPr="007D3CE8" w:rsidRDefault="007D3CE8" w:rsidP="007D3C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CE8">
                              <w:rPr>
                                <w:rFonts w:ascii="Times New Roman" w:hAnsi="Times New Roman" w:cs="Times New Roman"/>
                              </w:rPr>
                              <w:t>7.      Акцентирование внимания на умении работать самостоятельно и в паре (в команде).</w:t>
                            </w:r>
                          </w:p>
                          <w:p w:rsidR="007D3CE8" w:rsidRDefault="007D3CE8" w:rsidP="00351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9.1pt;margin-top:-20.7pt;width:468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" fillcolor="#cff" strokecolor="#330">
                <v:textbox>
                  <w:txbxContent>
                    <w:p w:rsidR="007D3CE8" w:rsidRPr="007D3CE8" w:rsidRDefault="007D3CE8" w:rsidP="007D3CE8">
                      <w:pPr>
                        <w:spacing w:after="0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  <w:b/>
                          <w:i/>
                        </w:rPr>
                        <w:t>«Кейс» - метод опирается на ряд принципов:</w:t>
                      </w:r>
                    </w:p>
                    <w:p w:rsidR="007D3CE8" w:rsidRPr="007D3CE8" w:rsidRDefault="007D3CE8" w:rsidP="007D3CE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 xml:space="preserve">1.      Индивидуальный подход к </w:t>
                      </w:r>
                      <w:proofErr w:type="gramStart"/>
                      <w:r w:rsidRPr="007D3CE8">
                        <w:rPr>
                          <w:rFonts w:ascii="Times New Roman" w:hAnsi="Times New Roman" w:cs="Times New Roman"/>
                        </w:rPr>
                        <w:t>обучаемому</w:t>
                      </w:r>
                      <w:proofErr w:type="gramEnd"/>
                      <w:r w:rsidRPr="007D3CE8">
                        <w:rPr>
                          <w:rFonts w:ascii="Times New Roman" w:hAnsi="Times New Roman" w:cs="Times New Roman"/>
                        </w:rPr>
                        <w:t>, учет его особенностей, потребностей;</w:t>
                      </w:r>
                    </w:p>
                    <w:p w:rsidR="007D3CE8" w:rsidRPr="007D3CE8" w:rsidRDefault="007D3CE8" w:rsidP="007D3CE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>2.      Максимальное предоставление свободы в обучении;</w:t>
                      </w:r>
                    </w:p>
                    <w:p w:rsidR="007D3CE8" w:rsidRPr="007D3CE8" w:rsidRDefault="007D3CE8" w:rsidP="007D3CE8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>3.      Обеспечение учащихся достаточным количеством материалов (избыточным) для того,   чтобы он научился выбирать главное</w:t>
                      </w:r>
                    </w:p>
                    <w:p w:rsidR="007D3CE8" w:rsidRPr="007D3CE8" w:rsidRDefault="007D3CE8" w:rsidP="007D3CE8">
                      <w:pPr>
                        <w:spacing w:after="0"/>
                        <w:ind w:left="426" w:hanging="426"/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>4.      Концентрация на главном, а не «перегрузка» обучаемых  лишними объемными материалами;</w:t>
                      </w:r>
                    </w:p>
                    <w:p w:rsidR="007D3CE8" w:rsidRPr="007D3CE8" w:rsidRDefault="007D3CE8" w:rsidP="007D3CE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>5.      Возможность спросить у учителя;</w:t>
                      </w:r>
                    </w:p>
                    <w:p w:rsidR="007D3CE8" w:rsidRPr="007D3CE8" w:rsidRDefault="007D3CE8" w:rsidP="007D3CE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>6.      Формирование умения работать с информацией;</w:t>
                      </w:r>
                    </w:p>
                    <w:p w:rsidR="007D3CE8" w:rsidRPr="007D3CE8" w:rsidRDefault="007D3CE8" w:rsidP="007D3C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D3CE8">
                        <w:rPr>
                          <w:rFonts w:ascii="Times New Roman" w:hAnsi="Times New Roman" w:cs="Times New Roman"/>
                        </w:rPr>
                        <w:t>7.      Акцентирование внимания на умении работать самостоятельно и в паре (в команде).</w:t>
                      </w:r>
                    </w:p>
                    <w:p w:rsidR="007D3CE8" w:rsidRDefault="007D3CE8" w:rsidP="00351753"/>
                  </w:txbxContent>
                </v:textbox>
                <w10:wrap type="tight"/>
              </v:roundrect>
            </w:pict>
          </mc:Fallback>
        </mc:AlternateContent>
      </w:r>
    </w:p>
    <w:p w:rsidR="00A815F8" w:rsidRDefault="00A815F8" w:rsidP="00A81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815F8" w:rsidRPr="00624FEE" w:rsidRDefault="00A815F8" w:rsidP="00624F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EE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A815F8" w:rsidRPr="00A815F8" w:rsidRDefault="00A815F8" w:rsidP="00A815F8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A815F8">
        <w:rPr>
          <w:rFonts w:ascii="Times New Roman" w:hAnsi="Times New Roman" w:cs="Times New Roman"/>
          <w:i/>
          <w:sz w:val="24"/>
          <w:szCs w:val="24"/>
        </w:rPr>
        <w:t>Звучит музыка,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ребята настраиваются на работу)</w:t>
      </w:r>
    </w:p>
    <w:p w:rsidR="00A815F8" w:rsidRDefault="00A815F8" w:rsidP="00A815F8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гости дорогие! Здравствуйте, красны девицы, добры молодцы! Здравствуйте, люди добрые, народ славный! Я приглашаю вас в мир сказок. </w:t>
      </w:r>
    </w:p>
    <w:p w:rsidR="00624FEE" w:rsidRDefault="00624FEE" w:rsidP="00624FEE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(Раздаётся телефонный звонок, учитель берёт трубку, что-то говорит, по окончании разговора обращается к ребятам)</w:t>
      </w:r>
    </w:p>
    <w:p w:rsidR="00624FEE" w:rsidRDefault="00624FEE" w:rsidP="00624F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EE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</w:p>
    <w:p w:rsidR="00624FEE" w:rsidRDefault="00624FEE" w:rsidP="00624FEE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4FEE">
        <w:rPr>
          <w:rFonts w:ascii="Times New Roman" w:hAnsi="Times New Roman" w:cs="Times New Roman"/>
          <w:sz w:val="24"/>
          <w:szCs w:val="24"/>
        </w:rPr>
        <w:t>У нас видеописьмо</w:t>
      </w:r>
      <w:r>
        <w:rPr>
          <w:rFonts w:ascii="Times New Roman" w:hAnsi="Times New Roman" w:cs="Times New Roman"/>
          <w:sz w:val="24"/>
          <w:szCs w:val="24"/>
        </w:rPr>
        <w:t xml:space="preserve">. Необходима наша помощь. Думаю, это в наших силах. </w:t>
      </w:r>
    </w:p>
    <w:p w:rsidR="00624FEE" w:rsidRDefault="00624FEE" w:rsidP="00624FEE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видеописьма.</w:t>
      </w:r>
    </w:p>
    <w:p w:rsidR="00624FEE" w:rsidRPr="00624FEE" w:rsidRDefault="00624FEE" w:rsidP="00624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Потапова Ирина, ученица 9 «А» кл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асса, в прошлом году очень серьё</w:t>
      </w:r>
      <w:r w:rsidRPr="00624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зно готовилась к олимпиаде по литературе. В день олимпиады получила задание, в котором была тема «Родственность сказок Пушкина и Жуковского с народными традициями (на примере одной сказки каждого автора)». Я вспомнила о схожести сюжетов  сказок «Спящая царевна» и «Сказка о мёртвой царевне...». К сожалению, текстов передо мной не было, но память позволила мне вспомнить оба произведения. Я выполнила анализ и сделала вывод, что обе сказки близки </w:t>
      </w:r>
      <w:proofErr w:type="gramStart"/>
      <w:r w:rsidRPr="00624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624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народным</w:t>
      </w:r>
      <w:r w:rsidR="00AF2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одинаково</w:t>
      </w:r>
      <w:r w:rsidRPr="00624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Каково же было моё удивление, когда жюри олимпиады чрезвычайно низко оценило выполненное задание. Вместо рецензии я увидела  на полях олимпиадной работы пометку, сделанную красными чернилами: «Две царевны, но к народу ближе одна…». Помогите разобраться.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Если возможно, напишите подробное письмо.</w:t>
      </w:r>
    </w:p>
    <w:p w:rsidR="00624FEE" w:rsidRDefault="00624FEE" w:rsidP="00624FE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проблемного вопроса</w:t>
      </w:r>
      <w:r w:rsidR="00B55441">
        <w:rPr>
          <w:rFonts w:ascii="Times New Roman" w:hAnsi="Times New Roman" w:cs="Times New Roman"/>
          <w:b/>
          <w:sz w:val="24"/>
          <w:szCs w:val="24"/>
        </w:rPr>
        <w:t>. Анализ ситуации.</w:t>
      </w:r>
    </w:p>
    <w:p w:rsidR="00A815F8" w:rsidRPr="00624FEE" w:rsidRDefault="00624FEE" w:rsidP="00624F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5F8" w:rsidRPr="00624FEE">
        <w:rPr>
          <w:rFonts w:ascii="Times New Roman" w:hAnsi="Times New Roman" w:cs="Times New Roman"/>
          <w:sz w:val="24"/>
          <w:szCs w:val="24"/>
        </w:rPr>
        <w:t>Что обозн</w:t>
      </w:r>
      <w:r w:rsidRPr="00624FEE">
        <w:rPr>
          <w:rFonts w:ascii="Times New Roman" w:hAnsi="Times New Roman" w:cs="Times New Roman"/>
          <w:sz w:val="24"/>
          <w:szCs w:val="24"/>
        </w:rPr>
        <w:t>ачала пометка, что именно не уч</w:t>
      </w:r>
      <w:r w:rsidR="00A815F8" w:rsidRPr="00624FEE">
        <w:rPr>
          <w:rFonts w:ascii="Times New Roman" w:hAnsi="Times New Roman" w:cs="Times New Roman"/>
          <w:sz w:val="24"/>
          <w:szCs w:val="24"/>
        </w:rPr>
        <w:t>л</w:t>
      </w:r>
      <w:r w:rsidRPr="00624FEE">
        <w:rPr>
          <w:rFonts w:ascii="Times New Roman" w:hAnsi="Times New Roman" w:cs="Times New Roman"/>
          <w:sz w:val="24"/>
          <w:szCs w:val="24"/>
        </w:rPr>
        <w:t>а</w:t>
      </w:r>
      <w:r w:rsidR="00A815F8" w:rsidRPr="00624FEE">
        <w:rPr>
          <w:rFonts w:ascii="Times New Roman" w:hAnsi="Times New Roman" w:cs="Times New Roman"/>
          <w:sz w:val="24"/>
          <w:szCs w:val="24"/>
        </w:rPr>
        <w:t xml:space="preserve"> в </w:t>
      </w:r>
      <w:r w:rsidRPr="00624FEE">
        <w:rPr>
          <w:rFonts w:ascii="Times New Roman" w:hAnsi="Times New Roman" w:cs="Times New Roman"/>
          <w:sz w:val="24"/>
          <w:szCs w:val="24"/>
        </w:rPr>
        <w:t>своей работе Ирина</w:t>
      </w:r>
      <w:r w:rsidR="00A815F8" w:rsidRPr="00624FEE">
        <w:rPr>
          <w:rFonts w:ascii="Times New Roman" w:hAnsi="Times New Roman" w:cs="Times New Roman"/>
          <w:sz w:val="24"/>
          <w:szCs w:val="24"/>
        </w:rPr>
        <w:t>?</w:t>
      </w:r>
    </w:p>
    <w:p w:rsidR="007D3CE8" w:rsidRDefault="00624FEE" w:rsidP="00624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просит дать ей письменный ответ с объяснением, почему её</w:t>
      </w:r>
      <w:r w:rsidR="00A815F8" w:rsidRPr="00624FEE">
        <w:rPr>
          <w:rFonts w:ascii="Times New Roman" w:hAnsi="Times New Roman" w:cs="Times New Roman"/>
          <w:sz w:val="24"/>
          <w:szCs w:val="24"/>
        </w:rPr>
        <w:t xml:space="preserve"> работу оценили невысоко? </w:t>
      </w:r>
      <w:r>
        <w:rPr>
          <w:rFonts w:ascii="Times New Roman" w:hAnsi="Times New Roman" w:cs="Times New Roman"/>
          <w:sz w:val="24"/>
          <w:szCs w:val="24"/>
        </w:rPr>
        <w:t>Может быть, ей стоит п</w:t>
      </w:r>
      <w:r w:rsidR="007D3CE8">
        <w:rPr>
          <w:rFonts w:ascii="Times New Roman" w:hAnsi="Times New Roman" w:cs="Times New Roman"/>
          <w:sz w:val="24"/>
          <w:szCs w:val="24"/>
        </w:rPr>
        <w:t>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5F8" w:rsidRPr="00624FEE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AF21DB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A815F8" w:rsidRPr="00624FEE">
        <w:rPr>
          <w:rFonts w:ascii="Times New Roman" w:hAnsi="Times New Roman" w:cs="Times New Roman"/>
          <w:sz w:val="24"/>
          <w:szCs w:val="24"/>
        </w:rPr>
        <w:t>источники информации.</w:t>
      </w:r>
      <w:r w:rsidR="007D3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57D" w:rsidRDefault="0057157D" w:rsidP="00571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Как нам необходимо организовать нашу работу?</w:t>
      </w:r>
    </w:p>
    <w:p w:rsidR="0057157D" w:rsidRDefault="0057157D" w:rsidP="0057157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CE8">
        <w:rPr>
          <w:rFonts w:ascii="Times New Roman" w:hAnsi="Times New Roman" w:cs="Times New Roman"/>
          <w:i/>
          <w:sz w:val="24"/>
          <w:szCs w:val="24"/>
        </w:rPr>
        <w:t>(Нам необходимо сравнить две сказки)</w:t>
      </w:r>
    </w:p>
    <w:p w:rsidR="001C3B73" w:rsidRDefault="0057157D" w:rsidP="001C3B7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каждый из вас сейчас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считает вспомнить </w:t>
      </w:r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 случае, когда Жуковский и Пушкин вступили в «состязание»: кто лучше напишет сказку, подобную народной. Жуковский тогда написал две сказки, Пушкин – одну. А осенью 1833 года Пушкин вернулся к мысли о соревновании и создал «Сказку о мёртвой царевне…». Сюжет сказки </w:t>
      </w:r>
      <w:proofErr w:type="spellStart"/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 с сюжетом сказки </w:t>
      </w:r>
      <w:proofErr w:type="spellStart"/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В.А.Жуковского</w:t>
      </w:r>
      <w:proofErr w:type="spellEnd"/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«Спящая царевна</w:t>
      </w:r>
      <w:r w:rsidR="00AF21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Нам уже известно об интересе Пушкина к русским народным сказкам, песням, преданиям, к истории родной страны. В селе Михайловском он, переодевшись в крестьянский наряд, частенько </w:t>
      </w:r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смешивался на ярмарках с толпой людей, подпевая нищим слепцам, прислушиваясь к меткому народному слову. Давайте вспомним, какую трогательную привязанность испытывал Пушкин к своей няне Арине Родионовне, крепостной крестьянке. Именно она рассказывала Александру Сергеевичу народные</w:t>
      </w:r>
      <w:r w:rsidR="00AF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о которых он написал: «</w:t>
      </w:r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прелесть</w:t>
      </w:r>
      <w:r w:rsidR="00AF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сказки! Каждая есть поэма!»</w:t>
      </w:r>
      <w:r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57D" w:rsidRPr="0057157D" w:rsidRDefault="001C3B73" w:rsidP="001C3B7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157D"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сказки. </w:t>
      </w:r>
      <w:r w:rsidR="0057157D" w:rsidRPr="0057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мы будем работать в группах.</w:t>
      </w:r>
    </w:p>
    <w:p w:rsidR="00DB32DA" w:rsidRDefault="00955F9E" w:rsidP="00955F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5F9E">
        <w:rPr>
          <w:rFonts w:ascii="Times New Roman" w:hAnsi="Times New Roman" w:cs="Times New Roman"/>
          <w:b/>
          <w:sz w:val="24"/>
          <w:szCs w:val="24"/>
        </w:rPr>
        <w:t>Распределение файлов кейса по группам</w:t>
      </w:r>
      <w:r w:rsidR="00AF21DB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группы)</w:t>
      </w:r>
    </w:p>
    <w:p w:rsidR="00BB08D6" w:rsidRPr="00BB08D6" w:rsidRDefault="00BB08D6" w:rsidP="00BB08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08D6">
        <w:rPr>
          <w:rFonts w:ascii="Times New Roman" w:hAnsi="Times New Roman" w:cs="Times New Roman"/>
          <w:b/>
          <w:i/>
          <w:sz w:val="24"/>
          <w:szCs w:val="24"/>
        </w:rPr>
        <w:t>Литературоведческий словарь дает определение:</w:t>
      </w:r>
    </w:p>
    <w:p w:rsidR="00BB08D6" w:rsidRDefault="00BB08D6" w:rsidP="00BB0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8D6">
        <w:rPr>
          <w:rFonts w:ascii="Times New Roman" w:hAnsi="Times New Roman" w:cs="Times New Roman"/>
          <w:b/>
          <w:sz w:val="24"/>
          <w:szCs w:val="24"/>
          <w:u w:val="single"/>
        </w:rPr>
        <w:t>Сравнение</w:t>
      </w:r>
      <w:r w:rsidRPr="00C57DF1">
        <w:rPr>
          <w:rFonts w:ascii="Times New Roman" w:hAnsi="Times New Roman" w:cs="Times New Roman"/>
          <w:sz w:val="24"/>
          <w:szCs w:val="24"/>
        </w:rPr>
        <w:t xml:space="preserve"> - это образное определение предмета. В сравнении непременно содержатся два элемента: то, что сравнивается, и то, с чем сравнивается. Сравнение выражается словами </w:t>
      </w:r>
      <w:r w:rsidRPr="00C57DF1">
        <w:rPr>
          <w:rFonts w:ascii="Times New Roman" w:hAnsi="Times New Roman" w:cs="Times New Roman"/>
          <w:i/>
          <w:sz w:val="24"/>
          <w:szCs w:val="24"/>
        </w:rPr>
        <w:t>как, точно, словно</w:t>
      </w:r>
      <w:r w:rsidRPr="00C57DF1">
        <w:rPr>
          <w:rFonts w:ascii="Times New Roman" w:hAnsi="Times New Roman" w:cs="Times New Roman"/>
          <w:sz w:val="24"/>
          <w:szCs w:val="24"/>
        </w:rPr>
        <w:t>, а может просто указать на сходство. Сравнить - значит найти черты сходства и различия.</w:t>
      </w:r>
    </w:p>
    <w:p w:rsidR="003853D2" w:rsidRDefault="003853D2" w:rsidP="00BB0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3D2">
        <w:rPr>
          <w:rFonts w:ascii="Times New Roman" w:hAnsi="Times New Roman" w:cs="Times New Roman"/>
          <w:b/>
          <w:sz w:val="24"/>
          <w:szCs w:val="24"/>
        </w:rPr>
        <w:t>Предметы сравнений: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форма, основа сюжета, сюжет, композиция, язык, средства выразительности, волшебные силы, </w:t>
      </w:r>
      <w:r w:rsidRPr="003853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троекратные повторы</w:t>
      </w:r>
      <w:r w:rsidRPr="003853D2">
        <w:rPr>
          <w:rFonts w:ascii="Times New Roman" w:hAnsi="Times New Roman" w:cs="Times New Roman"/>
          <w:sz w:val="24"/>
          <w:szCs w:val="24"/>
        </w:rPr>
        <w:t xml:space="preserve">, </w:t>
      </w:r>
      <w:r w:rsidR="00A86D5E">
        <w:rPr>
          <w:rFonts w:ascii="Times New Roman" w:hAnsi="Times New Roman" w:cs="Times New Roman"/>
          <w:sz w:val="24"/>
          <w:szCs w:val="24"/>
        </w:rPr>
        <w:t>магические числа, место д</w:t>
      </w:r>
      <w:r w:rsidR="00D049F3">
        <w:rPr>
          <w:rFonts w:ascii="Times New Roman" w:hAnsi="Times New Roman" w:cs="Times New Roman"/>
          <w:sz w:val="24"/>
          <w:szCs w:val="24"/>
        </w:rPr>
        <w:t>ействия, герои</w:t>
      </w:r>
      <w:r w:rsidR="00A86D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49F3" w:rsidRPr="003853D2" w:rsidRDefault="00D049F3" w:rsidP="00BB0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9F3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каждого этапа</w:t>
      </w:r>
      <w:r w:rsidRPr="00D049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Перед тем, как вы приступите к работе, я попрошу вас обратить внимание на белое поле. После каждого задания нарисуйте маленький цветочек или травку. </w:t>
      </w:r>
    </w:p>
    <w:p w:rsidR="00A86D5E" w:rsidRDefault="001E54EB" w:rsidP="001E54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деятельности учителем: после каждого ответа даю кружочки-звёздочки. </w:t>
      </w:r>
    </w:p>
    <w:p w:rsidR="003853D2" w:rsidRDefault="003853D2" w:rsidP="00385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418">
        <w:rPr>
          <w:rFonts w:ascii="Times New Roman" w:hAnsi="Times New Roman" w:cs="Times New Roman"/>
          <w:b/>
          <w:sz w:val="24"/>
          <w:szCs w:val="24"/>
        </w:rPr>
        <w:t>ТАБЛИЦА СРАВНЕНИЙ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3D2" w:rsidRDefault="003853D2" w:rsidP="003853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(готовая)</w:t>
      </w:r>
    </w:p>
    <w:tbl>
      <w:tblPr>
        <w:tblStyle w:val="a4"/>
        <w:tblpPr w:leftFromText="180" w:rightFromText="180" w:vertAnchor="text" w:horzAnchor="margin" w:tblpXSpec="center" w:tblpY="428"/>
        <w:tblW w:w="9889" w:type="dxa"/>
        <w:tblLayout w:type="fixed"/>
        <w:tblLook w:val="04A0" w:firstRow="1" w:lastRow="0" w:firstColumn="1" w:lastColumn="0" w:noHBand="0" w:noVBand="1"/>
      </w:tblPr>
      <w:tblGrid>
        <w:gridCol w:w="2127"/>
        <w:gridCol w:w="3793"/>
        <w:gridCol w:w="26"/>
        <w:gridCol w:w="33"/>
        <w:gridCol w:w="2743"/>
        <w:gridCol w:w="585"/>
        <w:gridCol w:w="582"/>
      </w:tblGrid>
      <w:tr w:rsidR="00B55441" w:rsidTr="00C26C79">
        <w:tc>
          <w:tcPr>
            <w:tcW w:w="2127" w:type="dxa"/>
            <w:vMerge w:val="restart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Пушкина</w:t>
            </w:r>
          </w:p>
        </w:tc>
        <w:tc>
          <w:tcPr>
            <w:tcW w:w="2802" w:type="dxa"/>
            <w:gridSpan w:val="3"/>
            <w:vMerge w:val="restart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Сказка Жуковского</w:t>
            </w:r>
          </w:p>
        </w:tc>
        <w:tc>
          <w:tcPr>
            <w:tcW w:w="1167" w:type="dxa"/>
            <w:gridSpan w:val="2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народ.</w:t>
            </w:r>
          </w:p>
        </w:tc>
      </w:tr>
      <w:tr w:rsidR="00B55441" w:rsidTr="00C26C79">
        <w:tc>
          <w:tcPr>
            <w:tcW w:w="2127" w:type="dxa"/>
            <w:vMerge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vMerge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B55441" w:rsidTr="00C26C79">
        <w:tc>
          <w:tcPr>
            <w:tcW w:w="2127" w:type="dxa"/>
          </w:tcPr>
          <w:p w:rsidR="00B55441" w:rsidRPr="00C3375C" w:rsidRDefault="00B55441" w:rsidP="00B55441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5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793" w:type="dxa"/>
            <w:vAlign w:val="center"/>
          </w:tcPr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>стихотворная</w:t>
            </w:r>
          </w:p>
        </w:tc>
        <w:tc>
          <w:tcPr>
            <w:tcW w:w="2802" w:type="dxa"/>
            <w:gridSpan w:val="3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>стихотворная</w:t>
            </w:r>
          </w:p>
        </w:tc>
        <w:tc>
          <w:tcPr>
            <w:tcW w:w="585" w:type="dxa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</w:tcPr>
          <w:p w:rsidR="00B55441" w:rsidRPr="00C3375C" w:rsidRDefault="00B55441" w:rsidP="00B55441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5C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3793" w:type="dxa"/>
            <w:vAlign w:val="center"/>
          </w:tcPr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 xml:space="preserve">зачин,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концовка</w:t>
            </w:r>
          </w:p>
        </w:tc>
        <w:tc>
          <w:tcPr>
            <w:tcW w:w="2802" w:type="dxa"/>
            <w:gridSpan w:val="3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 xml:space="preserve">зачин,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концовка</w:t>
            </w:r>
          </w:p>
        </w:tc>
        <w:tc>
          <w:tcPr>
            <w:tcW w:w="585" w:type="dxa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5441" w:rsidTr="00C26C79">
        <w:tc>
          <w:tcPr>
            <w:tcW w:w="2127" w:type="dxa"/>
          </w:tcPr>
          <w:p w:rsidR="00B55441" w:rsidRPr="00C3375C" w:rsidRDefault="00B55441" w:rsidP="00B55441">
            <w:pPr>
              <w:pStyle w:val="a3"/>
              <w:numPr>
                <w:ilvl w:val="0"/>
                <w:numId w:val="7"/>
              </w:numPr>
              <w:ind w:left="142" w:hanging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5C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герои и предметы</w:t>
            </w:r>
          </w:p>
        </w:tc>
        <w:tc>
          <w:tcPr>
            <w:tcW w:w="3793" w:type="dxa"/>
            <w:vAlign w:val="center"/>
          </w:tcPr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>зеркальце</w:t>
            </w:r>
          </w:p>
        </w:tc>
        <w:tc>
          <w:tcPr>
            <w:tcW w:w="2802" w:type="dxa"/>
            <w:gridSpan w:val="3"/>
            <w:vAlign w:val="center"/>
          </w:tcPr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говорящий рак</w:t>
            </w:r>
          </w:p>
        </w:tc>
        <w:tc>
          <w:tcPr>
            <w:tcW w:w="585" w:type="dxa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  <w:vAlign w:val="center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5441" w:rsidTr="00C26C79">
        <w:tc>
          <w:tcPr>
            <w:tcW w:w="2127" w:type="dxa"/>
          </w:tcPr>
          <w:p w:rsidR="00B55441" w:rsidRPr="00C3375C" w:rsidRDefault="00B55441" w:rsidP="00B55441">
            <w:pPr>
              <w:pStyle w:val="a3"/>
              <w:numPr>
                <w:ilvl w:val="0"/>
                <w:numId w:val="7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5C">
              <w:rPr>
                <w:rFonts w:ascii="Times New Roman" w:hAnsi="Times New Roman" w:cs="Times New Roman"/>
                <w:b/>
                <w:sz w:val="24"/>
                <w:szCs w:val="24"/>
              </w:rPr>
              <w:t>Основа сюжета</w:t>
            </w:r>
          </w:p>
        </w:tc>
        <w:tc>
          <w:tcPr>
            <w:tcW w:w="3793" w:type="dxa"/>
          </w:tcPr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 </w:t>
            </w:r>
          </w:p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18">
              <w:rPr>
                <w:rFonts w:ascii="Times New Roman" w:hAnsi="Times New Roman" w:cs="Times New Roman"/>
                <w:sz w:val="24"/>
                <w:szCs w:val="24"/>
              </w:rPr>
              <w:t>«Белоснежка и семь гномов»</w:t>
            </w:r>
          </w:p>
        </w:tc>
        <w:tc>
          <w:tcPr>
            <w:tcW w:w="2802" w:type="dxa"/>
            <w:gridSpan w:val="3"/>
          </w:tcPr>
          <w:p w:rsidR="00B55441" w:rsidRPr="00774418" w:rsidRDefault="00B55441" w:rsidP="00C2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/>
                <w:sz w:val="24"/>
                <w:szCs w:val="24"/>
              </w:rPr>
              <w:t>сюжеты немецкой сказки «Царевна-шиповник» братьев Гримм и французской «Спящая в лесу красавица», обработанной Шарлем Перро.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rPr>
          <w:trHeight w:val="1515"/>
        </w:trPr>
        <w:tc>
          <w:tcPr>
            <w:tcW w:w="2127" w:type="dxa"/>
            <w:vMerge w:val="restart"/>
          </w:tcPr>
          <w:p w:rsidR="00B55441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 Сюжет</w:t>
            </w:r>
          </w:p>
        </w:tc>
        <w:tc>
          <w:tcPr>
            <w:tcW w:w="3793" w:type="dxa"/>
          </w:tcPr>
          <w:p w:rsidR="00B55441" w:rsidRPr="0023185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7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красавицы царевны избавляется злая мачеха из-за зависти </w:t>
            </w:r>
            <w:r w:rsidRPr="00774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(это традиционный сюжет русских народных сказок).</w:t>
            </w:r>
          </w:p>
        </w:tc>
        <w:tc>
          <w:tcPr>
            <w:tcW w:w="2802" w:type="dxa"/>
            <w:gridSpan w:val="3"/>
          </w:tcPr>
          <w:p w:rsidR="00B55441" w:rsidRPr="0023185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774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удьбу царевны предсказала 12-я фея - злая колдунья - она подстроила так и отомстила за то, что ее не пригласили на пир. 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rPr>
          <w:trHeight w:val="545"/>
        </w:trPr>
        <w:tc>
          <w:tcPr>
            <w:tcW w:w="2127" w:type="dxa"/>
            <w:vMerge/>
          </w:tcPr>
          <w:p w:rsidR="00B55441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B5544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/>
                <w:sz w:val="24"/>
                <w:szCs w:val="24"/>
              </w:rPr>
              <w:t xml:space="preserve">- царевна мертвая лежала 3 дня </w:t>
            </w:r>
            <w:r w:rsidRPr="00F10291">
              <w:rPr>
                <w:rFonts w:ascii="Times New Roman" w:hAnsi="Times New Roman"/>
                <w:b/>
                <w:sz w:val="24"/>
                <w:szCs w:val="24"/>
              </w:rPr>
              <w:t>(по русскому обычаю)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gridSpan w:val="3"/>
          </w:tcPr>
          <w:p w:rsidR="00B55441" w:rsidRDefault="00B55441" w:rsidP="00C26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>300 лет спала.</w:t>
            </w:r>
          </w:p>
          <w:p w:rsidR="00B55441" w:rsidRDefault="00B55441" w:rsidP="00C26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rPr>
          <w:trHeight w:val="1275"/>
        </w:trPr>
        <w:tc>
          <w:tcPr>
            <w:tcW w:w="2127" w:type="dxa"/>
            <w:vMerge/>
          </w:tcPr>
          <w:p w:rsidR="00B55441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B55441" w:rsidRDefault="00B55441" w:rsidP="00C26C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к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 xml:space="preserve">оролевичу Елисею помогают силы природы </w:t>
            </w:r>
            <w:r w:rsidRPr="00F10291">
              <w:rPr>
                <w:rFonts w:ascii="Times New Roman" w:hAnsi="Times New Roman"/>
                <w:b/>
                <w:sz w:val="24"/>
                <w:szCs w:val="24"/>
              </w:rPr>
              <w:t>(в русском фольклоре природа всегда помогает человеку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02" w:type="dxa"/>
            <w:gridSpan w:val="3"/>
          </w:tcPr>
          <w:p w:rsidR="00B55441" w:rsidRDefault="00B55441" w:rsidP="00C26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 xml:space="preserve">царевичу </w:t>
            </w:r>
            <w:r>
              <w:rPr>
                <w:rFonts w:ascii="Times New Roman" w:hAnsi="Times New Roman"/>
                <w:sz w:val="24"/>
                <w:szCs w:val="24"/>
              </w:rPr>
              <w:t>помогает старик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rPr>
          <w:trHeight w:val="968"/>
        </w:trPr>
        <w:tc>
          <w:tcPr>
            <w:tcW w:w="2127" w:type="dxa"/>
            <w:vMerge/>
          </w:tcPr>
          <w:p w:rsidR="00B55441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B55441" w:rsidRDefault="00B55441" w:rsidP="00C26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>рудие зла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 xml:space="preserve">– яблоко </w:t>
            </w:r>
            <w:r w:rsidRPr="00F10291">
              <w:rPr>
                <w:rFonts w:ascii="Times New Roman" w:hAnsi="Times New Roman"/>
                <w:b/>
                <w:sz w:val="24"/>
                <w:szCs w:val="24"/>
              </w:rPr>
              <w:t xml:space="preserve">(предмет многих русских сказок) </w:t>
            </w:r>
          </w:p>
        </w:tc>
        <w:tc>
          <w:tcPr>
            <w:tcW w:w="2802" w:type="dxa"/>
            <w:gridSpan w:val="3"/>
          </w:tcPr>
          <w:p w:rsidR="00B55441" w:rsidRDefault="00B55441" w:rsidP="00C26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9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>веретено.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rPr>
          <w:trHeight w:val="1275"/>
        </w:trPr>
        <w:tc>
          <w:tcPr>
            <w:tcW w:w="2127" w:type="dxa"/>
            <w:vMerge/>
          </w:tcPr>
          <w:p w:rsidR="00B55441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B55441" w:rsidRDefault="00B55441" w:rsidP="00C26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291">
              <w:rPr>
                <w:rFonts w:ascii="Times New Roman" w:hAnsi="Times New Roman"/>
                <w:sz w:val="24"/>
                <w:szCs w:val="24"/>
              </w:rPr>
              <w:t xml:space="preserve">- царевичам помогают в поисках царевен: 7 богатырей </w:t>
            </w:r>
            <w:r w:rsidRPr="00F10291">
              <w:rPr>
                <w:rFonts w:ascii="Times New Roman" w:hAnsi="Times New Roman"/>
                <w:b/>
                <w:sz w:val="24"/>
                <w:szCs w:val="24"/>
              </w:rPr>
              <w:t>(чисто русские,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циональные персонажи у Пушкина)</w:t>
            </w:r>
          </w:p>
        </w:tc>
        <w:tc>
          <w:tcPr>
            <w:tcW w:w="2802" w:type="dxa"/>
            <w:gridSpan w:val="3"/>
          </w:tcPr>
          <w:p w:rsidR="00B55441" w:rsidRPr="00F10291" w:rsidRDefault="00B55441" w:rsidP="00C26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0291">
              <w:rPr>
                <w:rFonts w:ascii="Times New Roman" w:hAnsi="Times New Roman"/>
                <w:sz w:val="24"/>
                <w:szCs w:val="24"/>
              </w:rPr>
              <w:t>11 чародеек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  <w:vMerge/>
          </w:tcPr>
          <w:p w:rsidR="00B55441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gridSpan w:val="4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побеждает зло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5441" w:rsidTr="00C26C79">
        <w:tc>
          <w:tcPr>
            <w:tcW w:w="2127" w:type="dxa"/>
          </w:tcPr>
          <w:p w:rsidR="00B55441" w:rsidRPr="00C14DC0" w:rsidRDefault="00B55441" w:rsidP="00C2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C14DC0">
              <w:rPr>
                <w:rFonts w:ascii="Times New Roman" w:hAnsi="Times New Roman"/>
                <w:b/>
                <w:sz w:val="24"/>
                <w:szCs w:val="24"/>
              </w:rPr>
              <w:t>Троекратный повтор</w:t>
            </w:r>
          </w:p>
        </w:tc>
        <w:tc>
          <w:tcPr>
            <w:tcW w:w="3852" w:type="dxa"/>
            <w:gridSpan w:val="3"/>
          </w:tcPr>
          <w:p w:rsidR="00B55441" w:rsidRPr="00C14DC0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14DC0">
              <w:rPr>
                <w:rFonts w:ascii="Times New Roman" w:eastAsia="Calibri" w:hAnsi="Times New Roman" w:cs="Times New Roman"/>
                <w:sz w:val="24"/>
                <w:szCs w:val="24"/>
              </w:rPr>
              <w:t>3 раза царица обращается к зеркальцу, 3 раза королевич Елисей обращается к силам природы: солнцу, месяцу и ветру.</w:t>
            </w:r>
          </w:p>
        </w:tc>
        <w:tc>
          <w:tcPr>
            <w:tcW w:w="2743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</w:tcPr>
          <w:p w:rsidR="00B55441" w:rsidRPr="00C14DC0" w:rsidRDefault="00B55441" w:rsidP="00C26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C14DC0">
              <w:rPr>
                <w:rFonts w:ascii="Times New Roman" w:hAnsi="Times New Roman"/>
                <w:b/>
                <w:sz w:val="24"/>
                <w:szCs w:val="24"/>
              </w:rPr>
              <w:t>Магические числа</w:t>
            </w:r>
          </w:p>
        </w:tc>
        <w:tc>
          <w:tcPr>
            <w:tcW w:w="3852" w:type="dxa"/>
            <w:gridSpan w:val="3"/>
          </w:tcPr>
          <w:p w:rsidR="00B55441" w:rsidRPr="00C14DC0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богатырей, приданое царевне - 7 торговых городов; три силы природы - солнце, месяц, ветер, 3 дня лежала мертвая царевна. </w:t>
            </w:r>
          </w:p>
        </w:tc>
        <w:tc>
          <w:tcPr>
            <w:tcW w:w="2743" w:type="dxa"/>
          </w:tcPr>
          <w:p w:rsidR="00B55441" w:rsidRPr="00C14DC0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 - царевна спала 300 лет (3 века) </w:t>
            </w:r>
          </w:p>
          <w:p w:rsidR="00B5544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</w:tcPr>
          <w:p w:rsidR="00B55441" w:rsidRPr="00C14DC0" w:rsidRDefault="00B55441" w:rsidP="00C26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Средства выразительности</w:t>
            </w:r>
          </w:p>
        </w:tc>
        <w:tc>
          <w:tcPr>
            <w:tcW w:w="3852" w:type="dxa"/>
            <w:gridSpan w:val="3"/>
          </w:tcPr>
          <w:p w:rsidR="00B55441" w:rsidRPr="00C14DC0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эпитеты, сравнения</w:t>
            </w:r>
          </w:p>
        </w:tc>
        <w:tc>
          <w:tcPr>
            <w:tcW w:w="2743" w:type="dxa"/>
          </w:tcPr>
          <w:p w:rsidR="00B55441" w:rsidRPr="00C14DC0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эпитеты, сравнения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</w:tcPr>
          <w:p w:rsidR="00B55441" w:rsidRDefault="00B55441" w:rsidP="00C26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Язык</w:t>
            </w:r>
          </w:p>
        </w:tc>
        <w:tc>
          <w:tcPr>
            <w:tcW w:w="3852" w:type="dxa"/>
            <w:gridSpan w:val="3"/>
          </w:tcPr>
          <w:p w:rsidR="00B55441" w:rsidRDefault="00B55441" w:rsidP="00C26C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Простой, доступный: </w:t>
            </w:r>
            <w:r>
              <w:rPr>
                <w:rFonts w:ascii="Times New Roman" w:hAnsi="Times New Roman" w:cs="Times New Roman"/>
              </w:rPr>
              <w:t>слова и выражения, используемые в русских народных сказках, устаревшие слова</w:t>
            </w:r>
          </w:p>
          <w:p w:rsidR="00B5544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«Аль откажешь мне в ответе?</w:t>
            </w:r>
            <w:r w:rsidRPr="00FD66D1">
              <w:rPr>
                <w:rFonts w:ascii="Times New Roman" w:hAnsi="Times New Roman"/>
                <w:sz w:val="24"/>
                <w:szCs w:val="24"/>
              </w:rPr>
              <w:t>», «Начал жить да поживать», «</w:t>
            </w:r>
            <w:proofErr w:type="gramStart"/>
            <w:r w:rsidRPr="00FD66D1">
              <w:rPr>
                <w:rFonts w:ascii="Times New Roman" w:hAnsi="Times New Roman"/>
                <w:sz w:val="24"/>
                <w:szCs w:val="24"/>
              </w:rPr>
              <w:t>Ждет-пождет</w:t>
            </w:r>
            <w:proofErr w:type="gramEnd"/>
            <w:r w:rsidRPr="00FD66D1">
              <w:rPr>
                <w:rFonts w:ascii="Times New Roman" w:hAnsi="Times New Roman"/>
                <w:sz w:val="24"/>
                <w:szCs w:val="24"/>
              </w:rPr>
              <w:t xml:space="preserve">», «Инда очи разболелись, </w:t>
            </w:r>
            <w:proofErr w:type="spellStart"/>
            <w:r w:rsidRPr="00FD66D1">
              <w:rPr>
                <w:rFonts w:ascii="Times New Roman" w:hAnsi="Times New Roman"/>
                <w:sz w:val="24"/>
                <w:szCs w:val="24"/>
              </w:rPr>
              <w:t>глядючи</w:t>
            </w:r>
            <w:proofErr w:type="spellEnd"/>
            <w:r w:rsidRPr="00FD66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3" w:type="dxa"/>
          </w:tcPr>
          <w:p w:rsidR="00B5544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Чередуется просторечная лексика и возвышенная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</w:tcPr>
          <w:p w:rsidR="00B55441" w:rsidRDefault="00B55441" w:rsidP="00C26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Место действия</w:t>
            </w:r>
          </w:p>
        </w:tc>
        <w:tc>
          <w:tcPr>
            <w:tcW w:w="3852" w:type="dxa"/>
            <w:gridSpan w:val="3"/>
          </w:tcPr>
          <w:p w:rsidR="00B55441" w:rsidRDefault="00B55441" w:rsidP="00C26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Упоминается терем </w:t>
            </w:r>
          </w:p>
          <w:p w:rsidR="00B55441" w:rsidRDefault="00B55441" w:rsidP="00C26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5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(чисто русское национальное жилище)</w:t>
            </w:r>
          </w:p>
        </w:tc>
        <w:tc>
          <w:tcPr>
            <w:tcW w:w="2743" w:type="dxa"/>
          </w:tcPr>
          <w:p w:rsidR="00B55441" w:rsidRDefault="00B55441" w:rsidP="00C26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  <w:vMerge w:val="restart"/>
          </w:tcPr>
          <w:p w:rsidR="00B55441" w:rsidRDefault="00B55441" w:rsidP="00C26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Герои</w:t>
            </w:r>
          </w:p>
        </w:tc>
        <w:tc>
          <w:tcPr>
            <w:tcW w:w="3852" w:type="dxa"/>
            <w:gridSpan w:val="3"/>
          </w:tcPr>
          <w:p w:rsidR="00B55441" w:rsidRDefault="00B55441" w:rsidP="00C26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Падчерица, мачеха;</w:t>
            </w:r>
          </w:p>
          <w:p w:rsidR="00B55441" w:rsidRDefault="00B55441" w:rsidP="00C26C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728CC">
              <w:rPr>
                <w:rFonts w:ascii="Times New Roman" w:eastAsia="Calibri" w:hAnsi="Times New Roman" w:cs="Times New Roman"/>
                <w:sz w:val="24"/>
                <w:szCs w:val="24"/>
              </w:rPr>
              <w:t>адчерица, как в фольклоре, трудолюбивая, кроткая, ласковая, религиозная.</w:t>
            </w:r>
          </w:p>
        </w:tc>
        <w:tc>
          <w:tcPr>
            <w:tcW w:w="2743" w:type="dxa"/>
          </w:tcPr>
          <w:p w:rsidR="00B55441" w:rsidRDefault="00B55441" w:rsidP="00C26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5441" w:rsidTr="00C26C79">
        <w:tc>
          <w:tcPr>
            <w:tcW w:w="2127" w:type="dxa"/>
            <w:vMerge/>
          </w:tcPr>
          <w:p w:rsidR="00B55441" w:rsidRDefault="00B55441" w:rsidP="00C26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gridSpan w:val="4"/>
          </w:tcPr>
          <w:p w:rsidR="00B55441" w:rsidRPr="00C14DC0" w:rsidRDefault="00B55441" w:rsidP="00C26C7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14DC0">
              <w:rPr>
                <w:rFonts w:ascii="Times New Roman" w:hAnsi="Times New Roman"/>
                <w:b/>
                <w:sz w:val="24"/>
                <w:szCs w:val="24"/>
              </w:rPr>
              <w:t xml:space="preserve">Герои делятся на </w:t>
            </w:r>
            <w:proofErr w:type="gramStart"/>
            <w:r w:rsidRPr="00C14DC0">
              <w:rPr>
                <w:rFonts w:ascii="Times New Roman" w:hAnsi="Times New Roman"/>
                <w:b/>
                <w:sz w:val="24"/>
                <w:szCs w:val="24"/>
              </w:rPr>
              <w:t>положительных</w:t>
            </w:r>
            <w:proofErr w:type="gramEnd"/>
            <w:r w:rsidRPr="00C14DC0">
              <w:rPr>
                <w:rFonts w:ascii="Times New Roman" w:hAnsi="Times New Roman"/>
                <w:b/>
                <w:sz w:val="24"/>
                <w:szCs w:val="24"/>
              </w:rPr>
              <w:t xml:space="preserve"> и отрицательных.</w:t>
            </w: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55441" w:rsidTr="00C26C79">
        <w:tc>
          <w:tcPr>
            <w:tcW w:w="2127" w:type="dxa"/>
          </w:tcPr>
          <w:p w:rsidR="00B55441" w:rsidRDefault="00B55441" w:rsidP="00C26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Народная популярность сказки </w:t>
            </w:r>
            <w:r w:rsidRPr="0051209A">
              <w:rPr>
                <w:rFonts w:ascii="Times New Roman" w:hAnsi="Times New Roman"/>
                <w:b/>
                <w:i/>
                <w:sz w:val="24"/>
                <w:szCs w:val="24"/>
              </w:rPr>
              <w:t>(по вашим наблюдениям)</w:t>
            </w:r>
          </w:p>
        </w:tc>
        <w:tc>
          <w:tcPr>
            <w:tcW w:w="3819" w:type="dxa"/>
            <w:gridSpan w:val="2"/>
          </w:tcPr>
          <w:p w:rsidR="00B55441" w:rsidRPr="002728CC" w:rsidRDefault="00B55441" w:rsidP="00C26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B55441" w:rsidRDefault="00B55441" w:rsidP="00C26C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55441" w:rsidRDefault="00B55441" w:rsidP="00C2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53D2" w:rsidRPr="00774418" w:rsidRDefault="003853D2" w:rsidP="00B55441">
      <w:pPr>
        <w:rPr>
          <w:rFonts w:ascii="Times New Roman" w:hAnsi="Times New Roman" w:cs="Times New Roman"/>
          <w:b/>
          <w:sz w:val="24"/>
          <w:szCs w:val="24"/>
        </w:rPr>
      </w:pPr>
    </w:p>
    <w:p w:rsidR="00955F9E" w:rsidRDefault="00B55441" w:rsidP="00B554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 решение</w:t>
      </w:r>
      <w:r w:rsidRPr="00B55441">
        <w:rPr>
          <w:rFonts w:ascii="Times New Roman" w:hAnsi="Times New Roman" w:cs="Times New Roman"/>
          <w:b/>
          <w:sz w:val="24"/>
          <w:szCs w:val="24"/>
        </w:rPr>
        <w:t xml:space="preserve">  задачи. Отбор нужной информации (из КЕЙСА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55441" w:rsidRDefault="00B55441" w:rsidP="00B55441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(работа в парах)</w:t>
      </w:r>
    </w:p>
    <w:p w:rsidR="00B55441" w:rsidRDefault="00B55441" w:rsidP="00B55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5544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554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О</w:t>
      </w:r>
      <w:r w:rsidRPr="00B55441">
        <w:rPr>
          <w:rFonts w:ascii="Times New Roman" w:hAnsi="Times New Roman" w:cs="Times New Roman"/>
          <w:b/>
          <w:sz w:val="24"/>
          <w:szCs w:val="24"/>
        </w:rPr>
        <w:t>бсуждения в паре.</w:t>
      </w:r>
    </w:p>
    <w:p w:rsidR="00FA17DA" w:rsidRPr="00FA17DA" w:rsidRDefault="00FA17DA" w:rsidP="00B5544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17D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A17DA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 w:rsidRPr="00FA17DA">
        <w:rPr>
          <w:rFonts w:ascii="Times New Roman" w:hAnsi="Times New Roman" w:cs="Times New Roman"/>
          <w:i/>
          <w:sz w:val="24"/>
          <w:szCs w:val="24"/>
        </w:rPr>
        <w:t>.     Отчёт по индивидуальному заданию.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55441" w:rsidRDefault="00B55441" w:rsidP="00D049F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FA17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   П</w:t>
      </w:r>
      <w:r w:rsidRPr="00B55441">
        <w:rPr>
          <w:rFonts w:ascii="Times New Roman" w:hAnsi="Times New Roman" w:cs="Times New Roman"/>
          <w:b/>
          <w:sz w:val="24"/>
          <w:szCs w:val="24"/>
        </w:rPr>
        <w:t>резентации в паре (группе) найденной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r w:rsidR="00D049F3">
        <w:rPr>
          <w:rFonts w:ascii="Times New Roman" w:hAnsi="Times New Roman" w:cs="Times New Roman"/>
          <w:b/>
          <w:sz w:val="24"/>
          <w:szCs w:val="24"/>
        </w:rPr>
        <w:t>графического вывода</w:t>
      </w:r>
      <w:r w:rsidR="00BB53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049F3">
        <w:rPr>
          <w:rFonts w:ascii="Times New Roman" w:hAnsi="Times New Roman" w:cs="Times New Roman"/>
          <w:b/>
          <w:sz w:val="24"/>
          <w:szCs w:val="24"/>
        </w:rPr>
        <w:t xml:space="preserve">- отчёта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 группы. </w:t>
      </w:r>
      <w:r w:rsidR="001E54EB">
        <w:rPr>
          <w:rFonts w:ascii="Times New Roman" w:hAnsi="Times New Roman" w:cs="Times New Roman"/>
          <w:b/>
          <w:sz w:val="24"/>
          <w:szCs w:val="24"/>
        </w:rPr>
        <w:t>Выступление групп.</w:t>
      </w:r>
    </w:p>
    <w:p w:rsidR="00B55441" w:rsidRPr="00B55441" w:rsidRDefault="00FA17DA" w:rsidP="00B5544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55441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B55441" w:rsidRPr="00B55441">
        <w:rPr>
          <w:rFonts w:ascii="Times New Roman" w:hAnsi="Times New Roman" w:cs="Times New Roman"/>
          <w:b/>
          <w:sz w:val="24"/>
          <w:szCs w:val="24"/>
        </w:rPr>
        <w:t xml:space="preserve">Решение ситуации: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краткая формулировка вывода, </w:t>
      </w:r>
      <w:r w:rsidR="00B55441" w:rsidRPr="00B55441">
        <w:rPr>
          <w:rFonts w:ascii="Times New Roman" w:hAnsi="Times New Roman" w:cs="Times New Roman"/>
          <w:b/>
          <w:sz w:val="24"/>
          <w:szCs w:val="24"/>
        </w:rPr>
        <w:t xml:space="preserve">написание письма. </w:t>
      </w:r>
    </w:p>
    <w:p w:rsidR="00B55441" w:rsidRDefault="009C3C66" w:rsidP="00B5544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Формулировка Д/З.</w:t>
      </w:r>
      <w:proofErr w:type="gramEnd"/>
    </w:p>
    <w:p w:rsidR="00F23E4F" w:rsidRDefault="00F23E4F" w:rsidP="00F23E4F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ЭТАП - РУБРИКА « ВЫ ДОЛЖНЫ ОБ ЭТОМ ЗНАТЬ И ПОМНИТЬ»</w:t>
      </w:r>
    </w:p>
    <w:p w:rsidR="00F23E4F" w:rsidRPr="00EC2A88" w:rsidRDefault="00F23E4F" w:rsidP="00F23E4F">
      <w:pPr>
        <w:pStyle w:val="a5"/>
        <w:jc w:val="both"/>
        <w:rPr>
          <w:b/>
          <w:bCs/>
        </w:rPr>
      </w:pPr>
      <w:r w:rsidRPr="00EC2A88">
        <w:rPr>
          <w:b/>
          <w:bCs/>
        </w:rPr>
        <w:t>ДОПОЛНИТЕЛЬНЫЙ МАТЕРИАЛ. КУЛЬТУРНОЕ НАСЛЕДИЕ</w:t>
      </w:r>
      <w:r w:rsidRPr="00EC2A88">
        <w:t xml:space="preserve"> — ЧАСТЬ МАТЕРИАЛЬНОЙ И </w:t>
      </w:r>
      <w:hyperlink r:id="rId6" w:tooltip="Духовная культура" w:history="1">
        <w:r w:rsidRPr="00EC2A88">
          <w:rPr>
            <w:rStyle w:val="a7"/>
          </w:rPr>
          <w:t>ДУХОВНОЙ КУЛЬТУРЫ</w:t>
        </w:r>
      </w:hyperlink>
      <w:r w:rsidRPr="00EC2A88">
        <w:t xml:space="preserve">, </w:t>
      </w:r>
      <w:r w:rsidRPr="00EC2A88">
        <w:rPr>
          <w:iCs/>
        </w:rPr>
        <w:t>СОЗДАННАЯ ПРОШЛЫМИ ПОКОЛЕНИЯМИ</w:t>
      </w:r>
      <w:r w:rsidRPr="00EC2A88">
        <w:t xml:space="preserve">, ВЫДЕРЖАВШАЯ ИСПЫТАНИЕ </w:t>
      </w:r>
      <w:r w:rsidRPr="00EC2A88">
        <w:rPr>
          <w:iCs/>
        </w:rPr>
        <w:t>ВРЕМЕНЕМ</w:t>
      </w:r>
      <w:r w:rsidRPr="00EC2A88">
        <w:t xml:space="preserve"> И ПЕРЕДАЮЩАЯСЯ ПОКОЛЕНИЯМ КАК НЕЧТО ЦЕННОЕ И ПОЧИТАЕМОЕ.</w:t>
      </w:r>
    </w:p>
    <w:p w:rsidR="00B55441" w:rsidRDefault="009C3C66" w:rsidP="009C3C6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  <w:r w:rsidRPr="009C3C66">
        <w:rPr>
          <w:rFonts w:ascii="Times New Roman" w:hAnsi="Times New Roman" w:cs="Times New Roman"/>
          <w:i/>
          <w:sz w:val="24"/>
          <w:szCs w:val="24"/>
        </w:rPr>
        <w:t>(запись ролика с пожеланиями и предложениями для Иры)</w:t>
      </w:r>
    </w:p>
    <w:p w:rsidR="00F23E4F" w:rsidRDefault="00F23E4F" w:rsidP="009C3C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Предположительные ответы:</w:t>
      </w:r>
    </w:p>
    <w:p w:rsidR="00F23E4F" w:rsidRPr="00B55441" w:rsidRDefault="00F23E4F" w:rsidP="009C3C6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оцените свой сегодняшний труд, легко ли вы справлялись с заданиями, что вы делали, чтобы получить результат. Поделитесь с Ириной впечатлениями и дайте ей простой совет! В камеру!</w:t>
      </w:r>
    </w:p>
    <w:sectPr w:rsidR="00F23E4F" w:rsidRPr="00B55441" w:rsidSect="00A815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CFC"/>
    <w:multiLevelType w:val="hybridMultilevel"/>
    <w:tmpl w:val="0F684F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414"/>
    <w:multiLevelType w:val="hybridMultilevel"/>
    <w:tmpl w:val="285245EA"/>
    <w:lvl w:ilvl="0" w:tplc="27A8A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267AB2"/>
    <w:multiLevelType w:val="hybridMultilevel"/>
    <w:tmpl w:val="D95E8D2A"/>
    <w:lvl w:ilvl="0" w:tplc="9C54BF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12F2"/>
    <w:multiLevelType w:val="hybridMultilevel"/>
    <w:tmpl w:val="A90E1C96"/>
    <w:lvl w:ilvl="0" w:tplc="75666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4C9E"/>
    <w:multiLevelType w:val="hybridMultilevel"/>
    <w:tmpl w:val="045802CC"/>
    <w:lvl w:ilvl="0" w:tplc="F2A662CE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B1ECA"/>
    <w:multiLevelType w:val="hybridMultilevel"/>
    <w:tmpl w:val="E1120460"/>
    <w:lvl w:ilvl="0" w:tplc="75666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59D"/>
    <w:multiLevelType w:val="hybridMultilevel"/>
    <w:tmpl w:val="F362923C"/>
    <w:lvl w:ilvl="0" w:tplc="8F5A0E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97"/>
    <w:rsid w:val="001C3B73"/>
    <w:rsid w:val="001E54EB"/>
    <w:rsid w:val="00325B93"/>
    <w:rsid w:val="003853D2"/>
    <w:rsid w:val="004C5811"/>
    <w:rsid w:val="0057157D"/>
    <w:rsid w:val="00583772"/>
    <w:rsid w:val="00624FEE"/>
    <w:rsid w:val="00653736"/>
    <w:rsid w:val="007C7CC1"/>
    <w:rsid w:val="007D3CE8"/>
    <w:rsid w:val="00872F14"/>
    <w:rsid w:val="00955F9E"/>
    <w:rsid w:val="009C3C66"/>
    <w:rsid w:val="009C5597"/>
    <w:rsid w:val="00A138C7"/>
    <w:rsid w:val="00A815F8"/>
    <w:rsid w:val="00A86D5E"/>
    <w:rsid w:val="00AA7247"/>
    <w:rsid w:val="00AF21DB"/>
    <w:rsid w:val="00B46CB6"/>
    <w:rsid w:val="00B55441"/>
    <w:rsid w:val="00BB08D6"/>
    <w:rsid w:val="00BB531B"/>
    <w:rsid w:val="00D049F3"/>
    <w:rsid w:val="00DB32DA"/>
    <w:rsid w:val="00EC2A88"/>
    <w:rsid w:val="00F23E4F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F8"/>
    <w:pPr>
      <w:ind w:left="720"/>
      <w:contextualSpacing/>
    </w:pPr>
  </w:style>
  <w:style w:type="table" w:styleId="a4">
    <w:name w:val="Table Grid"/>
    <w:basedOn w:val="a1"/>
    <w:uiPriority w:val="59"/>
    <w:rsid w:val="0038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8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A138C7"/>
    <w:rPr>
      <w:i w:val="0"/>
      <w:iCs w:val="0"/>
      <w:spacing w:val="48"/>
    </w:rPr>
  </w:style>
  <w:style w:type="paragraph" w:customStyle="1" w:styleId="txt">
    <w:name w:val="txt"/>
    <w:basedOn w:val="a"/>
    <w:rsid w:val="00A138C7"/>
    <w:pPr>
      <w:spacing w:before="48" w:after="48" w:line="240" w:lineRule="auto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23E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F8"/>
    <w:pPr>
      <w:ind w:left="720"/>
      <w:contextualSpacing/>
    </w:pPr>
  </w:style>
  <w:style w:type="table" w:styleId="a4">
    <w:name w:val="Table Grid"/>
    <w:basedOn w:val="a1"/>
    <w:uiPriority w:val="59"/>
    <w:rsid w:val="0038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8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A138C7"/>
    <w:rPr>
      <w:i w:val="0"/>
      <w:iCs w:val="0"/>
      <w:spacing w:val="48"/>
    </w:rPr>
  </w:style>
  <w:style w:type="paragraph" w:customStyle="1" w:styleId="txt">
    <w:name w:val="txt"/>
    <w:basedOn w:val="a"/>
    <w:rsid w:val="00A138C7"/>
    <w:pPr>
      <w:spacing w:before="48" w:after="48" w:line="240" w:lineRule="auto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23E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0290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071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6302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525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6561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4985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199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953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833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603">
          <w:marLeft w:val="3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3%D1%85%D0%BE%D0%B2%D0%BD%D0%B0%D1%8F_%D0%BA%D1%83%D0%BB%D1%8C%D1%82%D1%83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2013-10-15T19:04:00Z</cp:lastPrinted>
  <dcterms:created xsi:type="dcterms:W3CDTF">2013-10-12T11:23:00Z</dcterms:created>
  <dcterms:modified xsi:type="dcterms:W3CDTF">2014-03-25T17:53:00Z</dcterms:modified>
</cp:coreProperties>
</file>