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F8" w:rsidRDefault="003530F8" w:rsidP="003530F8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Почему у ребенка возникло нарушение речи?</w:t>
      </w:r>
    </w:p>
    <w:p w:rsidR="003530F8" w:rsidRDefault="003530F8" w:rsidP="003530F8">
      <w:pPr>
        <w:jc w:val="both"/>
      </w:pPr>
    </w:p>
    <w:p w:rsidR="003530F8" w:rsidRDefault="003530F8" w:rsidP="00353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Причины речевых нарушений разнообразны, их множество. Что вызвало нарушение в вашем случае, определит точно только логопед. Возможно, потребуется и консультация невропатолога, а также </w:t>
      </w:r>
      <w:proofErr w:type="spellStart"/>
      <w:r>
        <w:rPr>
          <w:sz w:val="28"/>
          <w:szCs w:val="28"/>
        </w:rPr>
        <w:t>ортодонта</w:t>
      </w:r>
      <w:proofErr w:type="spellEnd"/>
      <w:r>
        <w:rPr>
          <w:sz w:val="28"/>
          <w:szCs w:val="28"/>
        </w:rPr>
        <w:t xml:space="preserve"> и отоларинголога. Готовясь к консультации со специалистами, вы сами можете предположить причину дефекта речи вашего ребенка. </w:t>
      </w:r>
    </w:p>
    <w:p w:rsidR="003530F8" w:rsidRDefault="003530F8" w:rsidP="00353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Очень часто ребенку уделяется недостаточно внимания. Как правило, в такой семье очень молодая мама, которая не совсем понимает, что ребенку нужно ежеминутное общение и что с ним нужно заниматься. Ребенок оказывается заброшенным. Другой вариант: родители целыми днями работают, а ребенок находится на попечении не очень грамотной бабушки. Сюда же можно отнести и воспитание детей родителями, увлекающимися спиртными напитками или наркотическими средствами. Все это называется </w:t>
      </w:r>
      <w:r>
        <w:rPr>
          <w:b/>
          <w:i/>
          <w:sz w:val="28"/>
          <w:szCs w:val="28"/>
        </w:rPr>
        <w:t xml:space="preserve">педагогическая запущенность. </w:t>
      </w:r>
      <w:r>
        <w:rPr>
          <w:sz w:val="28"/>
          <w:szCs w:val="28"/>
        </w:rPr>
        <w:t xml:space="preserve">Только не воспринимайте, пожалуйста, эту запущенность на свой счет. Возможно, она не ваш случай. Но хотелось бы, чтобы вы критически, не кривя душой, оценили обстановку в своей семье. Во всяком случае, если причина только в этом, то у вас так называемый </w:t>
      </w:r>
      <w:proofErr w:type="spellStart"/>
      <w:r>
        <w:rPr>
          <w:sz w:val="28"/>
          <w:szCs w:val="28"/>
        </w:rPr>
        <w:t>неосложненный</w:t>
      </w:r>
      <w:proofErr w:type="spellEnd"/>
      <w:r>
        <w:rPr>
          <w:sz w:val="28"/>
          <w:szCs w:val="28"/>
        </w:rPr>
        <w:t xml:space="preserve"> вариант недоразвития речи и справиться с ним гораздо проще, чем с  осложненным вариантом. Осложненной считается картина задержки речевого развития, когда собственно речевой дефект сочетается с рядом негативных факторов в период беременности и родов. Это может быть токсикоз во время беременности, инфекционные заболевания и интоксикации, перенесенные будущей мамой, несовместимость крови матери и плода по резус-фактору или групповой принадлежности. Причиной могут быть и преждевременные роды, «кесарево сечение» (не стоит считать его безвредным для ребенка), затяжные роды, асфиксия (недостаточность кислородного снабжения мозга вследствие нарушения дыхания) и т.п. Неблагоприятные роды, как правило, ведут к родовой травме неврологического характера (только не путайте, пожалуйста, с вывихом бедра, переломами ключиц и т.п. во время родов). Следствием ее является синдром повышенного внутричерепного давления, </w:t>
      </w:r>
      <w:proofErr w:type="spellStart"/>
      <w:r>
        <w:rPr>
          <w:sz w:val="28"/>
          <w:szCs w:val="28"/>
        </w:rPr>
        <w:t>неврозоподобный</w:t>
      </w:r>
      <w:proofErr w:type="spellEnd"/>
      <w:r>
        <w:rPr>
          <w:sz w:val="28"/>
          <w:szCs w:val="28"/>
        </w:rPr>
        <w:t xml:space="preserve"> синдром, синдром двигательных расстройств и др.</w:t>
      </w:r>
    </w:p>
    <w:p w:rsidR="003530F8" w:rsidRDefault="003530F8" w:rsidP="00353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Один из самых распространенных диагнозов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сегодняшний </w:t>
      </w:r>
      <w:proofErr w:type="spellStart"/>
      <w:r>
        <w:rPr>
          <w:sz w:val="28"/>
          <w:szCs w:val="28"/>
        </w:rPr>
        <w:t>день-</w:t>
      </w:r>
      <w:r>
        <w:rPr>
          <w:b/>
          <w:i/>
          <w:sz w:val="28"/>
          <w:szCs w:val="28"/>
        </w:rPr>
        <w:t>перинатальная</w:t>
      </w:r>
      <w:proofErr w:type="spellEnd"/>
      <w:r>
        <w:rPr>
          <w:b/>
          <w:i/>
          <w:sz w:val="28"/>
          <w:szCs w:val="28"/>
        </w:rPr>
        <w:t xml:space="preserve"> энцефалопатия (ПЭП).</w:t>
      </w:r>
      <w:r>
        <w:rPr>
          <w:sz w:val="28"/>
          <w:szCs w:val="28"/>
        </w:rPr>
        <w:t xml:space="preserve"> Это понятие объединяет различные по происхождению поражения головного мозга до, во время или после родов. Диагноз не означает неполноценность ребенка и не должен слишком пугать родителей. Однако нельзя все оставить как есть. Родителям необходимо внимательно наблюдать за малышом и выполнять все рекомендации врача-невропатолога (здесь нужен очень квалифицированный специалист). Часто ПЭП, особенно </w:t>
      </w:r>
      <w:proofErr w:type="spellStart"/>
      <w:r>
        <w:rPr>
          <w:sz w:val="28"/>
          <w:szCs w:val="28"/>
        </w:rPr>
        <w:t>недолеченная</w:t>
      </w:r>
      <w:proofErr w:type="spellEnd"/>
      <w:r>
        <w:rPr>
          <w:sz w:val="28"/>
          <w:szCs w:val="28"/>
        </w:rPr>
        <w:t>, становится причиной речевых нарушений.</w:t>
      </w:r>
    </w:p>
    <w:p w:rsidR="003530F8" w:rsidRDefault="003530F8" w:rsidP="00353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Негативными для развития речи ребенка являются частые болезни, инфекции, травмы, аллергии, желудочно-кишечные заболевания в ранний период развития ребенка (до 2,5-3 лет).</w:t>
      </w:r>
    </w:p>
    <w:p w:rsidR="003530F8" w:rsidRDefault="003530F8" w:rsidP="003530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Не последнюю роль в речевых дефектах играет наследственный фактор (кто-то в семье имеет дефекты речи, занимался в детстве с логопедом). </w:t>
      </w:r>
    </w:p>
    <w:p w:rsidR="003530F8" w:rsidRDefault="003530F8" w:rsidP="00353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Причиной нарушения речи может быть и снижение слуха.</w:t>
      </w:r>
    </w:p>
    <w:p w:rsidR="003530F8" w:rsidRDefault="003530F8" w:rsidP="00353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Выше рассматривались только невидимые причины. Существуют еще и видимые, которые вы легко можете определить сами.</w:t>
      </w:r>
    </w:p>
    <w:p w:rsidR="003530F8" w:rsidRDefault="003530F8" w:rsidP="00353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Это различные врожденные или возникшие в результате травм расщелины неба, губ («заячья губа»), деформации зубов. Сюда же относится и неправильный прикус, когда верхняя или нижняя челюсть заметно выдаются вперед. Сейчас таких детей становится все больше, так как мамы не хотят или не способны естественно вскармливать ребенка. А соски-пустышки часто формируют неправильный прикус.</w:t>
      </w:r>
    </w:p>
    <w:p w:rsidR="003530F8" w:rsidRDefault="003530F8" w:rsidP="00353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Еще хуже, если ребенок не удовлетворяет полностью свой сосательный рефлекс из-за отсутствия естественного вскармливания. В этом случае для удовлетворения своих потребностей он сосет палец. Это может продолжаться неограниченно долго. Следствие этого - самые невообразимые улыбки и «каша во рту».</w:t>
      </w:r>
    </w:p>
    <w:p w:rsidR="003530F8" w:rsidRDefault="003530F8" w:rsidP="00353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Еще одна видимая причина – короткая подъязычная уздечка. Можете рассмотреть ее перед зеркалом. Поднимите вверх язык, и вы увидите мышечное образование. В норме длина уздечки 1.5 см. Если уздечка укорочена, движения языка ограничены. Ребенок с очень короткой уздечкой порой не может даже поднять язык вверх. Следовательно, звукопроизношение нарушается.</w:t>
      </w:r>
    </w:p>
    <w:p w:rsidR="003530F8" w:rsidRDefault="003530F8" w:rsidP="003530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Очень часто невидимые причины нарушений речи сочетаются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видимыми.    </w:t>
      </w:r>
    </w:p>
    <w:p w:rsidR="003530F8" w:rsidRDefault="003530F8" w:rsidP="003530F8">
      <w:pPr>
        <w:jc w:val="both"/>
        <w:rPr>
          <w:sz w:val="28"/>
          <w:szCs w:val="28"/>
        </w:rPr>
      </w:pPr>
    </w:p>
    <w:p w:rsidR="006C0660" w:rsidRDefault="006C0660"/>
    <w:sectPr w:rsidR="006C0660" w:rsidSect="006C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0F8"/>
    <w:rsid w:val="003530F8"/>
    <w:rsid w:val="006C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Company>Krokoz™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2013-05-20T18:31:00Z</dcterms:created>
  <dcterms:modified xsi:type="dcterms:W3CDTF">2013-05-20T18:31:00Z</dcterms:modified>
</cp:coreProperties>
</file>