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D" w:rsidRDefault="006C41DC" w:rsidP="006C41D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Стратиенко Нэлли Александровна</w:t>
      </w:r>
    </w:p>
    <w:p w:rsidR="006C41DC" w:rsidRDefault="006C41DC" w:rsidP="006C41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5654E9">
        <w:rPr>
          <w:rFonts w:ascii="Arial" w:hAnsi="Arial" w:cs="Arial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МОУ «СОШ №5»</w:t>
      </w:r>
      <w:r w:rsidR="007C513F">
        <w:rPr>
          <w:rFonts w:ascii="Arial" w:hAnsi="Arial" w:cs="Arial"/>
          <w:sz w:val="28"/>
          <w:szCs w:val="28"/>
        </w:rPr>
        <w:t>.</w:t>
      </w:r>
    </w:p>
    <w:p w:rsidR="007C513F" w:rsidRDefault="00CB73EA" w:rsidP="007C513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Особенности французского литературного модернизма</w:t>
      </w:r>
    </w:p>
    <w:p w:rsidR="00CB73EA" w:rsidRDefault="00CB73EA" w:rsidP="007C513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начала </w:t>
      </w:r>
      <w:r>
        <w:rPr>
          <w:rFonts w:ascii="Arial" w:hAnsi="Arial" w:cs="Arial"/>
          <w:sz w:val="28"/>
          <w:szCs w:val="28"/>
          <w:lang w:val="en-US"/>
        </w:rPr>
        <w:t>XX</w:t>
      </w:r>
      <w:r>
        <w:rPr>
          <w:rFonts w:ascii="Arial" w:hAnsi="Arial" w:cs="Arial"/>
          <w:sz w:val="28"/>
          <w:szCs w:val="28"/>
        </w:rPr>
        <w:t>века на примере романа Марселя Пруста</w:t>
      </w:r>
    </w:p>
    <w:p w:rsidR="00CB73EA" w:rsidRDefault="00CB73EA" w:rsidP="007C513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«Пленница».</w:t>
      </w:r>
    </w:p>
    <w:p w:rsidR="00CB73EA" w:rsidRDefault="00CB73EA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Французский писатель Марсель Пруст, один из родоначальников литературного модернизма, соединял в своем творчестве настоящие и минувшие события в единую цельную картину. Изысканный и причудливый мир прустовской прозы воссоздает удивительный и непредсказуемый путь человека в глубины своей внутренней вселенной. Писатель заложил основу нового типа романа – романа «потока сознания». </w:t>
      </w:r>
    </w:p>
    <w:p w:rsidR="00B33580" w:rsidRDefault="00CB73EA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«Пленница» - пятый роман эпопеи </w:t>
      </w:r>
      <w:r w:rsidR="00B33580">
        <w:rPr>
          <w:rFonts w:ascii="Arial" w:hAnsi="Arial" w:cs="Arial"/>
          <w:sz w:val="28"/>
          <w:szCs w:val="28"/>
        </w:rPr>
        <w:t xml:space="preserve">«В поисках утраченного времени» - вышел в свет в ноябре 1923 года, то есть спустя год после смерти писателя. Это первый из трех заключительных романов эпопеи, а так же первый роман так называемого цикла Альбертины, занимающего ключевое место в строении всего произведения несмотря на то, что он является своего рода пристройкой к основному зданию романа. Образ Альбертины, который остается на первом плане </w:t>
      </w:r>
      <w:r w:rsidR="00B07057">
        <w:rPr>
          <w:rFonts w:ascii="Arial" w:hAnsi="Arial" w:cs="Arial"/>
          <w:sz w:val="28"/>
          <w:szCs w:val="28"/>
        </w:rPr>
        <w:t>повествования в «Пленнице» и вопреки «исчезновению» девушки не оставляет его в «Беглянке», отсутствует в исходном состоянии замысла и возникает лишь среди заметок, добавлений, набросков, относящихся к рубежу 1913 – 1914 гг., когда писатель переживает сильнейшую внутреннюю драму, вызванную «исчезновением» из его жизни секретаря и шофера Альфреда Агостинелли (1888-1914). Пруст познакомился с Агостинелли в августе 1907 г., когда решил предпринять путешествие на автомобиле по Нормандии. Молодого услужливого шофера рекомендовал ему лицейский товарищ и близкий друг Жак Бизе, сын знаменитого композитора и г-жи Штраус, который работал администратором таксомоторной компании «Юник». В раннем очерке «Дни в автомобиле» (1907) писатель говорит об «</w:t>
      </w:r>
      <w:r w:rsidR="00BB37BD">
        <w:rPr>
          <w:rFonts w:ascii="Arial" w:hAnsi="Arial" w:cs="Arial"/>
          <w:sz w:val="28"/>
          <w:szCs w:val="28"/>
        </w:rPr>
        <w:t xml:space="preserve">изобретательном» Агостинелли, который «посылал древней резьбе» собора «привет сегодняшнего дня… он направлял на фасад фару автомобиля и переводил ее луч с места на место по ходу моего осмотра». В 1919 г. в примечании к этому очерку, включенному в книгу «Подражания и смесь», Пруст добавит к приведенным словам следующее горькое признание: «Мог ли я думать, когда писал эти строки, что семь или восемь лет спустя этот молодой человек попросит у меня разрешения перепечатать на </w:t>
      </w:r>
      <w:r w:rsidR="00BB37BD">
        <w:rPr>
          <w:rFonts w:ascii="Arial" w:hAnsi="Arial" w:cs="Arial"/>
          <w:sz w:val="28"/>
          <w:szCs w:val="28"/>
        </w:rPr>
        <w:lastRenderedPageBreak/>
        <w:t xml:space="preserve">пишущей машинке мою книгу, будет учиться ремеслу авиатора под именем марсель Сван, в котором он дружески соединит мое имя с фамилией одного из моих персонажей, и погибнет двадцати шести лет от роду при катастрофе своего аэроплана где-то в море близ Антиба!» (Пруст М. Памяти убитых церквей </w:t>
      </w:r>
      <w:r w:rsidR="0049557A" w:rsidRPr="0049557A">
        <w:rPr>
          <w:rFonts w:ascii="Arial" w:hAnsi="Arial" w:cs="Arial"/>
          <w:sz w:val="28"/>
          <w:szCs w:val="28"/>
        </w:rPr>
        <w:t xml:space="preserve">/ </w:t>
      </w:r>
      <w:r w:rsidR="0049557A">
        <w:rPr>
          <w:rFonts w:ascii="Arial" w:hAnsi="Arial" w:cs="Arial"/>
          <w:sz w:val="28"/>
          <w:szCs w:val="28"/>
        </w:rPr>
        <w:t xml:space="preserve">Пер. И.И. Кузнецовой. Вступит. ст. и комм. С.Н. Зенкина. М., 1999. С. 27). Агостинелли появляется в доме Пруста в начале 1913г., но как так у писателя уже есть личный шофер, Пруст предлагает молодому человеку стать его секретарем и печатать второй том романа. </w:t>
      </w:r>
      <w:r w:rsidR="006A069F">
        <w:rPr>
          <w:rFonts w:ascii="Arial" w:hAnsi="Arial" w:cs="Arial"/>
          <w:sz w:val="28"/>
          <w:szCs w:val="28"/>
        </w:rPr>
        <w:t xml:space="preserve">Агостинелли вместе со своей подругой Анной живут на полном содержании Пруста, не обнаруживая при этом ни особой щепетильности в денежных вопросах, ни обыкновенного такта в отношениях с хозяином дома. Время от времени писатель предпринимает путешествия на автомобиле, которым управляет Агостинелли, однако последнего все сильнее тянет небо, новое ремесло авиатора. Пруст оплачивает его занятие в аэроклубе, подумывает даже о покупке самолета для своего друга. Между тем психологическая обстановка в доме становится все напряженнее, похоже, что сцены ревности, которые составят основной движущий момент в повествовании «Пленницы», все чаще и чаще разыгрываются между Прустом и теми, кого он в одном из писем того времени называет «составной частью» совей жизни. В начале декабря 1913 г. Агостинелли неожиданно, без всяких объяснений, </w:t>
      </w:r>
      <w:r w:rsidR="00CB2B0C">
        <w:rPr>
          <w:rFonts w:ascii="Arial" w:hAnsi="Arial" w:cs="Arial"/>
          <w:sz w:val="28"/>
          <w:szCs w:val="28"/>
        </w:rPr>
        <w:t xml:space="preserve">уезжает: «Мадмуазель Альбертина уехала!» Пруст, подобно Рассказчику в «Беглянке», предпринимает множество хитроумных усилий, направленных на то, чтобы вернуть беглеца. Развязка драмы наступает 30 мая 1914 г., когда писатель узнает из посланной Анной телеграммы о гибели молодого пилота, записавшегося на несколько недель до этого в школу авиаторов под именем марселя Свана. Мотив внезапного, но, по-видимому, неизбежного избавления от того, в чем заключается на какое-то время весь смысл внутренней жизни человека, станет сюжетообразующим элементом «Беглянки». Нет никакого сомнения в том, что «цикл Альбертины» рождается в этих «сердечных перебоях», что были вызваны трагической историей Альфреда Агостинелли, местами в повествовании прорывается тон личного дневника, как никогда прежде </w:t>
      </w:r>
      <w:r w:rsidR="00384DDF">
        <w:rPr>
          <w:rFonts w:ascii="Arial" w:hAnsi="Arial" w:cs="Arial"/>
          <w:sz w:val="28"/>
          <w:szCs w:val="28"/>
        </w:rPr>
        <w:t>сближаются Рассказчик, персонаж и автор.</w:t>
      </w:r>
    </w:p>
    <w:p w:rsidR="00384DDF" w:rsidRDefault="00384DDF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На наш взгляд, личное в романе очень тонко и тесно вплетается в вдохновенный вымысел. И грань -- гениального волшебства повествования и исторической реальности стирается уже в первых страницах «Пленницы»: «Как ни глупо от страсти терзаться…» -- </w:t>
      </w:r>
      <w:r>
        <w:rPr>
          <w:rFonts w:ascii="Arial" w:hAnsi="Arial" w:cs="Arial"/>
          <w:sz w:val="28"/>
          <w:szCs w:val="28"/>
        </w:rPr>
        <w:lastRenderedPageBreak/>
        <w:t>рефрен из романа на слова А. Герена и музыку Э. Дюрана (1830-1903). А далее мы слышим «В смятенной глубине…» -- это первая строка из романа «Осенняя дума»</w:t>
      </w:r>
      <w:r w:rsidR="00121698">
        <w:rPr>
          <w:rFonts w:ascii="Arial" w:hAnsi="Arial" w:cs="Arial"/>
          <w:sz w:val="28"/>
          <w:szCs w:val="28"/>
        </w:rPr>
        <w:t xml:space="preserve"> на мелодию Жюля М</w:t>
      </w:r>
      <w:r>
        <w:rPr>
          <w:rFonts w:ascii="Arial" w:hAnsi="Arial" w:cs="Arial"/>
          <w:sz w:val="28"/>
          <w:szCs w:val="28"/>
        </w:rPr>
        <w:t xml:space="preserve">ассне (1842-1912), </w:t>
      </w:r>
      <w:r w:rsidR="00121698">
        <w:rPr>
          <w:rFonts w:ascii="Arial" w:hAnsi="Arial" w:cs="Arial"/>
          <w:sz w:val="28"/>
          <w:szCs w:val="28"/>
        </w:rPr>
        <w:t>одного из любимых композиторов Пруста. Достоверно и упоминание о сатирическом еженедельнике «Фигаро», где в отделе светской хроники Пруст часто публиковался. Нельзя не упомянуть и о творчестве Мари де Рабютен- Шанель Севинье, на которое Пруст часто ссылается в своем романе.</w:t>
      </w:r>
    </w:p>
    <w:p w:rsidR="00121698" w:rsidRDefault="00121698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Считаем необходимым также отметить особое внимание М. Пруста к творчеству Жака Тибо, прославленному скрипачу и музыкальному деятелю. Пруст восхищался мастерством музыканта, сравнивая его в одном из писем начала века с трудом писателя: «Каждый писатель обязан создавать свой собственный язык подобно тому, как каждый скрипач вынужден создавать свое собственное «звучание». И между звучанием какого-нибудь посредственного скрипача и звучанием (одной и той же ноты) Тибо лежит самая малость, то есть мир!». </w:t>
      </w:r>
    </w:p>
    <w:p w:rsidR="00121698" w:rsidRDefault="00121698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B0EDB">
        <w:rPr>
          <w:rFonts w:ascii="Arial" w:hAnsi="Arial" w:cs="Arial"/>
          <w:sz w:val="28"/>
          <w:szCs w:val="28"/>
        </w:rPr>
        <w:t xml:space="preserve">В «Пленнице» Пруст неоднократно обращается к мифологическим сюжетам. В мизансценах романа нередко улавливаются сюжеты картин Франсуа Буше (1703-1770). А также картин ученика Буше Жана Оноре Фрагонара (1732-1806) «Любовное письмо», «Урок музыки» и «Музыка». </w:t>
      </w:r>
    </w:p>
    <w:p w:rsidR="006B0EDB" w:rsidRDefault="006B0EDB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Интересно наблюдение, что на изображение любовных переживаний главных героев «Пленницы» оказало влияние творчество Жана Антуана Ватто (1684-1721) – французского художника, глубоко волновавшее Пруста. </w:t>
      </w:r>
    </w:p>
    <w:p w:rsidR="006B0EDB" w:rsidRDefault="006B0EDB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По мысли писателя, Ватто «первым изобразил современную любовь </w:t>
      </w:r>
      <w:r w:rsidR="0055052B">
        <w:rPr>
          <w:rFonts w:ascii="Arial" w:hAnsi="Arial" w:cs="Arial"/>
          <w:sz w:val="28"/>
          <w:szCs w:val="28"/>
        </w:rPr>
        <w:t>… как нечто недостижимое в прекрасном убранстве». Выражение «Ватто в век пара» принадлежит Дега.</w:t>
      </w:r>
    </w:p>
    <w:p w:rsidR="0055052B" w:rsidRDefault="0055052B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Хотелось бы отметить еще одно живое обращение М. Пруста к реальной действительности в романе, придающее замыслу особую осязаемость. Это выставка, где читатель созерцает «Вид Дельфта» - картину голландского живописца Яна Вермеера Дельфтского (1632-1675), творчество которого включает несколько «бытовых сцен», портретов и двух пейзажей. Писатель любовался картиной во время своего путешествия в Гаагу в октябре 1902 года. </w:t>
      </w:r>
      <w:r w:rsidR="000E6FC2">
        <w:rPr>
          <w:rFonts w:ascii="Arial" w:hAnsi="Arial" w:cs="Arial"/>
          <w:sz w:val="28"/>
          <w:szCs w:val="28"/>
        </w:rPr>
        <w:t xml:space="preserve">Упоминаемый в тексте критик – это Ж.-Л. Водуайе (1883-1963), написавший навеянный выставкой голландской живописи в Париже очерк «Таинственный Вермеер». Пруст, отвечая на этот очерк, писал критику: «С тех пор, как я увидел в гаагском музее «Вид </w:t>
      </w:r>
      <w:r w:rsidR="000E6FC2">
        <w:rPr>
          <w:rFonts w:ascii="Arial" w:hAnsi="Arial" w:cs="Arial"/>
          <w:sz w:val="28"/>
          <w:szCs w:val="28"/>
        </w:rPr>
        <w:lastRenderedPageBreak/>
        <w:t xml:space="preserve">Дельфта», меня не покидает мысль, что мне довелось увидеть самую прекрасную картину в мире…». Впоследствии сцена «… у него началось головокружение…», явившаяся одной из самых последних вставок в роман, основана на реальном событии: 24 мая 1921 г. Пруст вместе с Ж.-Л. Водуайе был </w:t>
      </w:r>
      <w:r w:rsidR="003C6631">
        <w:rPr>
          <w:rFonts w:ascii="Arial" w:hAnsi="Arial" w:cs="Arial"/>
          <w:sz w:val="28"/>
          <w:szCs w:val="28"/>
        </w:rPr>
        <w:t xml:space="preserve">на выставке голландской живописи в музее «Же де Пом», где он внезапно почувствовал слабость и головокружение, так что Водуайе должен был помочь ему дойти до «Вида Дельфта». </w:t>
      </w:r>
    </w:p>
    <w:p w:rsidR="003C6631" w:rsidRDefault="003C6631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Нельзя не упомянуть и о внимании М. Пруста к творчеству Ф. М. Достоевского, о котором упоминает «… то небывалое, что принес Достоевский в мир…». С творчеством Ф. М. Достоевского Пруст познакомился в зрелом возрасте. Судя по всему, в 1911 году он прочел «Братьев Карамазовых», тогда же «Идиота» и «преступление и наказание». Большое впечатление на Пруста произвели «Записки из Мертвого дома».</w:t>
      </w:r>
    </w:p>
    <w:p w:rsidR="003C6631" w:rsidRDefault="003C6631" w:rsidP="00CB73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Таким образом, «Пленница» М. Пруста для современного читателя открывает особые грани романа «потока сознания», возросшего на </w:t>
      </w:r>
      <w:r w:rsidR="00644818">
        <w:rPr>
          <w:rFonts w:ascii="Arial" w:hAnsi="Arial" w:cs="Arial"/>
          <w:sz w:val="28"/>
          <w:szCs w:val="28"/>
        </w:rPr>
        <w:t>благородной французской духовной почве, так близкой русскому мятущемуся духу.</w:t>
      </w:r>
    </w:p>
    <w:p w:rsidR="00644818" w:rsidRDefault="00644818" w:rsidP="0064481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644818" w:rsidRDefault="00644818" w:rsidP="0064481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Литература.</w:t>
      </w:r>
    </w:p>
    <w:p w:rsidR="00644818" w:rsidRDefault="00644818" w:rsidP="0064481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М. Пруст «Пленница». Перевод с французского Н.М. Любимова. Москва. Эксмо. 2012.</w:t>
      </w:r>
    </w:p>
    <w:p w:rsidR="00644818" w:rsidRDefault="00644818" w:rsidP="0064481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О. Е. Волчек, С.Л. Фокин. Примечания к роману М. Пруста «Пленница». Москва. Эксмо. 2012.</w:t>
      </w:r>
    </w:p>
    <w:p w:rsidR="00644818" w:rsidRPr="00644818" w:rsidRDefault="00644818" w:rsidP="0064481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Ю. Стефанов. Французский роман начала </w:t>
      </w:r>
      <w:r>
        <w:rPr>
          <w:rFonts w:ascii="Arial" w:hAnsi="Arial" w:cs="Arial"/>
          <w:sz w:val="28"/>
          <w:szCs w:val="28"/>
          <w:lang w:val="en-US"/>
        </w:rPr>
        <w:t>XX</w:t>
      </w:r>
      <w:r>
        <w:rPr>
          <w:rFonts w:ascii="Arial" w:hAnsi="Arial" w:cs="Arial"/>
          <w:sz w:val="28"/>
          <w:szCs w:val="28"/>
        </w:rPr>
        <w:t xml:space="preserve"> века. Москва. Эксмо. 2002.</w:t>
      </w:r>
    </w:p>
    <w:sectPr w:rsidR="00644818" w:rsidRPr="00644818" w:rsidSect="00495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4C3E"/>
    <w:multiLevelType w:val="hybridMultilevel"/>
    <w:tmpl w:val="61F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46B"/>
    <w:multiLevelType w:val="hybridMultilevel"/>
    <w:tmpl w:val="1D2E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DC"/>
    <w:rsid w:val="000E6FC2"/>
    <w:rsid w:val="00121698"/>
    <w:rsid w:val="00384DDF"/>
    <w:rsid w:val="003C6631"/>
    <w:rsid w:val="0049557A"/>
    <w:rsid w:val="0055052B"/>
    <w:rsid w:val="005654E9"/>
    <w:rsid w:val="00644818"/>
    <w:rsid w:val="00647EED"/>
    <w:rsid w:val="006A069F"/>
    <w:rsid w:val="006B0EDB"/>
    <w:rsid w:val="006C41DC"/>
    <w:rsid w:val="007C513F"/>
    <w:rsid w:val="00B07057"/>
    <w:rsid w:val="00B33580"/>
    <w:rsid w:val="00B82C40"/>
    <w:rsid w:val="00BB37BD"/>
    <w:rsid w:val="00CB2B0C"/>
    <w:rsid w:val="00C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A979D-A302-497C-B83F-6BE77A0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6</cp:revision>
  <dcterms:created xsi:type="dcterms:W3CDTF">2014-12-05T05:35:00Z</dcterms:created>
  <dcterms:modified xsi:type="dcterms:W3CDTF">2014-12-05T08:20:00Z</dcterms:modified>
</cp:coreProperties>
</file>