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0" w:rsidRPr="009A33DE" w:rsidRDefault="00B20D30" w:rsidP="009A3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3DE">
        <w:rPr>
          <w:rFonts w:ascii="Times New Roman" w:hAnsi="Times New Roman" w:cs="Times New Roman"/>
          <w:b/>
          <w:bCs/>
          <w:sz w:val="28"/>
          <w:szCs w:val="28"/>
        </w:rPr>
        <w:t>Карта результативности профессиональной</w:t>
      </w:r>
    </w:p>
    <w:p w:rsidR="00B20D30" w:rsidRPr="009A33DE" w:rsidRDefault="00B20D30" w:rsidP="009A3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3DE">
        <w:rPr>
          <w:rFonts w:ascii="Times New Roman" w:hAnsi="Times New Roman" w:cs="Times New Roman"/>
          <w:b/>
          <w:bCs/>
          <w:sz w:val="28"/>
          <w:szCs w:val="28"/>
        </w:rPr>
        <w:t>деятельности педагогического работника Республики Татарстан</w:t>
      </w:r>
    </w:p>
    <w:p w:rsidR="00B20D30" w:rsidRPr="009A33DE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433ED8" w:rsidRDefault="00B20D30" w:rsidP="00972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ED8">
        <w:rPr>
          <w:rFonts w:ascii="Times New Roman" w:hAnsi="Times New Roman" w:cs="Times New Roman"/>
          <w:b/>
          <w:bCs/>
          <w:sz w:val="24"/>
          <w:szCs w:val="24"/>
        </w:rPr>
        <w:t>Личные данные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687"/>
        <w:gridCol w:w="5098"/>
      </w:tblGrid>
      <w:tr w:rsidR="00B20D30" w:rsidRPr="00C93471">
        <w:trPr>
          <w:trHeight w:val="228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Тарзиманова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258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229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1282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работник (дополнительно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</w:tc>
        <w:tc>
          <w:tcPr>
            <w:tcW w:w="2446" w:type="pct"/>
            <w:vAlign w:val="center"/>
          </w:tcPr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20D30" w:rsidRPr="00C93471">
        <w:trPr>
          <w:trHeight w:val="1075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образовательное учреждение «Средняя общеобразовательная школа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Альметьевска Республики Татарстан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с 2004 года</w:t>
            </w:r>
          </w:p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353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ород Альметьевск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228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228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30" w:rsidRPr="00C93471">
        <w:trPr>
          <w:trHeight w:val="2316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год присвоения (при наличии)  (реквизиты удостоверяющего документа) </w:t>
            </w:r>
          </w:p>
        </w:tc>
        <w:tc>
          <w:tcPr>
            <w:tcW w:w="2446" w:type="pct"/>
            <w:vAlign w:val="center"/>
          </w:tcPr>
          <w:p w:rsidR="00B20D30" w:rsidRPr="00812438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 Елабужский государственный педагогический институт, квалификация по диплому «Учитель физики с правом руководства кружками технического творчества учащихся».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№193968, выдан 28 июня 1995 года.</w:t>
            </w:r>
          </w:p>
        </w:tc>
      </w:tr>
      <w:tr w:rsidR="00B20D30" w:rsidRPr="00C93471">
        <w:trPr>
          <w:trHeight w:val="3826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49" w:type="pct"/>
            <w:vAlign w:val="center"/>
          </w:tcPr>
          <w:p w:rsidR="00B20D30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(не менее 72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за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не менее 500 час. (при наличии) 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</w:tc>
        <w:tc>
          <w:tcPr>
            <w:tcW w:w="2446" w:type="pct"/>
            <w:vAlign w:val="center"/>
          </w:tcPr>
          <w:p w:rsidR="00B20D30" w:rsidRDefault="00B20D30" w:rsidP="00433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«Институт «АйТи» по программе               «Применение пакета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программного обеспечения, город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Москва,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.  Свидетельство № 025651 от 10 декабря 2009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0D30" w:rsidRDefault="00B20D30" w:rsidP="00433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физики по проблеме «Подготовка тьюторов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экзамена по физике» в государственном автономном образовательном учреждении дополнительного педагогического образования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Республики Татарстан», город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Казань,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. Удостоверение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599, выдано 27 февраля  2010 года. </w:t>
            </w:r>
          </w:p>
          <w:p w:rsidR="00B20D30" w:rsidRDefault="00B20D30" w:rsidP="00433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 физики по теме «Совершенствование методики формирования учебных умений у школьников – необходимое условие повышения качества обучения в профильной школе» в Набережночелнинском филиале Негосударственного образовательного учреждения «Це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 развития образования», города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Набережные Челны, 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.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№ 221, выдано 01 июня 2009 года.</w:t>
            </w:r>
          </w:p>
          <w:p w:rsidR="00B20D30" w:rsidRPr="00812438" w:rsidRDefault="00B20D30" w:rsidP="00433E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  <w:r w:rsidRPr="00812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курсу “Технология и бизнес” Ме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ждународной  инновационной  программы </w:t>
            </w:r>
            <w:r w:rsidRPr="0081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«Путь к успеху»,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 xml:space="preserve"> Казань, 40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2438">
              <w:rPr>
                <w:rFonts w:ascii="Times New Roman" w:hAnsi="Times New Roman" w:cs="Times New Roman"/>
                <w:sz w:val="24"/>
                <w:szCs w:val="24"/>
              </w:rPr>
              <w:t>. Сертификат от 01 июля 2011 года.</w:t>
            </w:r>
          </w:p>
        </w:tc>
      </w:tr>
      <w:tr w:rsidR="00B20D30" w:rsidRPr="00C93471">
        <w:trPr>
          <w:trHeight w:val="1068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2446" w:type="pct"/>
            <w:vAlign w:val="center"/>
          </w:tcPr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 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 Присвоена 12 февраля 2007 года сроком на 5 лет до 12 февраля 2012 года.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0D30" w:rsidRPr="00C93471">
        <w:trPr>
          <w:trHeight w:val="4901"/>
        </w:trPr>
        <w:tc>
          <w:tcPr>
            <w:tcW w:w="305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49" w:type="pct"/>
            <w:vAlign w:val="center"/>
          </w:tcPr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B20D30" w:rsidRPr="00C93471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Иные поощрения (Благодарственные письма и др.) </w:t>
            </w:r>
          </w:p>
        </w:tc>
        <w:tc>
          <w:tcPr>
            <w:tcW w:w="2446" w:type="pct"/>
            <w:vAlign w:val="center"/>
          </w:tcPr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Грамота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 Образования 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Альметьевского муниципального района, 2010 год;</w:t>
            </w:r>
          </w:p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Почетная грамота Совета и исполнительного комитета Альметьевского муниципального района, 2010 год;</w:t>
            </w:r>
          </w:p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льметьевского государственного нефтяного института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, 2010 год;</w:t>
            </w:r>
          </w:p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Почетная грамота автономной некоммерческой организации «Центр развития и образования», 2011 год;</w:t>
            </w:r>
          </w:p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азанского государственного технического университета  имени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Туполева, 2011год;</w:t>
            </w:r>
          </w:p>
          <w:p w:rsidR="00B20D30" w:rsidRPr="00975455" w:rsidRDefault="00B20D30" w:rsidP="0043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-Грамота муниципального учреждения </w:t>
            </w:r>
            <w:r w:rsidRPr="0097545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«Управления Образования Альметьевского муниципального района», 2011 год.</w:t>
            </w:r>
          </w:p>
        </w:tc>
      </w:tr>
    </w:tbl>
    <w:p w:rsidR="00B20D30" w:rsidRPr="00C93471" w:rsidRDefault="00B20D30" w:rsidP="009A33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71">
        <w:rPr>
          <w:rFonts w:ascii="Times New Roman" w:hAnsi="Times New Roman" w:cs="Times New Roman"/>
          <w:b/>
          <w:bCs/>
          <w:sz w:val="24"/>
          <w:szCs w:val="24"/>
        </w:rPr>
        <w:t>Сведения  о профессиональном  рейтинге и достижениях  за последние 5 лет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2.1. Руководство  методическим объединением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B20D30" w:rsidRPr="00C93471">
        <w:tc>
          <w:tcPr>
            <w:tcW w:w="311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Название (предмет)</w:t>
            </w:r>
          </w:p>
        </w:tc>
        <w:tc>
          <w:tcPr>
            <w:tcW w:w="42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Сроки руководства</w:t>
            </w:r>
          </w:p>
        </w:tc>
      </w:tr>
      <w:tr w:rsidR="00B20D30" w:rsidRPr="00C93471">
        <w:tc>
          <w:tcPr>
            <w:tcW w:w="311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методического объединения  учителей физики и информатики</w:t>
            </w:r>
          </w:p>
        </w:tc>
        <w:tc>
          <w:tcPr>
            <w:tcW w:w="42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2005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20D30" w:rsidRPr="00C93471">
        <w:tc>
          <w:tcPr>
            <w:tcW w:w="3119" w:type="dxa"/>
          </w:tcPr>
          <w:p w:rsidR="00B20D30" w:rsidRPr="00195064" w:rsidRDefault="00B20D30" w:rsidP="00A63A07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2011 года в составе администрации школы в качестве заместителя директора по учебной работе.</w:t>
            </w:r>
          </w:p>
        </w:tc>
        <w:tc>
          <w:tcPr>
            <w:tcW w:w="4252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2977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 августа 2011 года по настоящее время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195064" w:rsidRDefault="00B20D30" w:rsidP="00FC60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95064">
        <w:rPr>
          <w:rFonts w:ascii="Times New Roman" w:hAnsi="Times New Roman" w:cs="Times New Roman"/>
          <w:sz w:val="24"/>
          <w:szCs w:val="24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536"/>
        <w:gridCol w:w="2713"/>
      </w:tblGrid>
      <w:tr w:rsidR="00B20D30" w:rsidRPr="00195064">
        <w:tc>
          <w:tcPr>
            <w:tcW w:w="3119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64">
              <w:rPr>
                <w:rFonts w:ascii="Times New Roman" w:hAnsi="Times New Roman" w:cs="Times New Roman"/>
                <w:sz w:val="24"/>
                <w:szCs w:val="24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536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64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713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064">
              <w:rPr>
                <w:rFonts w:ascii="Times New Roman" w:hAnsi="Times New Roman" w:cs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B20D30" w:rsidRPr="00195064">
        <w:tc>
          <w:tcPr>
            <w:tcW w:w="3119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в учебно-воспитательном процессе</w:t>
            </w:r>
          </w:p>
        </w:tc>
        <w:tc>
          <w:tcPr>
            <w:tcW w:w="4536" w:type="dxa"/>
          </w:tcPr>
          <w:p w:rsidR="00B20D30" w:rsidRPr="00195064" w:rsidRDefault="00B20D30" w:rsidP="00D35C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13" w:type="dxa"/>
          </w:tcPr>
          <w:p w:rsidR="00B20D30" w:rsidRPr="00195064" w:rsidRDefault="00B20D30" w:rsidP="00D35C8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2010 года по настоящее время</w:t>
            </w:r>
          </w:p>
        </w:tc>
      </w:tr>
      <w:tr w:rsidR="00B20D30" w:rsidRPr="00195064">
        <w:tc>
          <w:tcPr>
            <w:tcW w:w="3119" w:type="dxa"/>
          </w:tcPr>
          <w:p w:rsidR="00B20D30" w:rsidRPr="00C93471" w:rsidRDefault="00B20D30" w:rsidP="00D3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как центр компетенции</w:t>
            </w:r>
          </w:p>
        </w:tc>
        <w:tc>
          <w:tcPr>
            <w:tcW w:w="4536" w:type="dxa"/>
          </w:tcPr>
          <w:p w:rsidR="00B20D30" w:rsidRPr="005B65E5" w:rsidRDefault="00B20D30" w:rsidP="00D35C8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2713" w:type="dxa"/>
          </w:tcPr>
          <w:p w:rsidR="00B20D30" w:rsidRPr="005B65E5" w:rsidRDefault="00B20D30" w:rsidP="00D3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01 сентября 2011 года  по 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ящее время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2.3. Участие в экспертных комиссиях, экспертных советах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070"/>
        <w:gridCol w:w="1903"/>
      </w:tblGrid>
      <w:tr w:rsidR="00B20D30" w:rsidRPr="00C93471">
        <w:tc>
          <w:tcPr>
            <w:tcW w:w="439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республика)</w:t>
            </w:r>
          </w:p>
        </w:tc>
        <w:tc>
          <w:tcPr>
            <w:tcW w:w="190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</w:tr>
      <w:tr w:rsidR="00B20D30" w:rsidRPr="00C93471">
        <w:tc>
          <w:tcPr>
            <w:tcW w:w="439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Специалист в экспертных группах  и аттестационных комиссиях по аттестации педагогических кадров</w:t>
            </w:r>
          </w:p>
        </w:tc>
        <w:tc>
          <w:tcPr>
            <w:tcW w:w="407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90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</w:tr>
      <w:tr w:rsidR="00B20D30" w:rsidRPr="00C93471">
        <w:tc>
          <w:tcPr>
            <w:tcW w:w="439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Эксперт предметной комиссии единого государственного экзамена в Республике Татарстан по физике</w:t>
            </w:r>
          </w:p>
        </w:tc>
        <w:tc>
          <w:tcPr>
            <w:tcW w:w="407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90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Владею</w:t>
      </w:r>
      <w:r w:rsidRPr="003D414D">
        <w:rPr>
          <w:rFonts w:ascii="Times New Roman" w:hAnsi="Times New Roman" w:cs="Times New Roman"/>
          <w:sz w:val="24"/>
          <w:szCs w:val="24"/>
        </w:rPr>
        <w:t xml:space="preserve"> информационно – коммуникационными технологиями и современными методам</w:t>
      </w:r>
      <w:r>
        <w:rPr>
          <w:rFonts w:ascii="Times New Roman" w:hAnsi="Times New Roman" w:cs="Times New Roman"/>
          <w:sz w:val="24"/>
          <w:szCs w:val="24"/>
        </w:rPr>
        <w:t>и обучения, эффективно применяю</w:t>
      </w:r>
      <w:r w:rsidRPr="003D414D">
        <w:rPr>
          <w:rFonts w:ascii="Times New Roman" w:hAnsi="Times New Roman" w:cs="Times New Roman"/>
          <w:sz w:val="24"/>
          <w:szCs w:val="24"/>
        </w:rPr>
        <w:t xml:space="preserve"> их в практической профессиональной деятельности. Результаты сдачи   ЕГЭ по физике (62 балла)  выше показателей  РТ (52,3) и РФ (51,5).  Победитель  в рамках реализации Стратегии развития образования Республики Татарстан на 2010-2015 гг. «Наш лучший учитель». Воспитала призеров Всероссийских олимпиад по физике; Нобелевского призера  Юбилейного Всероссийского форума научной мо</w:t>
      </w:r>
      <w:r>
        <w:rPr>
          <w:rFonts w:ascii="Times New Roman" w:hAnsi="Times New Roman" w:cs="Times New Roman"/>
          <w:sz w:val="24"/>
          <w:szCs w:val="24"/>
        </w:rPr>
        <w:t>лодежи «Шаг в будущее». Обобщаю</w:t>
      </w:r>
      <w:r w:rsidRPr="003D414D">
        <w:rPr>
          <w:rFonts w:ascii="Times New Roman" w:hAnsi="Times New Roman" w:cs="Times New Roman"/>
          <w:sz w:val="24"/>
          <w:szCs w:val="24"/>
        </w:rPr>
        <w:t xml:space="preserve"> опыт работы на Всероссийских  научно –практических    конференциях и  совещаниях работников системы образования и науки РТ «Развитие системы образования РТ в условиях реализации национальной образовательной инициативы «Наша новая школа». Активный участник  Всероссийской педагогической видеоконференции  «Современные интерактивные педагогические технологии». Автор методических публикаций в «openclass», представила статьи на фестиваль педагогических идей «Открытый урок». Результаты профессионального тестирования от 04 апреля 2011года – 82 баллов. 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   2.4.1. Проведенные открытые уроки, занятия, мероприятия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198"/>
        <w:gridCol w:w="3828"/>
        <w:gridCol w:w="1203"/>
      </w:tblGrid>
      <w:tr w:rsidR="00B20D30" w:rsidRPr="00C93471">
        <w:tc>
          <w:tcPr>
            <w:tcW w:w="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       №</w:t>
            </w:r>
          </w:p>
        </w:tc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19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120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20D30" w:rsidRPr="00C93471">
        <w:tc>
          <w:tcPr>
            <w:tcW w:w="567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20D30" w:rsidRPr="003D414D" w:rsidRDefault="00B20D30" w:rsidP="00E3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методы исследования частиц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А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828" w:type="dxa"/>
          </w:tcPr>
          <w:p w:rsidR="00B20D30" w:rsidRPr="003D414D" w:rsidRDefault="00B20D30" w:rsidP="0006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на </w:t>
            </w:r>
            <w:r w:rsidRPr="003D4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заключительного тура Республиканского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«Лучшие школы Татарстана 2007» на базе муниципального автономного образовательного учреждения «Средняя общеобразовательная школа №16» города  Альметьевска, Республики Татарстан</w:t>
            </w:r>
          </w:p>
        </w:tc>
        <w:tc>
          <w:tcPr>
            <w:tcW w:w="1203" w:type="dxa"/>
          </w:tcPr>
          <w:p w:rsidR="00B20D30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0D30" w:rsidRPr="00C93471">
        <w:tc>
          <w:tcPr>
            <w:tcW w:w="567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Общение как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– психологический процесс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Р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B20D30" w:rsidRPr="003D414D" w:rsidRDefault="00B20D30" w:rsidP="00E33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рамках участия в городском с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– психологов и учителей – дефектологов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ммуникации в развитии личности» на базе </w:t>
            </w:r>
            <w:r w:rsidRPr="00E3384F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№16» города </w:t>
            </w:r>
            <w:r w:rsidRPr="00E3384F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Альметьевска, Республики Татарстан </w:t>
            </w:r>
          </w:p>
        </w:tc>
        <w:tc>
          <w:tcPr>
            <w:tcW w:w="1203" w:type="dxa"/>
          </w:tcPr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0D30" w:rsidRPr="00C93471">
        <w:tc>
          <w:tcPr>
            <w:tcW w:w="567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20D30" w:rsidRPr="003D414D" w:rsidRDefault="00B20D30" w:rsidP="00AE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«Законы сохранения энергии»,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 Р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B20D30" w:rsidRPr="003D414D" w:rsidRDefault="00B20D30" w:rsidP="00AE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проведения регионального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учителей,</w:t>
            </w:r>
            <w:r>
              <w:t xml:space="preserve"> </w:t>
            </w:r>
            <w:r w:rsidRPr="00AD2CAE">
              <w:rPr>
                <w:rFonts w:ascii="Times New Roman" w:hAnsi="Times New Roman" w:cs="Times New Roman"/>
                <w:sz w:val="24"/>
                <w:szCs w:val="24"/>
              </w:rPr>
              <w:t>работающих по программе ИНОС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«Целевые ориентации развития инновационной деятельности в ходе реализации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«Школы Мира, Добра, и Радости» 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>на базе муниципального автономного 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№16» города 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Альметьевска, Республики Татарстан</w:t>
            </w:r>
          </w:p>
        </w:tc>
        <w:tc>
          <w:tcPr>
            <w:tcW w:w="1203" w:type="dxa"/>
          </w:tcPr>
          <w:p w:rsidR="00B20D30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0D30" w:rsidRPr="00C93471">
        <w:tc>
          <w:tcPr>
            <w:tcW w:w="567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20D30" w:rsidRPr="003D414D" w:rsidRDefault="00B20D30" w:rsidP="00AE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Принципы работы тепловых двигателей,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внутреннего сгорания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 А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</w:tcPr>
          <w:p w:rsidR="00B20D30" w:rsidRPr="003D414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B20D30" w:rsidRPr="003D414D" w:rsidRDefault="00B20D30" w:rsidP="00AE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проведения  регионального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работающих по программе ИНОС по теме: «Организация научно- исследовательской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работы школы» 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>на базе муниципального автономного 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№16» города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Альметьевска, Республики Татарстан</w:t>
            </w:r>
          </w:p>
        </w:tc>
        <w:tc>
          <w:tcPr>
            <w:tcW w:w="1203" w:type="dxa"/>
          </w:tcPr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B20D30" w:rsidRPr="003D414D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2.4.2. Проведение,  участие в семинарах 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688"/>
        <w:gridCol w:w="2631"/>
        <w:gridCol w:w="3168"/>
        <w:gridCol w:w="1296"/>
      </w:tblGrid>
      <w:tr w:rsidR="00B20D30" w:rsidRPr="00C93471">
        <w:tc>
          <w:tcPr>
            <w:tcW w:w="56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63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16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29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20D30" w:rsidRPr="00C93471">
        <w:tc>
          <w:tcPr>
            <w:tcW w:w="56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B20D30" w:rsidRPr="00AE07E8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педагогическая компетентность учителя физики - основа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стационной процедуры</w:t>
            </w:r>
          </w:p>
        </w:tc>
        <w:tc>
          <w:tcPr>
            <w:tcW w:w="263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168" w:type="dxa"/>
          </w:tcPr>
          <w:p w:rsidR="00B20D30" w:rsidRPr="00AE07E8" w:rsidRDefault="00B20D30" w:rsidP="00AE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учителей физики по теме: «Профессиональная педагогическая компетентность учителя физики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 аттестационной процедуры»</w:t>
            </w:r>
            <w:r w:rsidRPr="00AE07E8">
              <w:t xml:space="preserve"> 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>на базе муниципального автономного 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бщеобразовательная школа №16» города</w:t>
            </w:r>
            <w:r w:rsidRPr="00AE07E8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Альметьевска, Республики Татарстан </w:t>
            </w:r>
          </w:p>
        </w:tc>
        <w:tc>
          <w:tcPr>
            <w:tcW w:w="1296" w:type="dxa"/>
          </w:tcPr>
          <w:p w:rsidR="00B20D30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B20D30" w:rsidRPr="00C93471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2.4.3.  Выступления на конференциях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2657"/>
        <w:gridCol w:w="2916"/>
        <w:gridCol w:w="2941"/>
        <w:gridCol w:w="1133"/>
      </w:tblGrid>
      <w:tr w:rsidR="00B20D30" w:rsidRPr="00C93471">
        <w:tc>
          <w:tcPr>
            <w:tcW w:w="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20D30" w:rsidRPr="00C93471">
        <w:tc>
          <w:tcPr>
            <w:tcW w:w="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ьской деятельности обучающихся 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835" w:type="dxa"/>
          </w:tcPr>
          <w:p w:rsidR="00B20D30" w:rsidRPr="00586C0D" w:rsidRDefault="00B20D30" w:rsidP="00586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Августовское  совещание работников системы образования и науки РТ «Развитие системы образования РТ в условиях реализации национальной образовательной инициативы «Наша новая школа в секции: «Электро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образование»</w:t>
            </w:r>
            <w:r>
              <w:t xml:space="preserve"> 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на базе муниципального автономного образовательного учреждения «Средняя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№16» города 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Альметьевска, Республики Татарстан</w:t>
            </w:r>
          </w:p>
        </w:tc>
        <w:tc>
          <w:tcPr>
            <w:tcW w:w="1134" w:type="dxa"/>
          </w:tcPr>
          <w:p w:rsidR="00B20D30" w:rsidRPr="00C93471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0D30" w:rsidRPr="00C93471">
        <w:tc>
          <w:tcPr>
            <w:tcW w:w="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научно – исследовательская деятельность как одна из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всестороннего развития личности</w:t>
            </w:r>
          </w:p>
        </w:tc>
        <w:tc>
          <w:tcPr>
            <w:tcW w:w="2977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B20D30" w:rsidRPr="00586C0D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 практическая  конференция </w:t>
            </w:r>
            <w:r w:rsidRPr="00AD2CAE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работающих по программе ИНОС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профессионального уровня учителя новой школы – основной фактор повышения качества образования в условиях перехода на стандарты второго поколения»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 СОШ №24 города 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Альметьевска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РТ</w:t>
            </w:r>
          </w:p>
        </w:tc>
        <w:tc>
          <w:tcPr>
            <w:tcW w:w="1134" w:type="dxa"/>
          </w:tcPr>
          <w:p w:rsidR="00B20D30" w:rsidRPr="00C93471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0D30" w:rsidRPr="00C93471">
        <w:tc>
          <w:tcPr>
            <w:tcW w:w="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20D30" w:rsidRPr="00586C0D" w:rsidRDefault="00B20D30" w:rsidP="00521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Современные интеракти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вные педагогические технологии</w:t>
            </w:r>
          </w:p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B20D30" w:rsidRPr="00586C0D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 –ая  Всероссийская педагогическая видеоконференция по теме: «Современные интерактивные педагогические технологии».</w:t>
            </w:r>
          </w:p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D30" w:rsidRPr="00C93471" w:rsidRDefault="00B20D30" w:rsidP="00ED0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2.4.4. Методические публикации </w:t>
      </w:r>
    </w:p>
    <w:tbl>
      <w:tblPr>
        <w:tblW w:w="10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42"/>
        <w:gridCol w:w="2552"/>
        <w:gridCol w:w="2835"/>
        <w:gridCol w:w="1417"/>
      </w:tblGrid>
      <w:tr w:rsidR="00B20D30" w:rsidRPr="00C93471">
        <w:tc>
          <w:tcPr>
            <w:tcW w:w="69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7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Где напечатана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41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20D30" w:rsidRPr="00C93471">
        <w:tc>
          <w:tcPr>
            <w:tcW w:w="69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мужского характера. С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страница</w:t>
            </w:r>
          </w:p>
        </w:tc>
        <w:tc>
          <w:tcPr>
            <w:tcW w:w="2552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www.openclass.ru</w:t>
            </w:r>
          </w:p>
        </w:tc>
        <w:tc>
          <w:tcPr>
            <w:tcW w:w="1417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20D30" w:rsidRPr="00C93471">
        <w:tc>
          <w:tcPr>
            <w:tcW w:w="69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2" w:type="dxa"/>
          </w:tcPr>
          <w:p w:rsidR="00B20D30" w:rsidRPr="00586C0D" w:rsidRDefault="00B20D30" w:rsidP="00586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Испарение, конденсация.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дельная теплота парообразования. Публикация открытого  урока, 1 страница</w:t>
            </w: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www.openclass.ru</w:t>
            </w:r>
          </w:p>
        </w:tc>
        <w:tc>
          <w:tcPr>
            <w:tcW w:w="1417" w:type="dxa"/>
          </w:tcPr>
          <w:p w:rsidR="00B20D30" w:rsidRPr="00586C0D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93"/>
        <w:gridCol w:w="3969"/>
        <w:gridCol w:w="1701"/>
        <w:gridCol w:w="1135"/>
      </w:tblGrid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Конкурс «Урок года»</w:t>
            </w:r>
          </w:p>
        </w:tc>
        <w:tc>
          <w:tcPr>
            <w:tcW w:w="396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113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Конкурс лучших учителей образовательных учреждений для денежного поощрения за высокое педагогическое мастерство и значительный вклад в образование</w:t>
            </w:r>
          </w:p>
        </w:tc>
        <w:tc>
          <w:tcPr>
            <w:tcW w:w="3969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5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Конкурс лучших учителей образовательных учреждений для денежного поощрения за высокое педагогическое мастерство и значительный вклад в образование</w:t>
            </w:r>
          </w:p>
        </w:tc>
        <w:tc>
          <w:tcPr>
            <w:tcW w:w="3969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135" w:type="dxa"/>
          </w:tcPr>
          <w:p w:rsidR="00B20D30" w:rsidRPr="00C93471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2.6. Участие в грантах в рамках реализации Стратегии развития образования Республики Татарстан на 2010-2015 гг. («Наш лучший учитель», «Наш новый учитель», «Учитель-исследователь»),  иных грантов (грант Главы администрации муниципального района и др.)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93"/>
        <w:gridCol w:w="3969"/>
        <w:gridCol w:w="1701"/>
        <w:gridCol w:w="1134"/>
      </w:tblGrid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Наименование гранта, кем учрежден</w:t>
            </w:r>
          </w:p>
        </w:tc>
        <w:tc>
          <w:tcPr>
            <w:tcW w:w="3969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соискание гранта «Наш лучший учитель» в рамках реализации Стратегии развития образования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2010 -2015 гг.</w:t>
            </w:r>
          </w:p>
        </w:tc>
        <w:tc>
          <w:tcPr>
            <w:tcW w:w="396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13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 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961"/>
        <w:gridCol w:w="3260"/>
        <w:gridCol w:w="1134"/>
      </w:tblGrid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республиканский, федеральный международный уровень)</w:t>
            </w:r>
          </w:p>
        </w:tc>
        <w:tc>
          <w:tcPr>
            <w:tcW w:w="113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B20D30" w:rsidRPr="00C93471">
        <w:tc>
          <w:tcPr>
            <w:tcW w:w="70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площадка Министерства образования  и науки РФ по внедрению программ повышенного уровня содержания образования в классах филиала Негосударственного образовательного учреждения «Центр развития личности»</w:t>
            </w:r>
          </w:p>
        </w:tc>
        <w:tc>
          <w:tcPr>
            <w:tcW w:w="32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13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2007-2011 года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471">
        <w:rPr>
          <w:rFonts w:ascii="Times New Roman" w:hAnsi="Times New Roman" w:cs="Times New Roman"/>
          <w:b/>
          <w:bCs/>
          <w:sz w:val="24"/>
          <w:szCs w:val="24"/>
        </w:rPr>
        <w:t>3. Результаты учебно-воспитательной работы за последние  3-5 лет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     3.1. Результаты сдачи ЕГЭ, ЕРЭ  по преподаваемому предмету аттестуемого  работника</w:t>
      </w:r>
    </w:p>
    <w:p w:rsidR="00B20D30" w:rsidRPr="00C93471" w:rsidRDefault="00B20D30" w:rsidP="009A33D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3471">
        <w:rPr>
          <w:rFonts w:ascii="Times New Roman" w:hAnsi="Times New Roman" w:cs="Times New Roman"/>
          <w:i/>
          <w:iCs/>
          <w:sz w:val="24"/>
          <w:szCs w:val="24"/>
        </w:rPr>
        <w:t>(для учителей и преподавателей общеобразовательных предметов)</w:t>
      </w:r>
    </w:p>
    <w:tbl>
      <w:tblPr>
        <w:tblW w:w="10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321"/>
        <w:gridCol w:w="2648"/>
        <w:gridCol w:w="2029"/>
        <w:gridCol w:w="1985"/>
        <w:gridCol w:w="1148"/>
      </w:tblGrid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ЕГЭ, ЕРЭ (чел., % от общей численности выпускников  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в данном учебном году)</w:t>
            </w:r>
          </w:p>
        </w:tc>
        <w:tc>
          <w:tcPr>
            <w:tcW w:w="2029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ЕГЭ, ЕРЭ, 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дивших годовые оценки по итогам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экзамена (чел., % от общей численности участников ЕГЭ, ЕРЭ)</w:t>
            </w:r>
          </w:p>
        </w:tc>
        <w:tc>
          <w:tcPr>
            <w:tcW w:w="1985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участников, не  справившихся с ЕГЭ, ЕРЭ (не набравших минимальный балл) (чел., % от общей численности участников ЕГЭ, ЕРЭ)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27 (104, 26%)</w:t>
            </w:r>
          </w:p>
        </w:tc>
        <w:tc>
          <w:tcPr>
            <w:tcW w:w="202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26 (96 %)</w:t>
            </w:r>
          </w:p>
        </w:tc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 (4 %)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25 (76,  33 %)</w:t>
            </w:r>
          </w:p>
        </w:tc>
        <w:tc>
          <w:tcPr>
            <w:tcW w:w="202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23 (92 %)</w:t>
            </w:r>
          </w:p>
        </w:tc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 (8 %)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52,92</w:t>
            </w:r>
          </w:p>
        </w:tc>
      </w:tr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13 (35,  37 %)</w:t>
            </w:r>
          </w:p>
        </w:tc>
        <w:tc>
          <w:tcPr>
            <w:tcW w:w="202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13 (100 %)</w:t>
            </w:r>
          </w:p>
        </w:tc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51,77</w:t>
            </w:r>
          </w:p>
        </w:tc>
      </w:tr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33 (109,   30 %)</w:t>
            </w:r>
          </w:p>
        </w:tc>
        <w:tc>
          <w:tcPr>
            <w:tcW w:w="202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33 (100 %)</w:t>
            </w:r>
          </w:p>
        </w:tc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20D30" w:rsidRPr="00C93471">
        <w:tc>
          <w:tcPr>
            <w:tcW w:w="124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32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23 (55,  42 %)</w:t>
            </w:r>
          </w:p>
        </w:tc>
        <w:tc>
          <w:tcPr>
            <w:tcW w:w="202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23 (100 %)</w:t>
            </w:r>
          </w:p>
        </w:tc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3.2. Результаты сдачи ГИА по преподаваемому предмету аттестуемого работника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471">
        <w:rPr>
          <w:rFonts w:ascii="Times New Roman" w:hAnsi="Times New Roman" w:cs="Times New Roman"/>
          <w:i/>
          <w:iCs/>
          <w:sz w:val="24"/>
          <w:szCs w:val="24"/>
        </w:rPr>
        <w:t>( для учителей общеобразовательных предметов)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701"/>
        <w:gridCol w:w="1586"/>
        <w:gridCol w:w="2950"/>
        <w:gridCol w:w="2977"/>
      </w:tblGrid>
      <w:tr w:rsidR="00B20D30" w:rsidRPr="00C93471">
        <w:tc>
          <w:tcPr>
            <w:tcW w:w="127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ГИА 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итогам ГИА</w:t>
            </w:r>
          </w:p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(% учащихся, получивших оценки «4» и 5» по итогам ГИА, </w:t>
            </w:r>
          </w:p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 общей численности участников ГИА)</w:t>
            </w:r>
          </w:p>
        </w:tc>
        <w:tc>
          <w:tcPr>
            <w:tcW w:w="2977" w:type="dxa"/>
          </w:tcPr>
          <w:p w:rsidR="00B20D30" w:rsidRPr="00C93471" w:rsidRDefault="00B20D30" w:rsidP="00C9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Успеваемость по итогам ГИА  (% учащихся, не набравших минимальное количество баллов и получивших оценку «2», в общей численности участников ГИА)</w:t>
            </w:r>
          </w:p>
        </w:tc>
      </w:tr>
      <w:tr w:rsidR="00B20D30" w:rsidRPr="00C93471">
        <w:tc>
          <w:tcPr>
            <w:tcW w:w="127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 (100 %)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20D30" w:rsidRPr="00C93471">
        <w:tc>
          <w:tcPr>
            <w:tcW w:w="127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70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 (50 %)</w:t>
            </w:r>
          </w:p>
        </w:tc>
        <w:tc>
          <w:tcPr>
            <w:tcW w:w="29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B20D30" w:rsidRPr="00C93471" w:rsidRDefault="00B20D30" w:rsidP="009A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3.3. Результаты республиканского тестирования учащихся 4, 6, 8, 10 классов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471">
        <w:rPr>
          <w:rFonts w:ascii="Times New Roman" w:hAnsi="Times New Roman" w:cs="Times New Roman"/>
          <w:i/>
          <w:iCs/>
          <w:sz w:val="24"/>
          <w:szCs w:val="24"/>
        </w:rPr>
        <w:t>(для учителей общеобразовательных учреждений)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206"/>
        <w:gridCol w:w="1417"/>
        <w:gridCol w:w="2694"/>
        <w:gridCol w:w="2268"/>
        <w:gridCol w:w="1345"/>
      </w:tblGrid>
      <w:tr w:rsidR="00B20D30" w:rsidRPr="00C93471">
        <w:tc>
          <w:tcPr>
            <w:tcW w:w="15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0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26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не справившихся с тестированием, % от обшей численности участников тестирования</w:t>
            </w:r>
          </w:p>
        </w:tc>
        <w:tc>
          <w:tcPr>
            <w:tcW w:w="1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20D30" w:rsidRPr="00C93471">
        <w:tc>
          <w:tcPr>
            <w:tcW w:w="15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20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694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 (44 %)</w:t>
            </w:r>
          </w:p>
        </w:tc>
        <w:tc>
          <w:tcPr>
            <w:tcW w:w="226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6, 15 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3.4. Результаты участия обучающихся в очных предметных олимпиадах </w:t>
      </w:r>
      <w:r w:rsidRPr="00C93471">
        <w:rPr>
          <w:rFonts w:ascii="Times New Roman" w:hAnsi="Times New Roman" w:cs="Times New Roman"/>
          <w:i/>
          <w:iCs/>
          <w:sz w:val="24"/>
          <w:szCs w:val="24"/>
        </w:rPr>
        <w:t>(для учителей и преподавателей)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2008"/>
        <w:gridCol w:w="2060"/>
        <w:gridCol w:w="2522"/>
        <w:gridCol w:w="1551"/>
        <w:gridCol w:w="2343"/>
      </w:tblGrid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(занятое место)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олитехническая олимпиада 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 Равиль Рафаэлевич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21.12.2007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Приказ №61 от 21.01.2008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Крючкова Александра Александровна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Б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25" w:type="dxa"/>
          </w:tcPr>
          <w:p w:rsidR="00B20D30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  <w:r>
              <w:t xml:space="preserve"> 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Крючкова Александра Александровна</w:t>
            </w:r>
          </w:p>
          <w:p w:rsidR="00B20D30" w:rsidRPr="00C93471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(11Б класс)</w:t>
            </w:r>
          </w:p>
        </w:tc>
        <w:tc>
          <w:tcPr>
            <w:tcW w:w="1552" w:type="dxa"/>
          </w:tcPr>
          <w:p w:rsidR="00B20D30" w:rsidRPr="00C93471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13.05.2007</w:t>
            </w:r>
          </w:p>
        </w:tc>
        <w:tc>
          <w:tcPr>
            <w:tcW w:w="2345" w:type="dxa"/>
          </w:tcPr>
          <w:p w:rsidR="00B20D30" w:rsidRPr="00C93471" w:rsidRDefault="00B20D30" w:rsidP="004A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  <w:p w:rsidR="00B20D30" w:rsidRPr="00060626" w:rsidRDefault="00B20D30" w:rsidP="0006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Насыров РавильРафаэлевич</w:t>
            </w:r>
          </w:p>
          <w:p w:rsidR="00B20D30" w:rsidRPr="00C93471" w:rsidRDefault="00B20D30" w:rsidP="0006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(10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14.12.2006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Приказ №1/4 от 10.01.2007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0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30" w:rsidRDefault="00B20D30" w:rsidP="000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 Ленар Алмасович</w:t>
            </w:r>
          </w:p>
          <w:p w:rsidR="00B20D30" w:rsidRPr="00C93471" w:rsidRDefault="00B20D30" w:rsidP="000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14.06.2006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Приказ №1/4 от 10.01.2007</w:t>
            </w:r>
          </w:p>
        </w:tc>
      </w:tr>
      <w:tr w:rsidR="00B20D30" w:rsidRPr="00C93471">
        <w:tc>
          <w:tcPr>
            <w:tcW w:w="2008" w:type="dxa"/>
            <w:gridSpan w:val="2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Анна Андреевна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Б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23.11.2010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Тимралеев Камиль  Рамилевич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22.11.2010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Приказ № 2675 от 08.12.2010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Призер премии Президента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Максутов Артур Альбертович 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Б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20 .02.2011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25" w:type="dxa"/>
          </w:tcPr>
          <w:p w:rsidR="00B20D30" w:rsidRDefault="00B20D30" w:rsidP="0075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Тимралеев Камиль Рамилевич</w:t>
            </w:r>
          </w:p>
          <w:p w:rsidR="00B20D30" w:rsidRPr="00C93471" w:rsidRDefault="00B20D30" w:rsidP="0075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А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06.02.2010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20D30" w:rsidRPr="00060626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Анна Андреевна 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21.11.2011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Гарифуллин Азат Ришатович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Б класс)</w:t>
            </w:r>
          </w:p>
        </w:tc>
        <w:tc>
          <w:tcPr>
            <w:tcW w:w="1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21.11.2011</w:t>
            </w:r>
          </w:p>
        </w:tc>
        <w:tc>
          <w:tcPr>
            <w:tcW w:w="2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20D30" w:rsidRPr="00C93471">
        <w:trPr>
          <w:gridBefore w:val="1"/>
        </w:trPr>
        <w:tc>
          <w:tcPr>
            <w:tcW w:w="2008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60" w:type="dxa"/>
          </w:tcPr>
          <w:p w:rsidR="00B20D30" w:rsidRPr="00060626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52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Тимралеев Камиль Рамилевич </w:t>
            </w:r>
          </w:p>
          <w:p w:rsidR="00B20D30" w:rsidRPr="00060626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47416A">
              <w:rPr>
                <w:rFonts w:ascii="Times New Roman" w:hAnsi="Times New Roman" w:cs="Times New Roman"/>
                <w:sz w:val="24"/>
                <w:szCs w:val="24"/>
              </w:rPr>
              <w:t xml:space="preserve"> А класс)</w:t>
            </w:r>
          </w:p>
        </w:tc>
        <w:tc>
          <w:tcPr>
            <w:tcW w:w="1552" w:type="dxa"/>
          </w:tcPr>
          <w:p w:rsidR="00B20D30" w:rsidRPr="00060626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19.11.2011</w:t>
            </w:r>
          </w:p>
        </w:tc>
        <w:tc>
          <w:tcPr>
            <w:tcW w:w="2345" w:type="dxa"/>
          </w:tcPr>
          <w:p w:rsidR="00B20D30" w:rsidRPr="00060626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3.5. Результаты участия обучающихся в научно-практических конференциях</w:t>
      </w:r>
    </w:p>
    <w:tbl>
      <w:tblPr>
        <w:tblW w:w="10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7"/>
        <w:gridCol w:w="1803"/>
        <w:gridCol w:w="2065"/>
        <w:gridCol w:w="2172"/>
        <w:gridCol w:w="2053"/>
      </w:tblGrid>
      <w:tr w:rsidR="00B20D30" w:rsidRPr="00C93471"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3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45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B20D30" w:rsidRPr="00C93471">
        <w:tc>
          <w:tcPr>
            <w:tcW w:w="198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II тур XI Поволжской научной конференции учащихся им. Н.И.Лобачевского. КГУ им. В.И.Ульянова - Ленина</w:t>
            </w:r>
          </w:p>
        </w:tc>
        <w:tc>
          <w:tcPr>
            <w:tcW w:w="2260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13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Айгуль Азатовна</w:t>
            </w:r>
          </w:p>
        </w:tc>
        <w:tc>
          <w:tcPr>
            <w:tcW w:w="245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B20D30" w:rsidRPr="00C93471">
        <w:tc>
          <w:tcPr>
            <w:tcW w:w="1985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VII региональная научно – практическая конференция «Школьники – науке XXI века»</w:t>
            </w:r>
          </w:p>
        </w:tc>
        <w:tc>
          <w:tcPr>
            <w:tcW w:w="2260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Изменение строения цилиндров и блоков цилиндра. Использование спиртов как топли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для ДВС</w:t>
            </w:r>
          </w:p>
        </w:tc>
        <w:tc>
          <w:tcPr>
            <w:tcW w:w="2137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Благотворительная премия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2453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B20D30" w:rsidRPr="00C93471">
        <w:tc>
          <w:tcPr>
            <w:tcW w:w="1985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Научная сессия студентов АГНИ по итогам 2009 года</w:t>
            </w:r>
          </w:p>
        </w:tc>
        <w:tc>
          <w:tcPr>
            <w:tcW w:w="2260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Изменение строения цилиндров и блоков цилиндра.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спиртов как топливо для ДВС</w:t>
            </w:r>
          </w:p>
        </w:tc>
        <w:tc>
          <w:tcPr>
            <w:tcW w:w="2137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5" w:type="dxa"/>
          </w:tcPr>
          <w:p w:rsidR="00B20D30" w:rsidRDefault="00B20D30" w:rsidP="000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  <w:p w:rsidR="00B20D30" w:rsidRPr="00047635" w:rsidRDefault="00B20D30" w:rsidP="0004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2453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B20D30" w:rsidRPr="00C93471">
        <w:tc>
          <w:tcPr>
            <w:tcW w:w="1985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Международная молодежная научная конференция «</w:t>
            </w:r>
            <w:r w:rsidRPr="00047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Туполевские чтения», посвященной 50 летию первого полета человека в космос</w:t>
            </w:r>
          </w:p>
        </w:tc>
        <w:tc>
          <w:tcPr>
            <w:tcW w:w="2260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строения поршня</w:t>
            </w:r>
          </w:p>
        </w:tc>
        <w:tc>
          <w:tcPr>
            <w:tcW w:w="2137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5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9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2453" w:type="dxa"/>
          </w:tcPr>
          <w:p w:rsidR="00B20D30" w:rsidRPr="00047635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635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tbl>
      <w:tblPr>
        <w:tblW w:w="101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8"/>
        <w:gridCol w:w="2182"/>
        <w:gridCol w:w="1975"/>
        <w:gridCol w:w="1725"/>
        <w:gridCol w:w="2066"/>
      </w:tblGrid>
      <w:tr w:rsidR="00B20D30" w:rsidRPr="00C93471" w:rsidTr="00F7375B">
        <w:trPr>
          <w:trHeight w:val="145"/>
        </w:trPr>
        <w:tc>
          <w:tcPr>
            <w:tcW w:w="2126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18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98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741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068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B20D30" w:rsidRPr="00C93471" w:rsidTr="00F7375B">
        <w:trPr>
          <w:trHeight w:val="145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І Республиканский конкур «Эрудит -2009»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Гарифуллин Азат Ришатович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25.04.2009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B20D30" w:rsidRPr="00C93471" w:rsidTr="00F7375B">
        <w:trPr>
          <w:trHeight w:val="145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Российская научно- социальная программа для молодежи и школьников «Шаг в будущее»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24.06 2010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20D30" w:rsidRPr="00C93471" w:rsidTr="00F7375B">
        <w:trPr>
          <w:trHeight w:val="145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Российская Научная школа – семинар «Академия юных»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24.06.2010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20D30" w:rsidRPr="00C93471" w:rsidTr="00F7375B">
        <w:trPr>
          <w:trHeight w:val="1667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Юбилейный Всероссийский форум научной молодежи «Шаг в будущее»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«Нобелевский приз»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20D30" w:rsidRPr="00C93471" w:rsidTr="00F7375B">
        <w:trPr>
          <w:trHeight w:val="2484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инновационных научно – технических проектов учащихся «Перспектива»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23.05.2011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</w:tr>
      <w:tr w:rsidR="00B20D30" w:rsidRPr="00C93471" w:rsidTr="00F7375B">
        <w:trPr>
          <w:trHeight w:val="2756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Российская молодежная научная и инженерная выставка «Шаг в будущее»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983" w:type="dxa"/>
          </w:tcPr>
          <w:p w:rsidR="00B20D30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Включен в состав участников Национального соревнования молодых ученых Европейского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30" w:rsidRPr="00666BFA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</w:p>
        </w:tc>
      </w:tr>
      <w:tr w:rsidR="00B20D30" w:rsidRPr="00C93471" w:rsidTr="00F7375B">
        <w:trPr>
          <w:trHeight w:val="1957"/>
        </w:trPr>
        <w:tc>
          <w:tcPr>
            <w:tcW w:w="2126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Российская научно – социальная программа для молодежи и школьников «Шаг в будущее»</w:t>
            </w:r>
          </w:p>
        </w:tc>
        <w:tc>
          <w:tcPr>
            <w:tcW w:w="218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983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</w:p>
          <w:p w:rsidR="00B20D30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Малая научная медаль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Зарипов Ильшат Ренатович</w:t>
            </w:r>
          </w:p>
        </w:tc>
        <w:tc>
          <w:tcPr>
            <w:tcW w:w="1741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2068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3.7. Результаты обучающихся на основе годовых оценок по преподаваемому предмету аттестуемого  педагогического работника (</w:t>
      </w:r>
      <w:r w:rsidRPr="00C93471">
        <w:rPr>
          <w:rFonts w:ascii="Times New Roman" w:hAnsi="Times New Roman" w:cs="Times New Roman"/>
          <w:i/>
          <w:iCs/>
          <w:sz w:val="24"/>
          <w:szCs w:val="24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425"/>
        <w:gridCol w:w="3103"/>
        <w:gridCol w:w="2000"/>
      </w:tblGrid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(%) </w:t>
            </w:r>
          </w:p>
        </w:tc>
      </w:tr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20D30" w:rsidRPr="00C93471" w:rsidTr="00F7375B">
        <w:tc>
          <w:tcPr>
            <w:tcW w:w="2552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42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3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000" w:type="dxa"/>
          </w:tcPr>
          <w:p w:rsidR="00B20D30" w:rsidRPr="00C93471" w:rsidRDefault="00B20D30" w:rsidP="00633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3.8. Работа за рамками тарифицированных часов (внеклассная работа по предмету и др.)  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7"/>
        <w:gridCol w:w="2077"/>
        <w:gridCol w:w="1739"/>
        <w:gridCol w:w="2567"/>
        <w:gridCol w:w="1620"/>
      </w:tblGrid>
      <w:tr w:rsidR="00B20D30" w:rsidRPr="00C93471" w:rsidTr="00F7375B">
        <w:tc>
          <w:tcPr>
            <w:tcW w:w="20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207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Тема, название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567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620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Результаты (если есть)</w:t>
            </w:r>
          </w:p>
        </w:tc>
      </w:tr>
      <w:tr w:rsidR="00B20D30" w:rsidRPr="00C93471" w:rsidTr="00F7375B">
        <w:tc>
          <w:tcPr>
            <w:tcW w:w="2077" w:type="dxa"/>
          </w:tcPr>
          <w:p w:rsidR="00B20D30" w:rsidRPr="00666BFA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Астрономический клуб «Астрофизика. Десять шагов сквозь небо»</w:t>
            </w:r>
          </w:p>
        </w:tc>
        <w:tc>
          <w:tcPr>
            <w:tcW w:w="2077" w:type="dxa"/>
          </w:tcPr>
          <w:p w:rsidR="00B20D30" w:rsidRPr="00666BFA" w:rsidRDefault="00B20D30" w:rsidP="0063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В  гостях у клуба космонавты Герой Советского Союза  Баландин  А. Н. и Герой 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ссийской Федерации Шарипов С.Ш.</w:t>
            </w:r>
          </w:p>
        </w:tc>
        <w:tc>
          <w:tcPr>
            <w:tcW w:w="1739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22.08.2011</w:t>
            </w:r>
          </w:p>
        </w:tc>
        <w:tc>
          <w:tcPr>
            <w:tcW w:w="2567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20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</w:tc>
      </w:tr>
      <w:tr w:rsidR="00B20D30" w:rsidRPr="00C93471" w:rsidTr="00F7375B">
        <w:tc>
          <w:tcPr>
            <w:tcW w:w="2077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Астрономический клуб «Астрофизика. Десять шагов сквозь небо»</w:t>
            </w:r>
          </w:p>
        </w:tc>
        <w:tc>
          <w:tcPr>
            <w:tcW w:w="2077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В гостях у клуба Астрономический клуб «Лира» при кафедре астроном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космической геодезии КФУ</w:t>
            </w:r>
          </w:p>
        </w:tc>
        <w:tc>
          <w:tcPr>
            <w:tcW w:w="1739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22.08.2011</w:t>
            </w:r>
          </w:p>
        </w:tc>
        <w:tc>
          <w:tcPr>
            <w:tcW w:w="2567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20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Телемост с Президентом РТ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3.23. Эффективность использования современных  информационных технологий, мультимедийных средств в  профессиональной  деятельности, образовательной практике</w:t>
      </w:r>
    </w:p>
    <w:p w:rsidR="00B20D30" w:rsidRPr="00EC0B1A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471">
        <w:rPr>
          <w:rFonts w:ascii="Times New Roman" w:hAnsi="Times New Roman" w:cs="Times New Roman"/>
          <w:i/>
          <w:iCs/>
          <w:sz w:val="24"/>
          <w:szCs w:val="24"/>
        </w:rPr>
        <w:t>(Для всех катег</w:t>
      </w:r>
      <w:r>
        <w:rPr>
          <w:rFonts w:ascii="Times New Roman" w:hAnsi="Times New Roman" w:cs="Times New Roman"/>
          <w:i/>
          <w:iCs/>
          <w:sz w:val="24"/>
          <w:szCs w:val="24"/>
        </w:rPr>
        <w:t>орий педагогических работников)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735"/>
      </w:tblGrid>
      <w:tr w:rsidR="00B20D30" w:rsidRPr="00C93471" w:rsidTr="00F7375B">
        <w:tc>
          <w:tcPr>
            <w:tcW w:w="6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используются </w:t>
            </w: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DVD</w:t>
            </w: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проигрыватель, проектор, компьютер, интерактивная доска и т.д.)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DVD</w:t>
            </w: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проигрыватель, проектор, компьютер, интерактивная доска и т.д.</w:t>
            </w:r>
          </w:p>
        </w:tc>
      </w:tr>
      <w:tr w:rsidR="00B20D30" w:rsidRPr="00C93471" w:rsidTr="00F7375B">
        <w:tc>
          <w:tcPr>
            <w:tcW w:w="6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Как часто</w:t>
            </w:r>
          </w:p>
        </w:tc>
        <w:tc>
          <w:tcPr>
            <w:tcW w:w="3735" w:type="dxa"/>
          </w:tcPr>
          <w:p w:rsidR="00B20D30" w:rsidRPr="00666BFA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20D30" w:rsidRPr="00C93471" w:rsidTr="00F7375B">
        <w:tc>
          <w:tcPr>
            <w:tcW w:w="6345" w:type="dxa"/>
          </w:tcPr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471">
              <w:rPr>
                <w:rFonts w:ascii="Times New Roman" w:hAnsi="Times New Roman" w:cs="Times New Roman"/>
                <w:sz w:val="24"/>
                <w:szCs w:val="24"/>
              </w:rPr>
              <w:t>В каких целях (</w:t>
            </w:r>
            <w:r w:rsidRPr="00C93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B20D30" w:rsidRPr="00C93471" w:rsidRDefault="00B20D30" w:rsidP="00633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B20D30" w:rsidRPr="00666BFA" w:rsidRDefault="00B20D30" w:rsidP="007D1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современные средства эффективно используются на уроках и внеклассных мероприятиях для повышения мотивации и познавательной активности  обучающихся, 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изучение нового материала,  проведение тестирований, фронтальных лабораторных работ,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опыта, обогащения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BFA">
              <w:rPr>
                <w:rFonts w:ascii="Times New Roman" w:hAnsi="Times New Roman" w:cs="Times New Roman"/>
                <w:sz w:val="24"/>
                <w:szCs w:val="24"/>
              </w:rPr>
              <w:t>атории.</w:t>
            </w:r>
          </w:p>
        </w:tc>
      </w:tr>
    </w:tbl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Подпись аттестуемого работника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          (Тарзиманова Г.Р.</w:t>
      </w:r>
      <w:r w:rsidRPr="00C93471">
        <w:rPr>
          <w:rFonts w:ascii="Times New Roman" w:hAnsi="Times New Roman" w:cs="Times New Roman"/>
          <w:sz w:val="24"/>
          <w:szCs w:val="24"/>
        </w:rPr>
        <w:t>)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 xml:space="preserve">     Заверяю достоверность сведений в карте результативности профессиональной деятельности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физики Тарзимановой Гюзель Раисовны и подлинность документов, представленных  </w:t>
      </w:r>
      <w:r w:rsidRPr="00C93471">
        <w:rPr>
          <w:rFonts w:ascii="Times New Roman" w:hAnsi="Times New Roman" w:cs="Times New Roman"/>
          <w:sz w:val="24"/>
          <w:szCs w:val="24"/>
        </w:rPr>
        <w:t>мне аттестуемым работником в подтверждение своих достижений и результатов.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D30" w:rsidRPr="0075194C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4C">
        <w:rPr>
          <w:rFonts w:ascii="Times New Roman" w:hAnsi="Times New Roman" w:cs="Times New Roman"/>
          <w:sz w:val="24"/>
          <w:szCs w:val="24"/>
        </w:rPr>
        <w:t>Директор муниципального автономного</w:t>
      </w:r>
    </w:p>
    <w:p w:rsidR="00B20D30" w:rsidRPr="0075194C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4C">
        <w:rPr>
          <w:rFonts w:ascii="Times New Roman" w:hAnsi="Times New Roman" w:cs="Times New Roman"/>
          <w:sz w:val="24"/>
          <w:szCs w:val="24"/>
        </w:rPr>
        <w:t>образовательного учреждения «Средняя</w:t>
      </w:r>
    </w:p>
    <w:p w:rsidR="00B20D30" w:rsidRPr="0075194C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4C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№16»                 </w:t>
      </w:r>
    </w:p>
    <w:p w:rsidR="00B20D30" w:rsidRPr="00485A04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94C">
        <w:rPr>
          <w:rFonts w:ascii="Times New Roman" w:hAnsi="Times New Roman" w:cs="Times New Roman"/>
          <w:sz w:val="24"/>
          <w:szCs w:val="24"/>
        </w:rPr>
        <w:t>г. Альметьевска, РТ: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              (Парфилова Н.В.</w:t>
      </w:r>
      <w:r w:rsidRPr="00C93471">
        <w:rPr>
          <w:rFonts w:ascii="Times New Roman" w:hAnsi="Times New Roman" w:cs="Times New Roman"/>
          <w:sz w:val="24"/>
          <w:szCs w:val="24"/>
        </w:rPr>
        <w:t>)</w:t>
      </w: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30" w:rsidRPr="00C93471" w:rsidRDefault="00B20D30" w:rsidP="009A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МП</w:t>
      </w:r>
    </w:p>
    <w:p w:rsidR="00B20D30" w:rsidRPr="00C93471" w:rsidRDefault="00B20D30" w:rsidP="00EC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71">
        <w:rPr>
          <w:rFonts w:ascii="Times New Roman" w:hAnsi="Times New Roman" w:cs="Times New Roman"/>
          <w:sz w:val="24"/>
          <w:szCs w:val="24"/>
        </w:rPr>
        <w:t>Дата___________________________</w:t>
      </w:r>
    </w:p>
    <w:sectPr w:rsidR="00B20D30" w:rsidRPr="00C93471" w:rsidSect="00890CAD">
      <w:pgSz w:w="11906" w:h="16838"/>
      <w:pgMar w:top="719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A432BE8"/>
    <w:multiLevelType w:val="hybridMultilevel"/>
    <w:tmpl w:val="82A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21"/>
    <w:rsid w:val="000020E1"/>
    <w:rsid w:val="00013B25"/>
    <w:rsid w:val="000333F9"/>
    <w:rsid w:val="00047635"/>
    <w:rsid w:val="0005501E"/>
    <w:rsid w:val="00060626"/>
    <w:rsid w:val="000751EE"/>
    <w:rsid w:val="000802C0"/>
    <w:rsid w:val="0009319C"/>
    <w:rsid w:val="00093BEA"/>
    <w:rsid w:val="0009718E"/>
    <w:rsid w:val="000A075C"/>
    <w:rsid w:val="000D6386"/>
    <w:rsid w:val="000E1FD3"/>
    <w:rsid w:val="00143445"/>
    <w:rsid w:val="00150517"/>
    <w:rsid w:val="001568F1"/>
    <w:rsid w:val="00181233"/>
    <w:rsid w:val="00185480"/>
    <w:rsid w:val="00195064"/>
    <w:rsid w:val="001E6D76"/>
    <w:rsid w:val="001E6F7A"/>
    <w:rsid w:val="00202C82"/>
    <w:rsid w:val="00213C6F"/>
    <w:rsid w:val="00280F27"/>
    <w:rsid w:val="002A0ECC"/>
    <w:rsid w:val="002A6405"/>
    <w:rsid w:val="00306BCE"/>
    <w:rsid w:val="003373EE"/>
    <w:rsid w:val="003407F7"/>
    <w:rsid w:val="003D414D"/>
    <w:rsid w:val="00404472"/>
    <w:rsid w:val="00433ED8"/>
    <w:rsid w:val="00445A46"/>
    <w:rsid w:val="00456D79"/>
    <w:rsid w:val="00467006"/>
    <w:rsid w:val="00472BDC"/>
    <w:rsid w:val="0047416A"/>
    <w:rsid w:val="00485A04"/>
    <w:rsid w:val="004A13F4"/>
    <w:rsid w:val="00512F33"/>
    <w:rsid w:val="0052104D"/>
    <w:rsid w:val="00526406"/>
    <w:rsid w:val="0056771D"/>
    <w:rsid w:val="00586C0D"/>
    <w:rsid w:val="005B65E5"/>
    <w:rsid w:val="005E601D"/>
    <w:rsid w:val="005E646F"/>
    <w:rsid w:val="005F13EB"/>
    <w:rsid w:val="00606AA5"/>
    <w:rsid w:val="00633B82"/>
    <w:rsid w:val="006442B1"/>
    <w:rsid w:val="00666BFA"/>
    <w:rsid w:val="006824F8"/>
    <w:rsid w:val="006924F0"/>
    <w:rsid w:val="006F7DED"/>
    <w:rsid w:val="00704A21"/>
    <w:rsid w:val="00724819"/>
    <w:rsid w:val="0075194C"/>
    <w:rsid w:val="007D16FF"/>
    <w:rsid w:val="007E187F"/>
    <w:rsid w:val="007F5502"/>
    <w:rsid w:val="007F6358"/>
    <w:rsid w:val="00812438"/>
    <w:rsid w:val="008323A7"/>
    <w:rsid w:val="00867D92"/>
    <w:rsid w:val="00883F30"/>
    <w:rsid w:val="00890CAD"/>
    <w:rsid w:val="008A732E"/>
    <w:rsid w:val="008B3C49"/>
    <w:rsid w:val="00920AEB"/>
    <w:rsid w:val="009311FC"/>
    <w:rsid w:val="00972AF1"/>
    <w:rsid w:val="00973CC5"/>
    <w:rsid w:val="00975455"/>
    <w:rsid w:val="00990B86"/>
    <w:rsid w:val="009A33DE"/>
    <w:rsid w:val="00A57673"/>
    <w:rsid w:val="00A63A07"/>
    <w:rsid w:val="00AA24EA"/>
    <w:rsid w:val="00AC46D1"/>
    <w:rsid w:val="00AD2CAE"/>
    <w:rsid w:val="00AE07E8"/>
    <w:rsid w:val="00B04729"/>
    <w:rsid w:val="00B20D30"/>
    <w:rsid w:val="00B77494"/>
    <w:rsid w:val="00BD09A9"/>
    <w:rsid w:val="00BF2777"/>
    <w:rsid w:val="00C144A3"/>
    <w:rsid w:val="00C20C69"/>
    <w:rsid w:val="00C26C2D"/>
    <w:rsid w:val="00C47640"/>
    <w:rsid w:val="00C67BC1"/>
    <w:rsid w:val="00C72F46"/>
    <w:rsid w:val="00C805C2"/>
    <w:rsid w:val="00C93471"/>
    <w:rsid w:val="00D1756E"/>
    <w:rsid w:val="00D254D8"/>
    <w:rsid w:val="00D35C80"/>
    <w:rsid w:val="00D52860"/>
    <w:rsid w:val="00D72D23"/>
    <w:rsid w:val="00D867DA"/>
    <w:rsid w:val="00DD6386"/>
    <w:rsid w:val="00DF1489"/>
    <w:rsid w:val="00DF4539"/>
    <w:rsid w:val="00DF6733"/>
    <w:rsid w:val="00E16DCD"/>
    <w:rsid w:val="00E3384F"/>
    <w:rsid w:val="00E54221"/>
    <w:rsid w:val="00E5497E"/>
    <w:rsid w:val="00E60A51"/>
    <w:rsid w:val="00EA5444"/>
    <w:rsid w:val="00EA72BC"/>
    <w:rsid w:val="00EC0B1A"/>
    <w:rsid w:val="00ED04D3"/>
    <w:rsid w:val="00F10E28"/>
    <w:rsid w:val="00F25DA8"/>
    <w:rsid w:val="00F7375B"/>
    <w:rsid w:val="00FA3444"/>
    <w:rsid w:val="00FB2C62"/>
    <w:rsid w:val="00FB5411"/>
    <w:rsid w:val="00FC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33DE"/>
    <w:pPr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33DE"/>
    <w:pPr>
      <w:spacing w:after="0" w:line="240" w:lineRule="auto"/>
      <w:ind w:lef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9A33D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3D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A33D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12</Pages>
  <Words>3388</Words>
  <Characters>19312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</dc:creator>
  <cp:keywords/>
  <dc:description/>
  <cp:lastModifiedBy>User</cp:lastModifiedBy>
  <cp:revision>5</cp:revision>
  <cp:lastPrinted>2011-12-08T07:37:00Z</cp:lastPrinted>
  <dcterms:created xsi:type="dcterms:W3CDTF">2011-12-07T12:07:00Z</dcterms:created>
  <dcterms:modified xsi:type="dcterms:W3CDTF">2011-12-08T07:47:00Z</dcterms:modified>
</cp:coreProperties>
</file>