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44" w:rsidRPr="00B07B9F" w:rsidRDefault="00577544" w:rsidP="00B07B9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B07B9F" w:rsidP="00B07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r w:rsidR="00655DF0" w:rsidRPr="00B07B9F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Омска</w:t>
      </w:r>
      <w:r w:rsidR="00655DF0" w:rsidRPr="00B07B9F">
        <w:rPr>
          <w:rFonts w:ascii="Times New Roman" w:hAnsi="Times New Roman" w:cs="Times New Roman"/>
          <w:b/>
          <w:sz w:val="24"/>
          <w:szCs w:val="24"/>
        </w:rPr>
        <w:t xml:space="preserve"> «Гимназия № 159»</w:t>
      </w:r>
    </w:p>
    <w:p w:rsidR="00655DF0" w:rsidRPr="00B07B9F" w:rsidRDefault="00655DF0" w:rsidP="00B07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Проект «</w:t>
      </w:r>
      <w:proofErr w:type="spellStart"/>
      <w:r w:rsidRPr="00B07B9F">
        <w:rPr>
          <w:rFonts w:ascii="Times New Roman" w:hAnsi="Times New Roman" w:cs="Times New Roman"/>
          <w:b/>
          <w:sz w:val="24"/>
          <w:szCs w:val="24"/>
        </w:rPr>
        <w:t>Валеологическая</w:t>
      </w:r>
      <w:proofErr w:type="spellEnd"/>
      <w:r w:rsidRPr="00B07B9F">
        <w:rPr>
          <w:rFonts w:ascii="Times New Roman" w:hAnsi="Times New Roman" w:cs="Times New Roman"/>
          <w:b/>
          <w:sz w:val="24"/>
          <w:szCs w:val="24"/>
        </w:rPr>
        <w:t xml:space="preserve"> школа педагога»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Авторы проекта: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7B9F">
        <w:rPr>
          <w:rFonts w:ascii="Times New Roman" w:hAnsi="Times New Roman" w:cs="Times New Roman"/>
          <w:b/>
          <w:sz w:val="24"/>
          <w:szCs w:val="24"/>
        </w:rPr>
        <w:t>Зибзеева</w:t>
      </w:r>
      <w:proofErr w:type="spellEnd"/>
      <w:r w:rsidRPr="00B07B9F">
        <w:rPr>
          <w:rFonts w:ascii="Times New Roman" w:hAnsi="Times New Roman" w:cs="Times New Roman"/>
          <w:b/>
          <w:sz w:val="24"/>
          <w:szCs w:val="24"/>
        </w:rPr>
        <w:t xml:space="preserve"> О. В.</w:t>
      </w:r>
      <w:r w:rsidR="00B07B9F">
        <w:rPr>
          <w:rFonts w:ascii="Times New Roman" w:hAnsi="Times New Roman" w:cs="Times New Roman"/>
          <w:b/>
          <w:sz w:val="24"/>
          <w:szCs w:val="24"/>
        </w:rPr>
        <w:t xml:space="preserve"> заместитель директора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7B9F">
        <w:rPr>
          <w:rFonts w:ascii="Times New Roman" w:hAnsi="Times New Roman" w:cs="Times New Roman"/>
          <w:b/>
          <w:sz w:val="24"/>
          <w:szCs w:val="24"/>
        </w:rPr>
        <w:t>Обласова</w:t>
      </w:r>
      <w:proofErr w:type="spellEnd"/>
      <w:r w:rsidRPr="00B07B9F">
        <w:rPr>
          <w:rFonts w:ascii="Times New Roman" w:hAnsi="Times New Roman" w:cs="Times New Roman"/>
          <w:b/>
          <w:sz w:val="24"/>
          <w:szCs w:val="24"/>
        </w:rPr>
        <w:t xml:space="preserve"> Л. С.</w:t>
      </w:r>
      <w:r w:rsidR="00B07B9F">
        <w:rPr>
          <w:rFonts w:ascii="Times New Roman" w:hAnsi="Times New Roman" w:cs="Times New Roman"/>
          <w:b/>
          <w:sz w:val="24"/>
          <w:szCs w:val="24"/>
        </w:rPr>
        <w:t xml:space="preserve"> школьный психолог</w:t>
      </w:r>
    </w:p>
    <w:p w:rsidR="00EB3779" w:rsidRPr="00B07B9F" w:rsidRDefault="00EB3779" w:rsidP="00EB37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Борисова М. Ю.</w:t>
      </w:r>
      <w:r>
        <w:rPr>
          <w:rFonts w:ascii="Times New Roman" w:hAnsi="Times New Roman" w:cs="Times New Roman"/>
          <w:b/>
          <w:sz w:val="24"/>
          <w:szCs w:val="24"/>
        </w:rPr>
        <w:t>учитель информатики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Важным  направлением модернизации российского образования является создание условий сохранения и укрепления здоровья субъектов образовательного процесса. Не вызывает сомнение тот факт, что здоровье подрастающего поколения в значительной степени зависит и от обеспечения здоровья педагога. Учителя же, как профессиональная группа, отмечаются крайне низкими показателями физического и психического здоровья.</w:t>
      </w:r>
      <w:r w:rsidRPr="00B0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Анализ результатов анкетирова</w:t>
      </w:r>
      <w:r w:rsidR="00EB3779">
        <w:rPr>
          <w:rFonts w:ascii="Times New Roman" w:hAnsi="Times New Roman" w:cs="Times New Roman"/>
          <w:sz w:val="24"/>
          <w:szCs w:val="24"/>
        </w:rPr>
        <w:t>ния педагогического коллектива Б</w:t>
      </w:r>
      <w:r w:rsidRPr="00B07B9F">
        <w:rPr>
          <w:rFonts w:ascii="Times New Roman" w:hAnsi="Times New Roman" w:cs="Times New Roman"/>
          <w:sz w:val="24"/>
          <w:szCs w:val="24"/>
        </w:rPr>
        <w:t>ОУ</w:t>
      </w:r>
      <w:r w:rsidR="00EB3779">
        <w:rPr>
          <w:rFonts w:ascii="Times New Roman" w:hAnsi="Times New Roman" w:cs="Times New Roman"/>
          <w:sz w:val="24"/>
          <w:szCs w:val="24"/>
        </w:rPr>
        <w:t xml:space="preserve"> г. Омска</w:t>
      </w:r>
      <w:r w:rsidRPr="00B07B9F">
        <w:rPr>
          <w:rFonts w:ascii="Times New Roman" w:hAnsi="Times New Roman" w:cs="Times New Roman"/>
          <w:sz w:val="24"/>
          <w:szCs w:val="24"/>
        </w:rPr>
        <w:t xml:space="preserve"> «Гимназия № 159» позволил выявить факторы, отрицательно влияющие на психоэмоциональное и физическое самочувствие педагогов:           </w:t>
      </w:r>
    </w:p>
    <w:p w:rsidR="00655DF0" w:rsidRPr="00B07B9F" w:rsidRDefault="00655DF0" w:rsidP="00B07B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хроническая усталость</w:t>
      </w:r>
    </w:p>
    <w:p w:rsidR="00655DF0" w:rsidRPr="00B07B9F" w:rsidRDefault="00655DF0" w:rsidP="00B07B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проблемы со здоровьем</w:t>
      </w:r>
    </w:p>
    <w:p w:rsidR="00655DF0" w:rsidRPr="00B07B9F" w:rsidRDefault="00655DF0" w:rsidP="00B07B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незапланированные поручения;</w:t>
      </w:r>
    </w:p>
    <w:p w:rsidR="00655DF0" w:rsidRPr="00B07B9F" w:rsidRDefault="00655DF0" w:rsidP="00B07B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неожиданно возникающая необходимость замены коллег;</w:t>
      </w:r>
    </w:p>
    <w:p w:rsidR="00655DF0" w:rsidRPr="00B07B9F" w:rsidRDefault="00655DF0" w:rsidP="00B07B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изменение расписания;</w:t>
      </w:r>
    </w:p>
    <w:p w:rsidR="00655DF0" w:rsidRPr="00B07B9F" w:rsidRDefault="00655DF0" w:rsidP="00B07B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эмоциональная перегрузка;</w:t>
      </w:r>
    </w:p>
    <w:p w:rsidR="00655DF0" w:rsidRPr="00B07B9F" w:rsidRDefault="00655DF0" w:rsidP="00B07B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личные проблемы;</w:t>
      </w:r>
    </w:p>
    <w:p w:rsidR="00655DF0" w:rsidRPr="00B07B9F" w:rsidRDefault="00655DF0" w:rsidP="00B07B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случающиеся конфликтные ситуации с родителями;</w:t>
      </w:r>
    </w:p>
    <w:p w:rsidR="00655DF0" w:rsidRPr="00B07B9F" w:rsidRDefault="00655DF0" w:rsidP="00B07B9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работа в «трудных классах» </w:t>
      </w:r>
    </w:p>
    <w:p w:rsidR="00655DF0" w:rsidRPr="00B07B9F" w:rsidRDefault="00655DF0" w:rsidP="00B07B9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Среди факторов положительно влияющих на психоэмоциональное и физическое состояние педагоги указали следующие:</w:t>
      </w:r>
    </w:p>
    <w:p w:rsidR="00655DF0" w:rsidRPr="00B07B9F" w:rsidRDefault="00655DF0" w:rsidP="00B07B9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возможность посещения бассейна и сауны;</w:t>
      </w:r>
    </w:p>
    <w:p w:rsidR="00655DF0" w:rsidRPr="00B07B9F" w:rsidRDefault="00655DF0" w:rsidP="00B07B9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работа группы здоровья;</w:t>
      </w:r>
    </w:p>
    <w:p w:rsidR="00655DF0" w:rsidRPr="00B07B9F" w:rsidRDefault="00655DF0" w:rsidP="00B07B9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предварительное обсуждение нагрузки на предстоящий учебный год с администрацией;</w:t>
      </w:r>
    </w:p>
    <w:p w:rsidR="00655DF0" w:rsidRPr="00B07B9F" w:rsidRDefault="00655DF0" w:rsidP="00B07B9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возможность получения платных сеансов массажа;</w:t>
      </w:r>
    </w:p>
    <w:p w:rsidR="00655DF0" w:rsidRPr="00B07B9F" w:rsidRDefault="00655DF0" w:rsidP="00B07B9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возможность получения консультации психолога не только по учебным, но и по личным и семейным проблемам;</w:t>
      </w:r>
    </w:p>
    <w:p w:rsidR="00655DF0" w:rsidRPr="00B07B9F" w:rsidRDefault="00655DF0" w:rsidP="00B07B9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наличие столовой;</w:t>
      </w:r>
    </w:p>
    <w:p w:rsidR="00655DF0" w:rsidRPr="00B07B9F" w:rsidRDefault="00655DF0" w:rsidP="00B07B9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возможность обращения к стоматологу;</w:t>
      </w:r>
    </w:p>
    <w:p w:rsidR="00655DF0" w:rsidRPr="00B07B9F" w:rsidRDefault="00655DF0" w:rsidP="00B07B9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lastRenderedPageBreak/>
        <w:t>устоявшийся коллектив, низкая конфликтность, совместный досуг, дающий положительные эмоции.</w:t>
      </w:r>
    </w:p>
    <w:p w:rsidR="00655DF0" w:rsidRPr="00B07B9F" w:rsidRDefault="00655DF0" w:rsidP="00B07B9F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В качестве причин возникновение указанных негативных факторов можно выделить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объективные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и субъективные. Субъективные причины в разной степени проявления присущи большинству педагогов:            </w:t>
      </w:r>
    </w:p>
    <w:p w:rsidR="00655DF0" w:rsidRPr="00B07B9F" w:rsidRDefault="00655DF0" w:rsidP="00B07B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внешняя мотивация здорового образа жизни</w:t>
      </w:r>
    </w:p>
    <w:p w:rsidR="00655DF0" w:rsidRPr="00B07B9F" w:rsidRDefault="00655DF0" w:rsidP="00B07B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низкая самоорганизация, отсутствие или не использование знаний и навыков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самоменеджмента</w:t>
      </w:r>
      <w:proofErr w:type="spellEnd"/>
    </w:p>
    <w:p w:rsidR="00655DF0" w:rsidRPr="00B07B9F" w:rsidRDefault="00655DF0" w:rsidP="00B07B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B9F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стрессоустойчивость, отсутствие или не использование знаний по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655DF0" w:rsidRPr="00B07B9F" w:rsidRDefault="00655DF0" w:rsidP="00B07B9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низкая профессиональная компетентность в вопросах эффективного разрешения конфликтных ситуаций и создания благоприятного социально-психологического климата.</w:t>
      </w:r>
    </w:p>
    <w:p w:rsidR="00655DF0" w:rsidRPr="00B07B9F" w:rsidRDefault="00655DF0" w:rsidP="00B07B9F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B07B9F">
        <w:rPr>
          <w:rFonts w:ascii="Times New Roman" w:hAnsi="Times New Roman" w:cs="Times New Roman"/>
          <w:sz w:val="24"/>
          <w:szCs w:val="24"/>
        </w:rPr>
        <w:t xml:space="preserve"> создание социально-психологических условий развития компетентности педагогов в сфере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и сохранения здоровья педагогов.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55DF0" w:rsidRPr="00B07B9F" w:rsidRDefault="00655DF0" w:rsidP="00B07B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развитие мотивации педагогов на поддержание и сохранение здоровья</w:t>
      </w:r>
    </w:p>
    <w:p w:rsidR="00655DF0" w:rsidRPr="00B07B9F" w:rsidRDefault="00655DF0" w:rsidP="00B07B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получение педагогами знаний и навыков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самоменеджмента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, тайм менеджмента, профилактики заболеваний,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способах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поддержания и сохранения здоровья.</w:t>
      </w:r>
    </w:p>
    <w:p w:rsidR="00655DF0" w:rsidRPr="00B07B9F" w:rsidRDefault="00655DF0" w:rsidP="00B07B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получение педагогами знаний и навыков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психологической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и стрессоустойчивости</w:t>
      </w:r>
    </w:p>
    <w:p w:rsidR="00655DF0" w:rsidRPr="00B07B9F" w:rsidRDefault="00655DF0" w:rsidP="00B07B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овладение способами формирования благоприятного социально-психологического климата в педагогическом и ученическом коллективах</w:t>
      </w:r>
    </w:p>
    <w:p w:rsidR="00655DF0" w:rsidRPr="00B07B9F" w:rsidRDefault="00655DF0" w:rsidP="00B07B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выработка навыков и способов эффективного поведения в конфликте.</w:t>
      </w:r>
    </w:p>
    <w:p w:rsidR="00655DF0" w:rsidRPr="00B07B9F" w:rsidRDefault="00655DF0" w:rsidP="00B07B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повышение компетентности педагогов в организации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позитивные изменения в мотивации ЗОЖ педагогов и учащихся;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повышение уровня личной самоорганизации педагогов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снижение эмоциональных перегрузок и повышение стрессоустойчивости педагогов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улучшение социально-психологического климата педагогического и классных коллективов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снижение конфликтности и улучшение межличностных отношений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Предполагаемые эффекты проекта:</w:t>
      </w:r>
      <w:r w:rsidRPr="00B07B9F">
        <w:rPr>
          <w:rFonts w:ascii="Times New Roman" w:hAnsi="Times New Roman" w:cs="Times New Roman"/>
          <w:sz w:val="24"/>
          <w:szCs w:val="24"/>
        </w:rPr>
        <w:t xml:space="preserve"> снижение невротизации детей в процессе обучения, усиление мотивации детей к сбережению собственного здоровья как следствие положительного  личного примера педагогов.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lastRenderedPageBreak/>
        <w:t>Основные этапы реализации проекта: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244"/>
        <w:gridCol w:w="2098"/>
        <w:gridCol w:w="1638"/>
        <w:gridCol w:w="1982"/>
      </w:tblGrid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запроса педагогов на виды и формы мероприятий </w:t>
            </w:r>
            <w:proofErr w:type="spell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Зам директора по НМР, педагог-психолог, фельдшер, учителя физкультуры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Самоменеджмент</w:t>
            </w:r>
            <w:proofErr w:type="spell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«Психологическое здоровье педагога»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«Стрессы, первая помощь»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«Приемы </w:t>
            </w:r>
            <w:proofErr w:type="spell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боьбы</w:t>
            </w:r>
            <w:proofErr w:type="spell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дисстрессом</w:t>
            </w:r>
            <w:proofErr w:type="spell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Информационные семинары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декабрь, январь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«Приемы и способы формирования благоприятного социально-психологического климата коллектива»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Лекция, дискуссия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«Высшая школа питания» (консультации индивидуальные и групповые)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и качественный анализ массы тела, обучающие семинары 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октябрь, ноябрь,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центра здорового питания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Проектировочный семинар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«Причины конфликтов и  способы разрешения конфликтов»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«Коммуникативная компетентность педагога» «Эффективное общение»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gram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психической</w:t>
            </w:r>
            <w:proofErr w:type="gram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эмоционального </w:t>
            </w:r>
            <w:r w:rsidRPr="00B0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Сеансы </w:t>
            </w:r>
            <w:r w:rsidRPr="00B0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релаксации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B0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 w:rsidRPr="00B0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Приглашенные специалисты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социально-психологической, медицинской помощи и поддержки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фельдшер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Физическое оздоровление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Посещение бассейна и сауны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. По ТО бассейна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Физическое оздоровление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55DF0" w:rsidRPr="00B07B9F" w:rsidTr="009B6A92">
        <w:tc>
          <w:tcPr>
            <w:tcW w:w="648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7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Совместный досуг</w:t>
            </w:r>
          </w:p>
        </w:tc>
        <w:tc>
          <w:tcPr>
            <w:tcW w:w="198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Выезды за город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Выходы в театры, музеи, на выставки и т.д.</w:t>
            </w:r>
          </w:p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Неформальных творческих объединений</w:t>
            </w:r>
          </w:p>
        </w:tc>
        <w:tc>
          <w:tcPr>
            <w:tcW w:w="1769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655DF0" w:rsidRPr="00B07B9F" w:rsidRDefault="00655DF0" w:rsidP="00B07B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9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Участниками проекта</w:t>
      </w:r>
      <w:r w:rsidRPr="00B07B9F">
        <w:rPr>
          <w:rFonts w:ascii="Times New Roman" w:hAnsi="Times New Roman" w:cs="Times New Roman"/>
          <w:sz w:val="24"/>
          <w:szCs w:val="24"/>
        </w:rPr>
        <w:t xml:space="preserve"> являются педагоги гимназии.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 качестве технического обеспечения проекта используются ресурсы гимназии: бассейн с 2 чашами и сауной, тренажерный зал, хореографический зал, спортивный зал, кабинет психологической разгрузки, компьютерная техника.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Все виды мероприятий проводятся специалистами, работающими в гимназии, возможно привлечение (на основе взаимовыгодного сотрудничества) приглашенных специалистов: врачей, врачей-психотерапевтов, психологов.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Способы оценки реализации проекта</w:t>
      </w:r>
      <w:r w:rsidRPr="00B07B9F">
        <w:rPr>
          <w:rFonts w:ascii="Times New Roman" w:hAnsi="Times New Roman" w:cs="Times New Roman"/>
          <w:sz w:val="24"/>
          <w:szCs w:val="24"/>
        </w:rPr>
        <w:t>: эффективность каждого мероприятия оценивается ответственным за его проведение специалистом через анализ мнений участников, посещаемость мероприятий, запрос на дальнейшую работу в обозначенном направлении.</w:t>
      </w: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Общая оценка проекта осуществляется по окончании его реализации через анализ выполнения задач проекта, анкетирование педагогов участников проекта.</w:t>
      </w: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t>Управление проектом</w:t>
      </w:r>
      <w:r w:rsidRPr="00B07B9F">
        <w:rPr>
          <w:rFonts w:ascii="Times New Roman" w:hAnsi="Times New Roman" w:cs="Times New Roman"/>
          <w:sz w:val="24"/>
          <w:szCs w:val="24"/>
        </w:rPr>
        <w:t xml:space="preserve"> осуществляет заместитель директора по научно-методической работе, координируя деятельность специалистов: психологов, социального педагога, учителей физкультуры, медика, приглашенных специалистов.</w:t>
      </w:r>
      <w:r w:rsidRPr="00B0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sz w:val="24"/>
          <w:szCs w:val="24"/>
        </w:rPr>
        <w:lastRenderedPageBreak/>
        <w:t>Проект разработан</w:t>
      </w:r>
      <w:r w:rsidRPr="00B07B9F">
        <w:rPr>
          <w:rFonts w:ascii="Times New Roman" w:hAnsi="Times New Roman" w:cs="Times New Roman"/>
          <w:sz w:val="24"/>
          <w:szCs w:val="24"/>
        </w:rPr>
        <w:t xml:space="preserve"> участниками команды профессионального развития</w:t>
      </w:r>
      <w:r w:rsidRPr="00B07B9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07B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процесса» в рамках опытно-экспериментальной работы по проблеме «Организационно-педагогические условия развития профессиональной компетентности педагога в условиях образовательного учреждения».</w:t>
      </w: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Проект реализовывался в течение трех лет. Трижды в неделю педагоги имели возможность посещать занятия группы здоровья и тренажерный зал. Один раз в неделю  в распоряжении педагогов бассейн с сауной. Для повышения уровня компетентности педагогов в области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 проводились информационные семинары и семинары-практикумы: «Обзор оздоровительных методик», «Психологическое здоровье учащихся и педагогов», «Стрессы, первая помощь в острой стрессовой ситуации», «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Самоменеджмент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педагога». В процессе реализации проекта педагоги-психологи регулярно проводили сеансы релаксации для педагогов и обучение навыкам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>, оказывали консультативную помощь.</w:t>
      </w: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Приглашенные тренеры-консультанты «Высшей школы питания» проводили диагностику массы тела и качественный анализ ее составляющих, проводили консультации и лекции по проблеме здорового питания. </w:t>
      </w: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 рамках проекта специалистами службы была разработана и реализована программа по формированию благоприятного социально-психологического климата (СПК) педагогического коллектива. Программа включала в себя: диагностику состояния СПК, получение педагогами знаний о значении благоприятного СПК для учебной деятельности, методах его формирования, консультирование администрации по вопросам психологии управления с целью создания оптимальных условий труда, повышения эффективности и совершенствования методов руководства педагогическим коллективом. Значительной частью программы выступало обучение педагогов навыкам эффективного взаимодействия через тренинг коммуникативной компетентности, тренинг педагогического общения, тренинг развития профессионального самосознания педагога, лекции о предотвращении и снятии конфликтов «Приемы и способы формирования благоприятного социально-психологического климата коллектива», «Причины конфликтов и  способы разрешения конфликтов», «Эффективное общение». Улучшению неофициальных отношений способствовало совместное проведение досуга и создание неформальных объединений (команда КВН, совместные занятия спортом, клуб молодых педагогов «Надежда»).</w:t>
      </w:r>
      <w:r w:rsidRPr="00B07B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bCs/>
          <w:sz w:val="24"/>
          <w:szCs w:val="24"/>
        </w:rPr>
        <w:t>Эффективность программы была подтверждена повторной диагностикой СПК в 2008-2009 учебном году, которая показала среднюю степень благоприятности СПК (для сравнения в 2004-2005 году была диагностирована низкая степень благоприятности СПК коллектива).</w:t>
      </w: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 xml:space="preserve">Для повышения компетентности педагогов в организации </w:t>
      </w:r>
      <w:proofErr w:type="spellStart"/>
      <w:r w:rsidRPr="00B07B9F">
        <w:rPr>
          <w:rFonts w:ascii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B07B9F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процесса в рамках проектировочных семинаров были разработаны методические рекомендации</w:t>
      </w:r>
      <w:r w:rsidRPr="00B07B9F">
        <w:rPr>
          <w:rFonts w:ascii="Times New Roman" w:hAnsi="Times New Roman" w:cs="Times New Roman"/>
          <w:sz w:val="24"/>
          <w:szCs w:val="24"/>
        </w:rPr>
        <w:t xml:space="preserve"> по объёму домашних заданий, по оптимизации и рациональной организации времени при выполнении домашнего задания, была разработана карта анализа урока с позиций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, гигиенические требования к максимальным величинам образовательной нагрузки. Уточнены гигиенические требования к условиям обучения в классных помещениях: длительность пользования персональным компьютером на уроках информатики, длительность сквозного проветривания учебных помещений, в зависимости от температуры наружного воздуха, длительность непрерывного применения на уроках различных ТСО с учетом возраста детей. </w:t>
      </w: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Разработаны классные часы «Как рационально использовать время при самоподготовке», «Как готовиться к экзаменам. Профилактика экзаменационных </w:t>
      </w:r>
      <w:r w:rsidRPr="00B07B9F">
        <w:rPr>
          <w:rFonts w:ascii="Times New Roman" w:hAnsi="Times New Roman" w:cs="Times New Roman"/>
          <w:sz w:val="24"/>
          <w:szCs w:val="24"/>
        </w:rPr>
        <w:lastRenderedPageBreak/>
        <w:t>стрессов»; комплексы упражнений на координацию работы полушарий, концентрацию внимания, снятие нервно-психического напряжения, которые могут быть использованы для проведения физкультминуток в среднем и старшем звене. В настоящее время все обозначенные разработки внедрены в образовательный процесс гимназии.</w:t>
      </w: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>Для оценки результативности проекта были использованы диагностические методики:</w:t>
      </w:r>
    </w:p>
    <w:p w:rsidR="00655DF0" w:rsidRPr="00B07B9F" w:rsidRDefault="00655DF0" w:rsidP="00B07B9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 xml:space="preserve">Г. </w:t>
      </w:r>
      <w:proofErr w:type="spellStart"/>
      <w:r w:rsidRPr="00B07B9F">
        <w:rPr>
          <w:rFonts w:ascii="Times New Roman" w:hAnsi="Times New Roman" w:cs="Times New Roman"/>
          <w:bCs/>
          <w:sz w:val="24"/>
          <w:szCs w:val="24"/>
        </w:rPr>
        <w:t>Айзенк</w:t>
      </w:r>
      <w:proofErr w:type="spellEnd"/>
      <w:r w:rsidRPr="00B07B9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07B9F">
        <w:rPr>
          <w:rFonts w:ascii="Times New Roman" w:hAnsi="Times New Roman" w:cs="Times New Roman"/>
          <w:bCs/>
          <w:sz w:val="24"/>
          <w:szCs w:val="24"/>
        </w:rPr>
        <w:t>Самоооценка</w:t>
      </w:r>
      <w:proofErr w:type="spellEnd"/>
      <w:r w:rsidRPr="00B07B9F">
        <w:rPr>
          <w:rFonts w:ascii="Times New Roman" w:hAnsi="Times New Roman" w:cs="Times New Roman"/>
          <w:bCs/>
          <w:sz w:val="24"/>
          <w:szCs w:val="24"/>
        </w:rPr>
        <w:t xml:space="preserve"> психических состояний»</w:t>
      </w:r>
    </w:p>
    <w:p w:rsidR="00655DF0" w:rsidRPr="00B07B9F" w:rsidRDefault="00655DF0" w:rsidP="00B07B9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>«Оценка социально-психологического климата коллектива по полярным профилям»</w:t>
      </w:r>
    </w:p>
    <w:p w:rsidR="00655DF0" w:rsidRPr="00B07B9F" w:rsidRDefault="00655DF0" w:rsidP="00B07B9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 xml:space="preserve">Анкета «Компетентность педагога в организации </w:t>
      </w:r>
      <w:proofErr w:type="spellStart"/>
      <w:r w:rsidRPr="00B07B9F">
        <w:rPr>
          <w:rFonts w:ascii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B07B9F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процесса».</w:t>
      </w:r>
    </w:p>
    <w:p w:rsidR="00655DF0" w:rsidRPr="00B07B9F" w:rsidRDefault="00655DF0" w:rsidP="00B07B9F">
      <w:pPr>
        <w:spacing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>В результате реализации проекта:</w:t>
      </w:r>
    </w:p>
    <w:p w:rsidR="00655DF0" w:rsidRPr="00B07B9F" w:rsidRDefault="00655DF0" w:rsidP="00B07B9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>Произошло снижение количества педагогов с высоким уровнем тревожности и фрустрации.</w:t>
      </w:r>
    </w:p>
    <w:p w:rsidR="00655DF0" w:rsidRPr="00B07B9F" w:rsidRDefault="00655DF0" w:rsidP="00B07B9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>Степень благоприятности СПК констатирована как средняя (до проекта диагностика показывала низкую степень благоприятности СПК педагогического коллектива).</w:t>
      </w:r>
    </w:p>
    <w:p w:rsidR="00655DF0" w:rsidRPr="00B07B9F" w:rsidRDefault="00655DF0" w:rsidP="00B07B9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 xml:space="preserve">Уровень компетентности педагогов в организации </w:t>
      </w:r>
      <w:proofErr w:type="spellStart"/>
      <w:r w:rsidRPr="00B07B9F">
        <w:rPr>
          <w:rFonts w:ascii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B07B9F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процесса существенно возрос по сравнению с уровнем</w:t>
      </w:r>
      <w:proofErr w:type="gramStart"/>
      <w:r w:rsidRPr="00B07B9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07B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07B9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07B9F">
        <w:rPr>
          <w:rFonts w:ascii="Times New Roman" w:hAnsi="Times New Roman" w:cs="Times New Roman"/>
          <w:bCs/>
          <w:sz w:val="24"/>
          <w:szCs w:val="24"/>
        </w:rPr>
        <w:t>ыявленным до реализации проекта.</w:t>
      </w: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>Гимназия неоднократно презентовала свой опыт по</w:t>
      </w:r>
      <w:r w:rsidRPr="00B07B9F">
        <w:rPr>
          <w:rFonts w:ascii="Times New Roman" w:hAnsi="Times New Roman" w:cs="Times New Roman"/>
          <w:sz w:val="24"/>
          <w:szCs w:val="24"/>
        </w:rPr>
        <w:t xml:space="preserve"> созданию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среды образовательного учреждения  через участие в конкурсах, конференциях, выставках различного уровня.</w:t>
      </w:r>
      <w:r w:rsidRPr="00B07B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5DF0" w:rsidRPr="00B07B9F" w:rsidRDefault="00655DF0" w:rsidP="00B07B9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7B9F">
        <w:rPr>
          <w:rFonts w:ascii="Times New Roman" w:hAnsi="Times New Roman" w:cs="Times New Roman"/>
          <w:bCs/>
          <w:sz w:val="24"/>
          <w:szCs w:val="24"/>
        </w:rPr>
        <w:t xml:space="preserve">Как перспективные мы видим следующие направления деятельности по </w:t>
      </w:r>
      <w:proofErr w:type="spellStart"/>
      <w:r w:rsidRPr="00B07B9F">
        <w:rPr>
          <w:rFonts w:ascii="Times New Roman" w:hAnsi="Times New Roman" w:cs="Times New Roman"/>
          <w:bCs/>
          <w:sz w:val="24"/>
          <w:szCs w:val="24"/>
        </w:rPr>
        <w:t>здоровьесбережению</w:t>
      </w:r>
      <w:proofErr w:type="spellEnd"/>
      <w:r w:rsidRPr="00B07B9F">
        <w:rPr>
          <w:rFonts w:ascii="Times New Roman" w:hAnsi="Times New Roman" w:cs="Times New Roman"/>
          <w:bCs/>
          <w:sz w:val="24"/>
          <w:szCs w:val="24"/>
        </w:rPr>
        <w:t xml:space="preserve"> участников образовательного процесса: продолжение использования оправдавших форм и методов работы по просвещению, созданию мотивации на здоровый образ жизни, оздоровлению со всеми участниками образовательного процесса, поиск новых форм, методов и технологий, создание и реализация совместных проектов для более активного сотрудничества с родителями и общественностью в обозначенном направлении. </w:t>
      </w:r>
      <w:proofErr w:type="gramEnd"/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44" w:rsidRPr="00B07B9F" w:rsidRDefault="00577544" w:rsidP="00B07B9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544" w:rsidRPr="00B07B9F" w:rsidRDefault="00577544" w:rsidP="00B07B9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544" w:rsidRPr="00B07B9F" w:rsidRDefault="00577544" w:rsidP="00B07B9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3779" w:rsidRDefault="00EB3779" w:rsidP="00B07B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779" w:rsidRDefault="00EB3779" w:rsidP="00B07B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EB3779" w:rsidSect="00FA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C3" w:rsidRDefault="009F3BC3" w:rsidP="00577544">
      <w:pPr>
        <w:spacing w:after="0" w:line="240" w:lineRule="auto"/>
      </w:pPr>
      <w:r>
        <w:separator/>
      </w:r>
    </w:p>
  </w:endnote>
  <w:endnote w:type="continuationSeparator" w:id="0">
    <w:p w:rsidR="009F3BC3" w:rsidRDefault="009F3BC3" w:rsidP="0057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C3" w:rsidRDefault="009F3BC3" w:rsidP="00577544">
      <w:pPr>
        <w:spacing w:after="0" w:line="240" w:lineRule="auto"/>
      </w:pPr>
      <w:r>
        <w:separator/>
      </w:r>
    </w:p>
  </w:footnote>
  <w:footnote w:type="continuationSeparator" w:id="0">
    <w:p w:rsidR="009F3BC3" w:rsidRDefault="009F3BC3" w:rsidP="0057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b/>
      </w:rPr>
    </w:lvl>
    <w:lvl w:ilvl="1">
      <w:start w:val="6"/>
      <w:numFmt w:val="decimal"/>
      <w:lvlText w:val="%1.%2."/>
      <w:lvlJc w:val="left"/>
      <w:pPr>
        <w:tabs>
          <w:tab w:val="num" w:pos="703"/>
        </w:tabs>
        <w:ind w:left="703" w:hanging="64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836"/>
        </w:tabs>
        <w:ind w:left="83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894"/>
        </w:tabs>
        <w:ind w:left="894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12"/>
        </w:tabs>
        <w:ind w:left="13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70"/>
        </w:tabs>
        <w:ind w:left="137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46"/>
        </w:tabs>
        <w:ind w:left="1846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64"/>
        </w:tabs>
        <w:ind w:left="2264" w:hanging="1800"/>
      </w:pPr>
      <w:rPr>
        <w:b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7"/>
    <w:lvl w:ilvl="0">
      <w:start w:val="1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8527D"/>
    <w:multiLevelType w:val="multilevel"/>
    <w:tmpl w:val="99A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BC65CC"/>
    <w:multiLevelType w:val="hybridMultilevel"/>
    <w:tmpl w:val="8E90D756"/>
    <w:lvl w:ilvl="0" w:tplc="A01CD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2BC12E6"/>
    <w:multiLevelType w:val="multilevel"/>
    <w:tmpl w:val="8134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FA5C1E"/>
    <w:multiLevelType w:val="multilevel"/>
    <w:tmpl w:val="839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0C73CB"/>
    <w:multiLevelType w:val="hybridMultilevel"/>
    <w:tmpl w:val="F2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5460CA"/>
    <w:multiLevelType w:val="hybridMultilevel"/>
    <w:tmpl w:val="CAE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83149"/>
    <w:multiLevelType w:val="hybridMultilevel"/>
    <w:tmpl w:val="F6EEB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E25276"/>
    <w:multiLevelType w:val="hybridMultilevel"/>
    <w:tmpl w:val="EF82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D41D0"/>
    <w:multiLevelType w:val="multilevel"/>
    <w:tmpl w:val="2196C1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174291"/>
    <w:multiLevelType w:val="hybridMultilevel"/>
    <w:tmpl w:val="EF5C4A72"/>
    <w:lvl w:ilvl="0" w:tplc="4A42332E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001DB"/>
    <w:multiLevelType w:val="hybridMultilevel"/>
    <w:tmpl w:val="A63CF834"/>
    <w:lvl w:ilvl="0" w:tplc="8620DFC4">
      <w:numFmt w:val="bullet"/>
      <w:lvlText w:val="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197ED9"/>
    <w:multiLevelType w:val="hybridMultilevel"/>
    <w:tmpl w:val="1B20E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A3124B"/>
    <w:multiLevelType w:val="hybridMultilevel"/>
    <w:tmpl w:val="9944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CA6ABD"/>
    <w:multiLevelType w:val="hybridMultilevel"/>
    <w:tmpl w:val="A66E64E6"/>
    <w:lvl w:ilvl="0" w:tplc="55FC267C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D5754A"/>
    <w:multiLevelType w:val="hybridMultilevel"/>
    <w:tmpl w:val="EC924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FC3B19"/>
    <w:multiLevelType w:val="hybridMultilevel"/>
    <w:tmpl w:val="FAC640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C312CB"/>
    <w:multiLevelType w:val="multilevel"/>
    <w:tmpl w:val="43D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771B49"/>
    <w:multiLevelType w:val="hybridMultilevel"/>
    <w:tmpl w:val="F92480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6E25E5"/>
    <w:multiLevelType w:val="hybridMultilevel"/>
    <w:tmpl w:val="641057F2"/>
    <w:lvl w:ilvl="0" w:tplc="35DA5D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05A75"/>
    <w:multiLevelType w:val="hybridMultilevel"/>
    <w:tmpl w:val="EEC48CCC"/>
    <w:lvl w:ilvl="0" w:tplc="71B0F350">
      <w:start w:val="1"/>
      <w:numFmt w:val="bullet"/>
      <w:lvlText w:val=""/>
      <w:lvlJc w:val="left"/>
      <w:pPr>
        <w:tabs>
          <w:tab w:val="num" w:pos="87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656FE2"/>
    <w:multiLevelType w:val="hybridMultilevel"/>
    <w:tmpl w:val="AE7AF2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59F52E2"/>
    <w:multiLevelType w:val="hybridMultilevel"/>
    <w:tmpl w:val="BC244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3A347F"/>
    <w:multiLevelType w:val="hybridMultilevel"/>
    <w:tmpl w:val="3B0806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3D7D1245"/>
    <w:multiLevelType w:val="hybridMultilevel"/>
    <w:tmpl w:val="08A60D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5D5B4D"/>
    <w:multiLevelType w:val="hybridMultilevel"/>
    <w:tmpl w:val="AA66AB2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42DB0D46"/>
    <w:multiLevelType w:val="hybridMultilevel"/>
    <w:tmpl w:val="DDB60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EC6444"/>
    <w:multiLevelType w:val="hybridMultilevel"/>
    <w:tmpl w:val="50B4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F64A2"/>
    <w:multiLevelType w:val="hybridMultilevel"/>
    <w:tmpl w:val="C29EC7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1825EC"/>
    <w:multiLevelType w:val="hybridMultilevel"/>
    <w:tmpl w:val="2222B8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43C7E"/>
    <w:multiLevelType w:val="hybridMultilevel"/>
    <w:tmpl w:val="E1BA46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8C2F35"/>
    <w:multiLevelType w:val="hybridMultilevel"/>
    <w:tmpl w:val="5D4ED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8D25D4"/>
    <w:multiLevelType w:val="multilevel"/>
    <w:tmpl w:val="0372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CC3553"/>
    <w:multiLevelType w:val="hybridMultilevel"/>
    <w:tmpl w:val="EA3A7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187B11"/>
    <w:multiLevelType w:val="hybridMultilevel"/>
    <w:tmpl w:val="1EB42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4E30D9"/>
    <w:multiLevelType w:val="hybridMultilevel"/>
    <w:tmpl w:val="82DE0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47A99"/>
    <w:multiLevelType w:val="hybridMultilevel"/>
    <w:tmpl w:val="4A749BFA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0274CF"/>
    <w:multiLevelType w:val="multilevel"/>
    <w:tmpl w:val="E44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C253EE"/>
    <w:multiLevelType w:val="hybridMultilevel"/>
    <w:tmpl w:val="11BA7D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0F4EA1"/>
    <w:multiLevelType w:val="multilevel"/>
    <w:tmpl w:val="5B7A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FD6D61"/>
    <w:multiLevelType w:val="hybridMultilevel"/>
    <w:tmpl w:val="E8DCFCE2"/>
    <w:lvl w:ilvl="0" w:tplc="4D0E7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5"/>
  </w:num>
  <w:num w:numId="27">
    <w:abstractNumId w:val="38"/>
  </w:num>
  <w:num w:numId="28">
    <w:abstractNumId w:val="10"/>
  </w:num>
  <w:num w:numId="29">
    <w:abstractNumId w:val="45"/>
  </w:num>
  <w:num w:numId="30">
    <w:abstractNumId w:val="9"/>
  </w:num>
  <w:num w:numId="31">
    <w:abstractNumId w:val="7"/>
  </w:num>
  <w:num w:numId="32">
    <w:abstractNumId w:val="23"/>
  </w:num>
  <w:num w:numId="33">
    <w:abstractNumId w:val="43"/>
  </w:num>
  <w:num w:numId="34">
    <w:abstractNumId w:val="27"/>
  </w:num>
  <w:num w:numId="35">
    <w:abstractNumId w:val="29"/>
  </w:num>
  <w:num w:numId="36">
    <w:abstractNumId w:val="19"/>
  </w:num>
  <w:num w:numId="37">
    <w:abstractNumId w:val="31"/>
  </w:num>
  <w:num w:numId="38">
    <w:abstractNumId w:val="46"/>
  </w:num>
  <w:num w:numId="39">
    <w:abstractNumId w:val="8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6"/>
  </w:num>
  <w:num w:numId="46">
    <w:abstractNumId w:val="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C7"/>
    <w:rsid w:val="00060805"/>
    <w:rsid w:val="001010A7"/>
    <w:rsid w:val="00450476"/>
    <w:rsid w:val="004A2E31"/>
    <w:rsid w:val="005367EF"/>
    <w:rsid w:val="00577544"/>
    <w:rsid w:val="00655DF0"/>
    <w:rsid w:val="00685364"/>
    <w:rsid w:val="006A7820"/>
    <w:rsid w:val="009838C7"/>
    <w:rsid w:val="009B6A92"/>
    <w:rsid w:val="009F3BC3"/>
    <w:rsid w:val="00AA540D"/>
    <w:rsid w:val="00AF63B2"/>
    <w:rsid w:val="00B07B9F"/>
    <w:rsid w:val="00B411ED"/>
    <w:rsid w:val="00BC5E46"/>
    <w:rsid w:val="00BD55F6"/>
    <w:rsid w:val="00C8164F"/>
    <w:rsid w:val="00CC464A"/>
    <w:rsid w:val="00D402A5"/>
    <w:rsid w:val="00D729B6"/>
    <w:rsid w:val="00DE1E6C"/>
    <w:rsid w:val="00E16D9E"/>
    <w:rsid w:val="00EB3779"/>
    <w:rsid w:val="00EF2643"/>
    <w:rsid w:val="00F225FE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754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8C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5775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1"/>
    <w:unhideWhenUsed/>
    <w:rsid w:val="005775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77544"/>
    <w:rPr>
      <w:sz w:val="20"/>
      <w:szCs w:val="20"/>
    </w:rPr>
  </w:style>
  <w:style w:type="paragraph" w:styleId="2">
    <w:name w:val="Body Text Indent 2"/>
    <w:basedOn w:val="a"/>
    <w:link w:val="21"/>
    <w:unhideWhenUsed/>
    <w:rsid w:val="005775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577544"/>
  </w:style>
  <w:style w:type="paragraph" w:customStyle="1" w:styleId="Style9">
    <w:name w:val="Style9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5775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semiHidden/>
    <w:unhideWhenUsed/>
    <w:rsid w:val="00577544"/>
    <w:rPr>
      <w:vertAlign w:val="superscript"/>
    </w:rPr>
  </w:style>
  <w:style w:type="character" w:customStyle="1" w:styleId="1">
    <w:name w:val="Текст сноски Знак1"/>
    <w:basedOn w:val="a0"/>
    <w:link w:val="a5"/>
    <w:locked/>
    <w:rsid w:val="00577544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locked/>
    <w:rsid w:val="0057754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styleId="a8">
    <w:name w:val="Strong"/>
    <w:basedOn w:val="a0"/>
    <w:qFormat/>
    <w:rsid w:val="00577544"/>
    <w:rPr>
      <w:b/>
      <w:bCs/>
    </w:rPr>
  </w:style>
  <w:style w:type="character" w:customStyle="1" w:styleId="c5">
    <w:name w:val="c5"/>
    <w:basedOn w:val="a0"/>
    <w:rsid w:val="00577544"/>
  </w:style>
  <w:style w:type="paragraph" w:styleId="a9">
    <w:name w:val="Normal (Web)"/>
    <w:basedOn w:val="a"/>
    <w:uiPriority w:val="99"/>
    <w:semiHidden/>
    <w:unhideWhenUsed/>
    <w:rsid w:val="009B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754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8C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5775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1"/>
    <w:unhideWhenUsed/>
    <w:rsid w:val="005775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77544"/>
    <w:rPr>
      <w:sz w:val="20"/>
      <w:szCs w:val="20"/>
    </w:rPr>
  </w:style>
  <w:style w:type="paragraph" w:styleId="2">
    <w:name w:val="Body Text Indent 2"/>
    <w:basedOn w:val="a"/>
    <w:link w:val="21"/>
    <w:unhideWhenUsed/>
    <w:rsid w:val="005775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577544"/>
  </w:style>
  <w:style w:type="paragraph" w:customStyle="1" w:styleId="Style9">
    <w:name w:val="Style9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5775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semiHidden/>
    <w:unhideWhenUsed/>
    <w:rsid w:val="00577544"/>
    <w:rPr>
      <w:vertAlign w:val="superscript"/>
    </w:rPr>
  </w:style>
  <w:style w:type="character" w:customStyle="1" w:styleId="1">
    <w:name w:val="Текст сноски Знак1"/>
    <w:basedOn w:val="a0"/>
    <w:link w:val="a5"/>
    <w:locked/>
    <w:rsid w:val="00577544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locked/>
    <w:rsid w:val="0057754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styleId="a8">
    <w:name w:val="Strong"/>
    <w:basedOn w:val="a0"/>
    <w:qFormat/>
    <w:rsid w:val="00577544"/>
    <w:rPr>
      <w:b/>
      <w:bCs/>
    </w:rPr>
  </w:style>
  <w:style w:type="character" w:customStyle="1" w:styleId="c5">
    <w:name w:val="c5"/>
    <w:basedOn w:val="a0"/>
    <w:rsid w:val="00577544"/>
  </w:style>
  <w:style w:type="paragraph" w:styleId="a9">
    <w:name w:val="Normal (Web)"/>
    <w:basedOn w:val="a"/>
    <w:uiPriority w:val="99"/>
    <w:semiHidden/>
    <w:unhideWhenUsed/>
    <w:rsid w:val="009B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Учитель</cp:lastModifiedBy>
  <cp:revision>2</cp:revision>
  <dcterms:created xsi:type="dcterms:W3CDTF">2014-02-11T05:21:00Z</dcterms:created>
  <dcterms:modified xsi:type="dcterms:W3CDTF">2014-02-11T05:21:00Z</dcterms:modified>
</cp:coreProperties>
</file>