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3C" w:rsidRDefault="0074313C" w:rsidP="0074313C">
      <w:r w:rsidRPr="00C60DFA">
        <w:rPr>
          <w:noProof/>
        </w:rPr>
        <w:drawing>
          <wp:inline distT="0" distB="0" distL="0" distR="0" wp14:anchorId="6DD0BECE" wp14:editId="7C34D66D">
            <wp:extent cx="1327372" cy="1998044"/>
            <wp:effectExtent l="0" t="0" r="0" b="0"/>
            <wp:docPr id="1" name="Рисунок 1" descr="C:\Users\Танзила\Desktop\DSC_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зила\Desktop\DSC_5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72" cy="19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FA">
        <w:t xml:space="preserve">         </w:t>
      </w:r>
    </w:p>
    <w:p w:rsidR="0074313C" w:rsidRPr="00C60DFA" w:rsidRDefault="0074313C" w:rsidP="0074313C"/>
    <w:p w:rsidR="0074313C" w:rsidRPr="00C60DFA" w:rsidRDefault="0074313C" w:rsidP="0074313C"/>
    <w:p w:rsidR="0074313C" w:rsidRPr="00C60DFA" w:rsidRDefault="0074313C" w:rsidP="0074313C"/>
    <w:p w:rsidR="0074313C" w:rsidRPr="00C60DFA" w:rsidRDefault="0074313C" w:rsidP="0074313C">
      <w:r w:rsidRPr="00C60DFA">
        <w:t xml:space="preserve">                </w:t>
      </w:r>
    </w:p>
    <w:p w:rsidR="0074313C" w:rsidRPr="00C60DFA" w:rsidRDefault="0074313C" w:rsidP="0074313C">
      <w:pPr>
        <w:jc w:val="right"/>
      </w:pPr>
      <w:r w:rsidRPr="00C60DFA">
        <w:t xml:space="preserve">          Информационная  карта  участника</w:t>
      </w:r>
    </w:p>
    <w:p w:rsidR="0074313C" w:rsidRPr="00C60DFA" w:rsidRDefault="0074313C" w:rsidP="0074313C">
      <w:pPr>
        <w:jc w:val="right"/>
      </w:pPr>
      <w:r w:rsidRPr="00C60DFA">
        <w:t xml:space="preserve">   конкурса «Учитель года  – 2015»</w:t>
      </w:r>
    </w:p>
    <w:p w:rsidR="0074313C" w:rsidRPr="00C60DFA" w:rsidRDefault="0074313C" w:rsidP="0074313C">
      <w:pPr>
        <w:jc w:val="right"/>
      </w:pPr>
    </w:p>
    <w:p w:rsidR="0074313C" w:rsidRPr="00C60DFA" w:rsidRDefault="0074313C" w:rsidP="0074313C">
      <w:pPr>
        <w:jc w:val="right"/>
      </w:pPr>
      <w:proofErr w:type="spellStart"/>
      <w:r w:rsidRPr="00C60DFA">
        <w:t>Сагьдиева</w:t>
      </w:r>
      <w:proofErr w:type="spellEnd"/>
      <w:r w:rsidRPr="00C60DFA">
        <w:t xml:space="preserve"> </w:t>
      </w:r>
      <w:proofErr w:type="spellStart"/>
      <w:r w:rsidRPr="00C60DFA">
        <w:t>Танзила</w:t>
      </w:r>
      <w:proofErr w:type="spellEnd"/>
      <w:r w:rsidRPr="00C60DFA">
        <w:t xml:space="preserve"> </w:t>
      </w:r>
      <w:proofErr w:type="spellStart"/>
      <w:r w:rsidRPr="00C60DFA">
        <w:t>Хатиповна</w:t>
      </w:r>
      <w:proofErr w:type="spellEnd"/>
    </w:p>
    <w:p w:rsidR="0074313C" w:rsidRPr="00C60DFA" w:rsidRDefault="0074313C" w:rsidP="0074313C">
      <w:pPr>
        <w:jc w:val="right"/>
      </w:pPr>
      <w:r w:rsidRPr="00C60DFA">
        <w:t xml:space="preserve">              МБОУ «Старо-</w:t>
      </w:r>
      <w:proofErr w:type="spellStart"/>
      <w:r w:rsidRPr="00C60DFA">
        <w:t>Казеевская</w:t>
      </w:r>
      <w:proofErr w:type="spellEnd"/>
      <w:r w:rsidRPr="00C60DFA">
        <w:t xml:space="preserve"> СОШ» </w:t>
      </w:r>
    </w:p>
    <w:p w:rsidR="0074313C" w:rsidRPr="00C60DFA" w:rsidRDefault="0074313C" w:rsidP="0074313C">
      <w:pPr>
        <w:jc w:val="right"/>
      </w:pPr>
      <w:r w:rsidRPr="00C60DFA">
        <w:t>Камско-</w:t>
      </w:r>
      <w:proofErr w:type="spellStart"/>
      <w:r w:rsidRPr="00C60DFA">
        <w:t>Устьинского</w:t>
      </w:r>
      <w:proofErr w:type="spellEnd"/>
      <w:r w:rsidRPr="00C60DFA">
        <w:t xml:space="preserve"> района РТ</w:t>
      </w:r>
    </w:p>
    <w:p w:rsidR="0074313C" w:rsidRPr="00C60DFA" w:rsidRDefault="0074313C" w:rsidP="0074313C">
      <w:pPr>
        <w:sectPr w:rsidR="0074313C" w:rsidRPr="00C60DFA" w:rsidSect="0074313C"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14"/>
        <w:gridCol w:w="261"/>
        <w:gridCol w:w="15"/>
        <w:gridCol w:w="4394"/>
        <w:gridCol w:w="10"/>
        <w:gridCol w:w="23"/>
      </w:tblGrid>
      <w:tr w:rsidR="0074313C" w:rsidRPr="00C60DFA" w:rsidTr="00E864F1">
        <w:trPr>
          <w:gridAfter w:val="2"/>
          <w:wAfter w:w="33" w:type="dxa"/>
          <w:trHeight w:val="468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lastRenderedPageBreak/>
              <w:t>1. Общие сведения</w:t>
            </w:r>
          </w:p>
        </w:tc>
      </w:tr>
      <w:tr w:rsidR="0074313C" w:rsidRPr="00C60DFA" w:rsidTr="00E864F1">
        <w:trPr>
          <w:gridAfter w:val="2"/>
          <w:wAfter w:w="33" w:type="dxa"/>
          <w:trHeight w:val="641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Наименование муниципального района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Камско-</w:t>
            </w:r>
            <w:proofErr w:type="spellStart"/>
            <w:r w:rsidRPr="00C60DFA">
              <w:t>Устьинский</w:t>
            </w:r>
            <w:proofErr w:type="spellEnd"/>
            <w:r w:rsidRPr="00C60DFA">
              <w:t xml:space="preserve"> муниципальный                      </w:t>
            </w:r>
          </w:p>
        </w:tc>
      </w:tr>
      <w:tr w:rsidR="0074313C" w:rsidRPr="00C60DFA" w:rsidTr="00E864F1">
        <w:trPr>
          <w:gridAfter w:val="2"/>
          <w:wAfter w:w="33" w:type="dxa"/>
          <w:trHeight w:val="556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Населенный пункт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 xml:space="preserve">Село Старое </w:t>
            </w:r>
            <w:proofErr w:type="spellStart"/>
            <w:r w:rsidRPr="00C60DFA">
              <w:t>Казеево</w:t>
            </w:r>
            <w:proofErr w:type="spellEnd"/>
          </w:p>
        </w:tc>
      </w:tr>
      <w:tr w:rsidR="0074313C" w:rsidRPr="00C60DFA" w:rsidTr="00E864F1">
        <w:trPr>
          <w:gridAfter w:val="2"/>
          <w:wAfter w:w="33" w:type="dxa"/>
          <w:trHeight w:val="323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Дата рождения (день, месяц, год)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06.08.1962</w:t>
            </w:r>
          </w:p>
        </w:tc>
      </w:tr>
      <w:tr w:rsidR="0074313C" w:rsidRPr="00C60DFA" w:rsidTr="00E864F1">
        <w:trPr>
          <w:gridAfter w:val="2"/>
          <w:wAfter w:w="33" w:type="dxa"/>
          <w:trHeight w:val="323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Место рождения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 xml:space="preserve">село  Старое </w:t>
            </w:r>
            <w:proofErr w:type="spellStart"/>
            <w:r w:rsidRPr="00C60DFA">
              <w:t>Казеево</w:t>
            </w:r>
            <w:proofErr w:type="spellEnd"/>
            <w:r w:rsidRPr="00C60DFA">
              <w:t xml:space="preserve">  Камско-</w:t>
            </w:r>
            <w:proofErr w:type="spellStart"/>
            <w:r w:rsidRPr="00C60DFA">
              <w:t>Устьинского</w:t>
            </w:r>
            <w:proofErr w:type="spellEnd"/>
            <w:r w:rsidRPr="00C60DFA">
              <w:t xml:space="preserve"> района ТАССР</w:t>
            </w:r>
          </w:p>
        </w:tc>
      </w:tr>
      <w:tr w:rsidR="0074313C" w:rsidRPr="00C60DFA" w:rsidTr="00E864F1">
        <w:trPr>
          <w:gridAfter w:val="2"/>
          <w:wAfter w:w="33" w:type="dxa"/>
          <w:trHeight w:val="1272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rPr>
                <w:lang w:val="en-US"/>
              </w:rPr>
              <w:t>http</w:t>
            </w:r>
            <w:r w:rsidRPr="00C60DFA">
              <w:t>://</w:t>
            </w:r>
            <w:proofErr w:type="spellStart"/>
            <w:r w:rsidRPr="00C60DFA">
              <w:rPr>
                <w:lang w:val="en-US"/>
              </w:rPr>
              <w:t>nsportal</w:t>
            </w:r>
            <w:proofErr w:type="spellEnd"/>
            <w:r w:rsidRPr="00C60DFA">
              <w:t>.</w:t>
            </w:r>
            <w:proofErr w:type="spellStart"/>
            <w:r w:rsidRPr="00C60DFA">
              <w:rPr>
                <w:lang w:val="en-US"/>
              </w:rPr>
              <w:t>ru</w:t>
            </w:r>
            <w:proofErr w:type="spellEnd"/>
            <w:r w:rsidRPr="00C60DFA">
              <w:t>/</w:t>
            </w:r>
            <w:proofErr w:type="spellStart"/>
            <w:r w:rsidRPr="00C60DFA">
              <w:rPr>
                <w:lang w:val="en-US"/>
              </w:rPr>
              <w:t>sagdieva</w:t>
            </w:r>
            <w:proofErr w:type="spellEnd"/>
            <w:r w:rsidRPr="00C60DFA">
              <w:t>-</w:t>
            </w:r>
            <w:proofErr w:type="spellStart"/>
            <w:r w:rsidRPr="00C60DFA">
              <w:rPr>
                <w:lang w:val="en-US"/>
              </w:rPr>
              <w:t>tanzila</w:t>
            </w:r>
            <w:proofErr w:type="spellEnd"/>
            <w:r w:rsidRPr="00C60DFA">
              <w:t>-</w:t>
            </w:r>
            <w:proofErr w:type="spellStart"/>
            <w:r w:rsidRPr="00C60DFA">
              <w:rPr>
                <w:lang w:val="en-US"/>
              </w:rPr>
              <w:t>hatipovna</w:t>
            </w:r>
            <w:proofErr w:type="spellEnd"/>
          </w:p>
        </w:tc>
      </w:tr>
      <w:tr w:rsidR="0074313C" w:rsidRPr="00C60DFA" w:rsidTr="00E864F1">
        <w:trPr>
          <w:gridAfter w:val="2"/>
          <w:wAfter w:w="33" w:type="dxa"/>
          <w:trHeight w:val="486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Адрес школьного сайта в Интернете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rPr>
                <w:lang w:val="en-US"/>
              </w:rPr>
              <w:t>http</w:t>
            </w:r>
            <w:r w:rsidRPr="00C60DFA">
              <w:t>://</w:t>
            </w:r>
            <w:proofErr w:type="spellStart"/>
            <w:r w:rsidRPr="00C60DFA">
              <w:rPr>
                <w:lang w:val="en-US"/>
              </w:rPr>
              <w:t>edu</w:t>
            </w:r>
            <w:proofErr w:type="spellEnd"/>
            <w:r w:rsidRPr="00C60DFA">
              <w:t>.</w:t>
            </w:r>
            <w:proofErr w:type="spellStart"/>
            <w:r w:rsidRPr="00C60DFA">
              <w:rPr>
                <w:lang w:val="en-US"/>
              </w:rPr>
              <w:t>tatar</w:t>
            </w:r>
            <w:proofErr w:type="spellEnd"/>
            <w:r w:rsidRPr="00C60DFA">
              <w:t>.</w:t>
            </w:r>
            <w:proofErr w:type="spellStart"/>
            <w:r w:rsidRPr="00C60DFA">
              <w:rPr>
                <w:lang w:val="en-US"/>
              </w:rPr>
              <w:t>ru</w:t>
            </w:r>
            <w:proofErr w:type="spellEnd"/>
            <w:r w:rsidRPr="00C60DFA">
              <w:t>/</w:t>
            </w:r>
            <w:r w:rsidRPr="00C60DFA">
              <w:rPr>
                <w:lang w:val="en-US"/>
              </w:rPr>
              <w:t>k</w:t>
            </w:r>
            <w:r w:rsidRPr="00C60DFA">
              <w:t>_</w:t>
            </w:r>
            <w:proofErr w:type="spellStart"/>
            <w:r w:rsidRPr="00C60DFA">
              <w:rPr>
                <w:lang w:val="en-US"/>
              </w:rPr>
              <w:t>ustye</w:t>
            </w:r>
            <w:proofErr w:type="spellEnd"/>
            <w:r w:rsidRPr="00C60DFA">
              <w:t>/</w:t>
            </w:r>
            <w:r w:rsidRPr="00C60DFA">
              <w:rPr>
                <w:lang w:val="en-US"/>
              </w:rPr>
              <w:t>s</w:t>
            </w:r>
            <w:r w:rsidRPr="00C60DFA">
              <w:t>-</w:t>
            </w:r>
            <w:proofErr w:type="spellStart"/>
            <w:r w:rsidRPr="00C60DFA">
              <w:rPr>
                <w:lang w:val="en-US"/>
              </w:rPr>
              <w:t>kazeevo</w:t>
            </w:r>
            <w:proofErr w:type="spellEnd"/>
            <w:r w:rsidRPr="00C60DFA">
              <w:t>/</w:t>
            </w:r>
            <w:proofErr w:type="spellStart"/>
            <w:r w:rsidRPr="00C60DFA">
              <w:rPr>
                <w:lang w:val="en-US"/>
              </w:rPr>
              <w:t>sch</w:t>
            </w:r>
            <w:proofErr w:type="spellEnd"/>
          </w:p>
        </w:tc>
      </w:tr>
      <w:tr w:rsidR="0074313C" w:rsidRPr="00C60DFA" w:rsidTr="00E864F1">
        <w:trPr>
          <w:gridAfter w:val="2"/>
          <w:wAfter w:w="33" w:type="dxa"/>
          <w:trHeight w:val="327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2. Работа</w:t>
            </w:r>
          </w:p>
        </w:tc>
      </w:tr>
      <w:tr w:rsidR="0074313C" w:rsidRPr="00C60DFA" w:rsidTr="00E864F1">
        <w:trPr>
          <w:gridAfter w:val="2"/>
          <w:wAfter w:w="33" w:type="dxa"/>
          <w:trHeight w:val="949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МБОУ «Старо-</w:t>
            </w:r>
            <w:proofErr w:type="spellStart"/>
            <w:r w:rsidRPr="00C60DFA">
              <w:t>Казееевская</w:t>
            </w:r>
            <w:proofErr w:type="spellEnd"/>
            <w:r w:rsidRPr="00C60DFA">
              <w:t xml:space="preserve"> СОШ»</w:t>
            </w:r>
          </w:p>
        </w:tc>
      </w:tr>
      <w:tr w:rsidR="0074313C" w:rsidRPr="00C60DFA" w:rsidTr="00E864F1">
        <w:trPr>
          <w:gridAfter w:val="2"/>
          <w:wAfter w:w="33" w:type="dxa"/>
          <w:trHeight w:val="477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Занимаемая должность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Учитель математики</w:t>
            </w:r>
          </w:p>
        </w:tc>
      </w:tr>
      <w:tr w:rsidR="0074313C" w:rsidRPr="00C60DFA" w:rsidTr="00E864F1">
        <w:trPr>
          <w:gridAfter w:val="2"/>
          <w:wAfter w:w="33" w:type="dxa"/>
          <w:trHeight w:val="421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Преподаваемые предметы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Математика, искусство</w:t>
            </w:r>
          </w:p>
        </w:tc>
      </w:tr>
      <w:tr w:rsidR="0074313C" w:rsidRPr="00C60DFA" w:rsidTr="00E864F1">
        <w:trPr>
          <w:gridAfter w:val="2"/>
          <w:wAfter w:w="33" w:type="dxa"/>
          <w:trHeight w:val="645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Классное руководство в настоящее время, в каком классе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8 класс</w:t>
            </w:r>
          </w:p>
        </w:tc>
      </w:tr>
      <w:tr w:rsidR="0074313C" w:rsidRPr="00C60DFA" w:rsidTr="00E864F1">
        <w:trPr>
          <w:gridAfter w:val="2"/>
          <w:wAfter w:w="33" w:type="dxa"/>
          <w:trHeight w:val="944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roofErr w:type="gramStart"/>
            <w:r w:rsidRPr="00C60DFA">
              <w:t>Общий трудовой и педагогической стаж (полных лет на момент заполнения анкеты)</w:t>
            </w:r>
            <w:proofErr w:type="gramEnd"/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31/31</w:t>
            </w:r>
          </w:p>
        </w:tc>
      </w:tr>
      <w:tr w:rsidR="0074313C" w:rsidRPr="00C60DFA" w:rsidTr="00E864F1">
        <w:trPr>
          <w:gridAfter w:val="2"/>
          <w:wAfter w:w="33" w:type="dxa"/>
          <w:trHeight w:val="318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Квалификационная категория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1 квалификационная категория по должности «Учитель»</w:t>
            </w:r>
          </w:p>
        </w:tc>
      </w:tr>
      <w:tr w:rsidR="0074313C" w:rsidRPr="00C60DFA" w:rsidTr="00E864F1">
        <w:trPr>
          <w:gridAfter w:val="2"/>
          <w:wAfter w:w="33" w:type="dxa"/>
          <w:trHeight w:val="659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Почетные звания и награды (наименования и даты получения)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Почетная грамота Мо и Н РТ, 2006 г.,</w:t>
            </w:r>
          </w:p>
          <w:p w:rsidR="0074313C" w:rsidRPr="00C60DFA" w:rsidRDefault="0074313C" w:rsidP="00E864F1">
            <w:r w:rsidRPr="00C60DFA">
              <w:t>Нагрудный знак «За заслуги в образовании», 2011 г.</w:t>
            </w:r>
          </w:p>
        </w:tc>
      </w:tr>
      <w:tr w:rsidR="0074313C" w:rsidRPr="00C60DFA" w:rsidTr="00E864F1">
        <w:trPr>
          <w:gridAfter w:val="1"/>
          <w:wAfter w:w="23" w:type="dxa"/>
          <w:trHeight w:val="655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</w:pPr>
            <w:proofErr w:type="gramStart"/>
            <w:r w:rsidRPr="00C60DFA">
              <w:t>Послужной список (места и сроки работы за последние 10 лет)</w:t>
            </w:r>
            <w:r w:rsidRPr="00C60DF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Учитель математики в Старо-</w:t>
            </w:r>
            <w:proofErr w:type="spellStart"/>
            <w:r w:rsidRPr="00C60DFA">
              <w:t>Казеевской</w:t>
            </w:r>
            <w:proofErr w:type="spellEnd"/>
            <w:r w:rsidRPr="00C60DFA">
              <w:t xml:space="preserve"> СОШ</w:t>
            </w:r>
          </w:p>
        </w:tc>
      </w:tr>
      <w:tr w:rsidR="0074313C" w:rsidRPr="00C60DFA" w:rsidTr="00E864F1">
        <w:trPr>
          <w:gridAfter w:val="1"/>
          <w:wAfter w:w="23" w:type="dxa"/>
          <w:trHeight w:val="958"/>
        </w:trPr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</w:pPr>
            <w:r w:rsidRPr="00C60DFA"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477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3940"/>
            </w:pPr>
            <w:r w:rsidRPr="00C60DFA">
              <w:lastRenderedPageBreak/>
              <w:t>3. Образование</w:t>
            </w:r>
          </w:p>
        </w:tc>
      </w:tr>
      <w:tr w:rsidR="0074313C" w:rsidRPr="00C60DFA" w:rsidTr="00E864F1">
        <w:trPr>
          <w:gridAfter w:val="1"/>
          <w:wAfter w:w="23" w:type="dxa"/>
          <w:trHeight w:val="95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3" w:lineRule="exact"/>
              <w:ind w:firstLine="340"/>
            </w:pPr>
            <w:r w:rsidRPr="00C60DFA">
              <w:t>Название и год окончания учреждения профессионального образования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Казанский государственный педагогический институт,1983 г.</w:t>
            </w:r>
          </w:p>
        </w:tc>
      </w:tr>
      <w:tr w:rsidR="0074313C" w:rsidRPr="00C60DFA" w:rsidTr="00E864F1">
        <w:trPr>
          <w:gridAfter w:val="1"/>
          <w:wAfter w:w="23" w:type="dxa"/>
          <w:trHeight w:val="64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  <w:ind w:left="120" w:firstLine="340"/>
            </w:pPr>
            <w:r w:rsidRPr="00C60DFA">
              <w:t>Специальность, квалификация по диплому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Учитель математики средней школы</w:t>
            </w:r>
          </w:p>
        </w:tc>
      </w:tr>
      <w:tr w:rsidR="0074313C" w:rsidRPr="00C60DFA" w:rsidTr="00E864F1">
        <w:trPr>
          <w:gridAfter w:val="1"/>
          <w:wAfter w:w="23" w:type="dxa"/>
          <w:trHeight w:val="126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120" w:firstLine="340"/>
            </w:pPr>
            <w:proofErr w:type="gramStart"/>
            <w:r w:rsidRPr="00C60DFA">
              <w:t>Дополнительное профессиональное образование за последние три года (наименования образовательных программ,</w:t>
            </w:r>
            <w:proofErr w:type="gramEnd"/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64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  <w:ind w:left="120" w:firstLine="340"/>
            </w:pPr>
            <w:r w:rsidRPr="00C60DFA">
              <w:t>Знание иностранных языков (укажите уровень владения)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48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120" w:firstLine="340"/>
            </w:pPr>
            <w:r w:rsidRPr="00C60DFA">
              <w:t>Ученая степень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Не имеется</w:t>
            </w:r>
          </w:p>
        </w:tc>
      </w:tr>
      <w:tr w:rsidR="0074313C" w:rsidRPr="00C60DFA" w:rsidTr="00E864F1">
        <w:trPr>
          <w:gridAfter w:val="1"/>
          <w:wAfter w:w="23" w:type="dxa"/>
          <w:trHeight w:val="63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120"/>
            </w:pPr>
            <w:r w:rsidRPr="00C60DFA">
              <w:t>Название диссертационной работы (работ)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64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  <w:ind w:left="120"/>
            </w:pPr>
            <w:r w:rsidRPr="00C60DFA">
              <w:t>Основные публикации (в т. ч. брошюры, книги)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rPr>
                <w:lang w:val="tt-RU"/>
              </w:rPr>
            </w:pPr>
            <w:r w:rsidRPr="00C60DFA">
              <w:t>«</w:t>
            </w:r>
            <w:proofErr w:type="spellStart"/>
            <w:r w:rsidRPr="00C60DFA">
              <w:t>Табигатьне</w:t>
            </w:r>
            <w:proofErr w:type="spellEnd"/>
            <w:r w:rsidRPr="00C60DFA">
              <w:rPr>
                <w:lang w:val="tt-RU"/>
              </w:rPr>
              <w:t xml:space="preserve">ң якын дуслары”, </w:t>
            </w:r>
            <w:r w:rsidRPr="00C60DFA">
              <w:t>ж</w:t>
            </w:r>
            <w:r w:rsidRPr="00C60DFA">
              <w:rPr>
                <w:lang w:val="tt-RU"/>
              </w:rPr>
              <w:t>урнал “Магариф”№5,2009 г., “Ял сэгатьлэрен-дэ”, газета “Мэгърифэт”, №18, 2011г.</w:t>
            </w:r>
          </w:p>
        </w:tc>
      </w:tr>
      <w:tr w:rsidR="0074313C" w:rsidRPr="00C60DFA" w:rsidTr="00E864F1">
        <w:trPr>
          <w:gridAfter w:val="1"/>
          <w:wAfter w:w="23" w:type="dxa"/>
          <w:trHeight w:val="472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3040"/>
            </w:pPr>
            <w:r w:rsidRPr="00C60DFA">
              <w:t>4. Общественная деятельность</w:t>
            </w:r>
          </w:p>
        </w:tc>
      </w:tr>
      <w:tr w:rsidR="0074313C" w:rsidRPr="00C60DFA" w:rsidTr="00E864F1">
        <w:trPr>
          <w:gridAfter w:val="1"/>
          <w:wAfter w:w="23" w:type="dxa"/>
          <w:trHeight w:val="127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  <w:ind w:firstLine="340"/>
            </w:pPr>
            <w:r w:rsidRPr="00C60DFA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Ч</w:t>
            </w:r>
            <w:r>
              <w:t>лен профсоюзного комитета школы.</w:t>
            </w:r>
            <w:r w:rsidRPr="00C60DFA">
              <w:t xml:space="preserve"> </w:t>
            </w:r>
          </w:p>
        </w:tc>
      </w:tr>
      <w:tr w:rsidR="0074313C" w:rsidRPr="00C60DFA" w:rsidTr="00E864F1">
        <w:trPr>
          <w:gridAfter w:val="1"/>
          <w:wAfter w:w="23" w:type="dxa"/>
          <w:trHeight w:val="64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8" w:lineRule="exact"/>
              <w:ind w:left="120" w:firstLine="340"/>
            </w:pPr>
            <w:r w:rsidRPr="00C60DFA">
              <w:t>Участие в деятельности управляющего (школьного) совета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Руководитель ШМО учителей естественно-математических предметов</w:t>
            </w:r>
          </w:p>
        </w:tc>
      </w:tr>
      <w:tr w:rsidR="0074313C" w:rsidRPr="00C60DFA" w:rsidTr="00E864F1">
        <w:trPr>
          <w:gridAfter w:val="1"/>
          <w:wAfter w:w="23" w:type="dxa"/>
          <w:trHeight w:val="189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ПНПО, 2012 г., участие,</w:t>
            </w:r>
          </w:p>
          <w:p w:rsidR="0074313C" w:rsidRPr="00C60DFA" w:rsidRDefault="0074313C" w:rsidP="00E864F1">
            <w:r w:rsidRPr="00C60DFA">
              <w:t>Грант «Наш лучший учитель», 2011 г., победитель</w:t>
            </w:r>
          </w:p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458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320"/>
            </w:pPr>
            <w:r w:rsidRPr="00C60DFA">
              <w:t>5. Семья</w:t>
            </w:r>
          </w:p>
        </w:tc>
      </w:tr>
      <w:tr w:rsidR="0074313C" w:rsidRPr="00C60DFA" w:rsidTr="00E864F1">
        <w:trPr>
          <w:gridAfter w:val="1"/>
          <w:wAfter w:w="23" w:type="dxa"/>
          <w:trHeight w:val="641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120"/>
            </w:pPr>
            <w:r w:rsidRPr="00C60DFA">
              <w:rPr>
                <w:rStyle w:val="18"/>
              </w:rPr>
              <w:t>Семейное положение</w:t>
            </w:r>
            <w:r w:rsidRPr="00C60DFA">
              <w:t xml:space="preserve"> (фамилия, имя, отчество и профессия супруга)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 xml:space="preserve">Замужем, </w:t>
            </w:r>
            <w:proofErr w:type="spellStart"/>
            <w:r w:rsidRPr="00C60DFA">
              <w:t>Ситдиков</w:t>
            </w:r>
            <w:proofErr w:type="spellEnd"/>
            <w:r w:rsidRPr="00C60DFA">
              <w:t xml:space="preserve"> Рустам </w:t>
            </w:r>
            <w:proofErr w:type="spellStart"/>
            <w:r w:rsidRPr="00C60DFA">
              <w:t>Хусаинович</w:t>
            </w:r>
            <w:proofErr w:type="spellEnd"/>
            <w:r w:rsidRPr="00C60DFA">
              <w:t>, водитель</w:t>
            </w:r>
          </w:p>
        </w:tc>
      </w:tr>
      <w:tr w:rsidR="0074313C" w:rsidRPr="00C60DFA" w:rsidTr="00E864F1">
        <w:trPr>
          <w:gridAfter w:val="1"/>
          <w:wAfter w:w="23" w:type="dxa"/>
          <w:trHeight w:val="50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120"/>
            </w:pPr>
            <w:r w:rsidRPr="00C60DFA">
              <w:t>Дети (имена и возраст)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gridAfter w:val="1"/>
          <w:wAfter w:w="23" w:type="dxa"/>
          <w:trHeight w:val="430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320"/>
            </w:pPr>
            <w:r w:rsidRPr="00C60DFA">
              <w:t>6. Досуг</w:t>
            </w:r>
          </w:p>
        </w:tc>
      </w:tr>
      <w:tr w:rsidR="0074313C" w:rsidRPr="00C60DFA" w:rsidTr="00E864F1">
        <w:trPr>
          <w:trHeight w:val="35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Хобби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Вязание, фотографирование, чтение книг, выращивание цветов</w:t>
            </w:r>
          </w:p>
        </w:tc>
      </w:tr>
      <w:tr w:rsidR="0074313C" w:rsidRPr="00C60DFA" w:rsidTr="00E864F1">
        <w:trPr>
          <w:trHeight w:val="32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Спортивные увлечения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Легкая атлетика</w:t>
            </w:r>
          </w:p>
        </w:tc>
      </w:tr>
      <w:tr w:rsidR="0074313C" w:rsidRPr="00C60DFA" w:rsidTr="00E864F1">
        <w:trPr>
          <w:trHeight w:val="32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Сценические таланты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Художественное слово</w:t>
            </w:r>
          </w:p>
        </w:tc>
      </w:tr>
      <w:tr w:rsidR="0074313C" w:rsidRPr="00C60DFA" w:rsidTr="00E864F1">
        <w:trPr>
          <w:trHeight w:val="552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120"/>
            </w:pPr>
            <w:r w:rsidRPr="00C60DFA">
              <w:t>7. Контакты</w:t>
            </w:r>
          </w:p>
        </w:tc>
      </w:tr>
      <w:tr w:rsidR="0074313C" w:rsidRPr="00C60DFA" w:rsidTr="00E864F1">
        <w:trPr>
          <w:trHeight w:val="42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lastRenderedPageBreak/>
              <w:t>Рабочий адрес с индексом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422834, Камско-</w:t>
            </w:r>
            <w:proofErr w:type="spellStart"/>
            <w:r w:rsidRPr="00C60DFA">
              <w:t>Устьинский</w:t>
            </w:r>
            <w:proofErr w:type="spellEnd"/>
            <w:r w:rsidRPr="00C60DFA">
              <w:t xml:space="preserve">  район, село Старое </w:t>
            </w:r>
            <w:proofErr w:type="spellStart"/>
            <w:r w:rsidRPr="00C60DFA">
              <w:t>Казеево</w:t>
            </w:r>
            <w:proofErr w:type="spellEnd"/>
            <w:r w:rsidRPr="00C60DFA">
              <w:t xml:space="preserve">, </w:t>
            </w:r>
            <w:proofErr w:type="spellStart"/>
            <w:r w:rsidRPr="00C60DFA">
              <w:t>ул</w:t>
            </w:r>
            <w:proofErr w:type="gramStart"/>
            <w:r w:rsidRPr="00C60DFA">
              <w:t>.Л</w:t>
            </w:r>
            <w:proofErr w:type="gramEnd"/>
            <w:r w:rsidRPr="00C60DFA">
              <w:t>енина</w:t>
            </w:r>
            <w:proofErr w:type="spellEnd"/>
            <w:r w:rsidRPr="00C60DFA">
              <w:t>, д.15</w:t>
            </w:r>
          </w:p>
        </w:tc>
      </w:tr>
      <w:tr w:rsidR="0074313C" w:rsidRPr="00C60DFA" w:rsidTr="00E864F1">
        <w:trPr>
          <w:trHeight w:val="416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Домашний адрес с индексом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422834, Камско-</w:t>
            </w:r>
            <w:proofErr w:type="spellStart"/>
            <w:r w:rsidRPr="00C60DFA">
              <w:t>Устьинский</w:t>
            </w:r>
            <w:proofErr w:type="spellEnd"/>
            <w:r w:rsidRPr="00C60DFA">
              <w:t xml:space="preserve">  район, село Старое </w:t>
            </w:r>
            <w:proofErr w:type="spellStart"/>
            <w:r w:rsidRPr="00C60DFA">
              <w:t>Казеево</w:t>
            </w:r>
            <w:proofErr w:type="spellEnd"/>
            <w:r w:rsidRPr="00C60DFA">
              <w:t xml:space="preserve">, </w:t>
            </w:r>
            <w:proofErr w:type="spellStart"/>
            <w:r w:rsidRPr="00C60DFA">
              <w:t>ул</w:t>
            </w:r>
            <w:proofErr w:type="gramStart"/>
            <w:r w:rsidRPr="00C60DFA">
              <w:t>.В</w:t>
            </w:r>
            <w:proofErr w:type="gramEnd"/>
            <w:r w:rsidRPr="00C60DFA">
              <w:t>ерхняя</w:t>
            </w:r>
            <w:proofErr w:type="spellEnd"/>
            <w:r w:rsidRPr="00C60DFA">
              <w:t>, д.12</w:t>
            </w:r>
          </w:p>
        </w:tc>
      </w:tr>
      <w:tr w:rsidR="0074313C" w:rsidRPr="00C60DFA" w:rsidTr="00E864F1">
        <w:trPr>
          <w:trHeight w:val="64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3" w:lineRule="exact"/>
              <w:ind w:firstLine="340"/>
            </w:pPr>
            <w:r w:rsidRPr="00C60DFA">
              <w:t>Рабочий телефон с междугородним кодом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8(84377)3 04 89</w:t>
            </w:r>
          </w:p>
        </w:tc>
      </w:tr>
      <w:tr w:rsidR="0074313C" w:rsidRPr="00C60DFA" w:rsidTr="00E864F1">
        <w:trPr>
          <w:trHeight w:val="645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3" w:lineRule="exact"/>
              <w:ind w:firstLine="340"/>
            </w:pPr>
            <w:proofErr w:type="gramStart"/>
            <w:r w:rsidRPr="00C60DFA">
              <w:t>Домашний</w:t>
            </w:r>
            <w:proofErr w:type="gramEnd"/>
            <w:r w:rsidRPr="00C60DFA">
              <w:t xml:space="preserve"> с междугородним кодом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8(84377)3 25 56</w:t>
            </w:r>
          </w:p>
        </w:tc>
      </w:tr>
      <w:tr w:rsidR="0074313C" w:rsidRPr="00C60DFA" w:rsidTr="00E864F1">
        <w:trPr>
          <w:trHeight w:val="63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299" w:lineRule="exact"/>
              <w:ind w:firstLine="340"/>
            </w:pPr>
            <w:proofErr w:type="gramStart"/>
            <w:r w:rsidRPr="00C60DFA">
              <w:t>Мобильный</w:t>
            </w:r>
            <w:proofErr w:type="gramEnd"/>
            <w:r w:rsidRPr="00C60DFA">
              <w:t xml:space="preserve"> с междугородним кодом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89270363026</w:t>
            </w:r>
          </w:p>
        </w:tc>
      </w:tr>
      <w:tr w:rsidR="0074313C" w:rsidRPr="00C60DFA" w:rsidTr="00E864F1">
        <w:trPr>
          <w:trHeight w:val="556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Факс с междугородним кодом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8(84377)3 04 89</w:t>
            </w:r>
          </w:p>
        </w:tc>
      </w:tr>
      <w:tr w:rsidR="0074313C" w:rsidRPr="00C60DFA" w:rsidTr="00E864F1">
        <w:trPr>
          <w:trHeight w:val="547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Рабочая электронная почта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rPr>
                <w:lang w:val="en-US"/>
              </w:rPr>
            </w:pPr>
            <w:r w:rsidRPr="00C60DFA">
              <w:rPr>
                <w:lang w:val="en-US"/>
              </w:rPr>
              <w:t>staroe-kazeevo@yandex.ru</w:t>
            </w:r>
          </w:p>
        </w:tc>
      </w:tr>
      <w:tr w:rsidR="0074313C" w:rsidRPr="00C60DFA" w:rsidTr="00E864F1">
        <w:trPr>
          <w:trHeight w:val="416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Личная электронная почта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rPr>
                <w:lang w:val="en-US"/>
              </w:rPr>
            </w:pPr>
            <w:r w:rsidRPr="00C60DFA">
              <w:rPr>
                <w:lang w:val="en-US"/>
              </w:rPr>
              <w:t>tanzilasagdieva@mail.ru</w:t>
            </w:r>
          </w:p>
        </w:tc>
      </w:tr>
      <w:tr w:rsidR="0074313C" w:rsidRPr="00C60DFA" w:rsidTr="00E864F1">
        <w:trPr>
          <w:trHeight w:val="425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120"/>
            </w:pPr>
            <w:r w:rsidRPr="00C60DFA">
              <w:t>8. Документы</w:t>
            </w:r>
          </w:p>
        </w:tc>
      </w:tr>
      <w:tr w:rsidR="0074313C" w:rsidRPr="00C60DFA" w:rsidTr="00E864F1">
        <w:trPr>
          <w:trHeight w:val="645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13" w:lineRule="exact"/>
              <w:ind w:firstLine="340"/>
            </w:pPr>
            <w:r w:rsidRPr="00C60DFA">
              <w:t>Паспорт (серия, номер, кем и когда выдан)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92 05  958429, выдан территориальным пунктом УФМС России по Республике Татарстан в Камско-</w:t>
            </w:r>
            <w:proofErr w:type="spellStart"/>
            <w:r w:rsidRPr="00C60DFA">
              <w:t>Устьинском</w:t>
            </w:r>
            <w:proofErr w:type="spellEnd"/>
            <w:r w:rsidRPr="00C60DFA">
              <w:t xml:space="preserve"> районе, 24.10.2007</w:t>
            </w:r>
          </w:p>
        </w:tc>
      </w:tr>
      <w:tr w:rsidR="0074313C" w:rsidRPr="00C60DFA" w:rsidTr="00E864F1">
        <w:trPr>
          <w:trHeight w:val="327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ИНН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162200461282</w:t>
            </w:r>
          </w:p>
        </w:tc>
      </w:tr>
      <w:tr w:rsidR="0074313C" w:rsidRPr="00C60DFA" w:rsidTr="00E864F1">
        <w:trPr>
          <w:trHeight w:val="63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spacing w:line="309" w:lineRule="exact"/>
              <w:ind w:firstLine="340"/>
            </w:pPr>
            <w:r w:rsidRPr="00C60DFA">
              <w:t>Свидетельство пенсионного государственного страхования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r w:rsidRPr="00C60DFA">
              <w:t>047-440-415 43</w:t>
            </w:r>
          </w:p>
        </w:tc>
      </w:tr>
      <w:tr w:rsidR="0074313C" w:rsidRPr="00C60DFA" w:rsidTr="00E864F1">
        <w:trPr>
          <w:trHeight w:val="510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2880"/>
            </w:pPr>
            <w:r w:rsidRPr="00C60DFA">
              <w:t>9. Личные банковские реквизиты</w:t>
            </w:r>
          </w:p>
        </w:tc>
      </w:tr>
      <w:tr w:rsidR="0074313C" w:rsidRPr="00C60DFA" w:rsidTr="00E864F1">
        <w:trPr>
          <w:trHeight w:val="56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Наименование банка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trHeight w:val="598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Корреспондентский счет банка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trHeight w:val="519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БИК банка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trHeight w:val="575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Расчетный счет банка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  <w:tr w:rsidR="0074313C" w:rsidRPr="00C60DFA" w:rsidTr="00E864F1">
        <w:trPr>
          <w:trHeight w:val="589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>
            <w:pPr>
              <w:ind w:left="480"/>
            </w:pPr>
            <w:r w:rsidRPr="00C60DFA">
              <w:t>Лицевой счет получателя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3C" w:rsidRPr="00C60DFA" w:rsidRDefault="0074313C" w:rsidP="00E864F1"/>
        </w:tc>
      </w:tr>
    </w:tbl>
    <w:p w:rsidR="0074313C" w:rsidRPr="00C60DFA" w:rsidRDefault="0074313C" w:rsidP="0074313C"/>
    <w:p w:rsidR="0074313C" w:rsidRPr="00C60DFA" w:rsidRDefault="0074313C" w:rsidP="0074313C"/>
    <w:p w:rsidR="0074313C" w:rsidRPr="00C60DFA" w:rsidRDefault="0074313C" w:rsidP="0074313C"/>
    <w:p w:rsidR="0074313C" w:rsidRPr="00C60DFA" w:rsidRDefault="0074313C" w:rsidP="0074313C"/>
    <w:p w:rsidR="0074313C" w:rsidRPr="00C60DFA" w:rsidRDefault="0074313C" w:rsidP="0074313C"/>
    <w:p w:rsidR="00BD008C" w:rsidRDefault="00BD008C">
      <w:bookmarkStart w:id="0" w:name="_GoBack"/>
      <w:bookmarkEnd w:id="0"/>
    </w:p>
    <w:sectPr w:rsidR="00BD008C" w:rsidSect="00F36653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C"/>
    <w:rsid w:val="0074313C"/>
    <w:rsid w:val="00B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 + Не курсив"/>
    <w:basedOn w:val="a0"/>
    <w:rsid w:val="007431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 + Не курсив"/>
    <w:basedOn w:val="a0"/>
    <w:rsid w:val="007431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ASUS_1</dc:creator>
  <cp:lastModifiedBy>ASUS_1</cp:lastModifiedBy>
  <cp:revision>1</cp:revision>
  <dcterms:created xsi:type="dcterms:W3CDTF">2015-02-03T18:23:00Z</dcterms:created>
  <dcterms:modified xsi:type="dcterms:W3CDTF">2015-02-03T18:23:00Z</dcterms:modified>
</cp:coreProperties>
</file>