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02" w:rsidRDefault="00B75F02" w:rsidP="00B75F02">
      <w:pPr>
        <w:spacing w:after="0" w:line="240" w:lineRule="auto"/>
        <w:jc w:val="center"/>
        <w:rPr>
          <w:rFonts w:ascii="Times New Roman" w:hAnsi="Times New Roman"/>
          <w:b/>
          <w:sz w:val="28"/>
          <w:szCs w:val="28"/>
        </w:rPr>
      </w:pPr>
      <w:bookmarkStart w:id="0" w:name="_GoBack"/>
      <w:bookmarkEnd w:id="0"/>
      <w:r w:rsidRPr="00821734">
        <w:rPr>
          <w:rFonts w:ascii="Times New Roman" w:hAnsi="Times New Roman"/>
          <w:b/>
          <w:sz w:val="28"/>
          <w:szCs w:val="28"/>
        </w:rPr>
        <w:t xml:space="preserve"> </w:t>
      </w:r>
      <w:r>
        <w:rPr>
          <w:rFonts w:ascii="Times New Roman" w:hAnsi="Times New Roman"/>
          <w:b/>
          <w:sz w:val="28"/>
          <w:szCs w:val="28"/>
        </w:rPr>
        <w:t>Выявление и развитие у обучающихся способностей к различным видам деятельности (интеллектуальной, творческой, физкультурно-спортивной)</w:t>
      </w:r>
    </w:p>
    <w:p w:rsidR="00B75F02" w:rsidRDefault="00B75F02" w:rsidP="00B75F02">
      <w:pPr>
        <w:spacing w:after="0" w:line="240" w:lineRule="auto"/>
        <w:jc w:val="center"/>
        <w:rPr>
          <w:rFonts w:ascii="Times New Roman" w:hAnsi="Times New Roman"/>
          <w:i/>
        </w:rPr>
      </w:pPr>
      <w:r>
        <w:rPr>
          <w:rFonts w:ascii="Times New Roman" w:hAnsi="Times New Roman"/>
          <w:i/>
        </w:rPr>
        <w:t>Наличие системы внеурочной</w:t>
      </w:r>
      <w:r w:rsidRPr="00821734">
        <w:rPr>
          <w:rFonts w:ascii="Times New Roman" w:hAnsi="Times New Roman"/>
          <w:i/>
        </w:rPr>
        <w:t xml:space="preserve"> работы по предмет</w:t>
      </w:r>
      <w:r>
        <w:rPr>
          <w:rFonts w:ascii="Times New Roman" w:hAnsi="Times New Roman"/>
          <w:i/>
        </w:rPr>
        <w:t>у</w:t>
      </w:r>
      <w:r w:rsidRPr="00821734">
        <w:rPr>
          <w:rFonts w:ascii="Times New Roman" w:hAnsi="Times New Roman"/>
          <w:i/>
          <w:szCs w:val="24"/>
        </w:rPr>
        <w:t>;</w:t>
      </w:r>
      <w:r>
        <w:rPr>
          <w:rFonts w:ascii="Times New Roman" w:hAnsi="Times New Roman"/>
          <w:i/>
        </w:rPr>
        <w:t xml:space="preserve"> эффективность воспитательной работы, системы по выявлению и развитию у обучающихся способностей к различным видам деятельности</w:t>
      </w:r>
    </w:p>
    <w:p w:rsidR="00B75F02" w:rsidRPr="00D83356" w:rsidRDefault="00B75F02" w:rsidP="00B75F02">
      <w:pPr>
        <w:spacing w:after="0" w:line="240" w:lineRule="auto"/>
        <w:jc w:val="both"/>
        <w:rPr>
          <w:rFonts w:ascii="Times New Roman" w:hAnsi="Times New Roman"/>
        </w:rPr>
      </w:pPr>
      <w:r w:rsidRPr="00D83356">
        <w:rPr>
          <w:rFonts w:ascii="Times New Roman" w:hAnsi="Times New Roman"/>
        </w:rPr>
        <w:t>В практике моей работы сформировалась система внеурочной работы по физической культуре, которая действует по следующим направлениям:  1) Руководство спортивной секцией «Волейбол» для учащихся 5-7 классов;  2) Спортивно-оздоровительное направление: внеурочная деятельность «Баскетбол» в начальной школе по ФГОС для 1-4 классов;  3)  Формирование понятия о здоровом образе жизни.</w:t>
      </w:r>
    </w:p>
    <w:p w:rsidR="00B75F02" w:rsidRPr="00D83356" w:rsidRDefault="00B75F02" w:rsidP="00B75F02">
      <w:pPr>
        <w:numPr>
          <w:ilvl w:val="0"/>
          <w:numId w:val="1"/>
        </w:numPr>
        <w:tabs>
          <w:tab w:val="left" w:pos="426"/>
        </w:tabs>
        <w:spacing w:after="0" w:line="240" w:lineRule="auto"/>
        <w:ind w:left="0" w:firstLine="0"/>
        <w:jc w:val="both"/>
        <w:rPr>
          <w:rFonts w:ascii="Times New Roman" w:hAnsi="Times New Roman"/>
        </w:rPr>
      </w:pPr>
      <w:r>
        <w:rPr>
          <w:rFonts w:ascii="Times New Roman" w:eastAsia="Calibri" w:hAnsi="Times New Roman"/>
          <w:i/>
          <w:noProof/>
        </w:rPr>
        <w:drawing>
          <wp:anchor distT="0" distB="0" distL="114300" distR="114300" simplePos="0" relativeHeight="251659264" behindDoc="0" locked="0" layoutInCell="1" allowOverlap="1">
            <wp:simplePos x="0" y="0"/>
            <wp:positionH relativeFrom="column">
              <wp:posOffset>2943225</wp:posOffset>
            </wp:positionH>
            <wp:positionV relativeFrom="paragraph">
              <wp:posOffset>52705</wp:posOffset>
            </wp:positionV>
            <wp:extent cx="2836545" cy="1515745"/>
            <wp:effectExtent l="3810" t="0" r="0" b="2540"/>
            <wp:wrapSquare wrapText="bothSides"/>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D83356">
        <w:rPr>
          <w:rFonts w:ascii="Times New Roman" w:hAnsi="Times New Roman"/>
          <w:i/>
        </w:rPr>
        <w:t>Организация и проведение спортивной секции «Волейбол» для учащихся 5-7 классов.</w:t>
      </w:r>
      <w:r w:rsidRPr="00D83356">
        <w:rPr>
          <w:rFonts w:ascii="Times New Roman" w:hAnsi="Times New Roman"/>
        </w:rPr>
        <w:t xml:space="preserve"> </w:t>
      </w:r>
      <w:r w:rsidRPr="00D83356">
        <w:rPr>
          <w:rFonts w:ascii="Times New Roman" w:eastAsia="Calibri" w:hAnsi="Times New Roman"/>
        </w:rPr>
        <w:t xml:space="preserve">Спортивная секция волейбола проходит два раза в неделю, это позволяет мне вовлекать в спортивную жизнь школы как можно больше ребят. Дети с большим увлечением посещают спортивную секцию, где развиваются их двигательные способности, укрепляется здоровье. Результатом деятельности являются призовые места моих воспитанников на  городских соревнованиях по волейболу среди школ города. Ведение кружка позволяет мне готовить школьников к теоретическому туру муниципальной олимпиады школьников, к дистанционным олимпиадам по физической культуре, проводить подготовку к викторинам и конкурсам по физической культуре, углубленно заниматься предметом и </w:t>
      </w:r>
      <w:r w:rsidRPr="00D83356">
        <w:rPr>
          <w:rFonts w:ascii="Times New Roman" w:hAnsi="Times New Roman"/>
        </w:rPr>
        <w:t>совершенствовать ранее изученные движения, умения и навыки</w:t>
      </w:r>
      <w:r w:rsidRPr="00D83356">
        <w:rPr>
          <w:rFonts w:ascii="Times New Roman" w:eastAsia="Calibri" w:hAnsi="Times New Roman"/>
        </w:rPr>
        <w:t xml:space="preserve">. </w:t>
      </w:r>
      <w:r>
        <w:rPr>
          <w:rFonts w:ascii="Times New Roman" w:eastAsia="Calibri" w:hAnsi="Times New Roman"/>
        </w:rPr>
        <w:t>Д</w:t>
      </w:r>
      <w:r w:rsidRPr="00D83356">
        <w:rPr>
          <w:rFonts w:ascii="Times New Roman" w:eastAsia="Calibri" w:hAnsi="Times New Roman"/>
        </w:rPr>
        <w:t>ля участия во всероссийской акции «Кросс наций» (октябрь 2013)</w:t>
      </w:r>
      <w:r>
        <w:rPr>
          <w:rFonts w:ascii="Times New Roman" w:eastAsia="Calibri" w:hAnsi="Times New Roman"/>
        </w:rPr>
        <w:t>,</w:t>
      </w:r>
      <w:r w:rsidRPr="00D83356">
        <w:rPr>
          <w:rFonts w:ascii="Times New Roman" w:eastAsia="Calibri" w:hAnsi="Times New Roman"/>
        </w:rPr>
        <w:t xml:space="preserve"> в республиканской эстафете, посвященной Дню Победы (апрель-май 2014 года),  на занятиях включаю элементы двигательной активности (эстафеты «Кто быстрее?» (сентябрь-октябрь или апрель-май),  «Самый быстрый и ловкий», «Веселые старты»). При подготовке к Президентским спортивным играм (ноябрь 2014) организую и провожу первенство школы по волейболу среди параллелей 5-7 классов (сентябрь-октябрь 2014). Первенство школы включает в себя не только чемпионат по командной игре, но и викторину «История волейбола». К подготовке школьных соревнований подключаю родителей. Родители и учащиеся старших классов участвуют в судействе игр, в подготовке спортивной формы, в подготовке викторины.    </w:t>
      </w:r>
    </w:p>
    <w:p w:rsidR="00B75F02" w:rsidRPr="00901AD9" w:rsidRDefault="00B75F02" w:rsidP="00B75F02">
      <w:pPr>
        <w:numPr>
          <w:ilvl w:val="0"/>
          <w:numId w:val="1"/>
        </w:numPr>
        <w:tabs>
          <w:tab w:val="left" w:pos="426"/>
        </w:tabs>
        <w:spacing w:after="0" w:line="240" w:lineRule="auto"/>
        <w:ind w:left="0" w:firstLine="0"/>
        <w:jc w:val="both"/>
        <w:rPr>
          <w:rFonts w:ascii="Times New Roman" w:hAnsi="Times New Roman"/>
        </w:rPr>
      </w:pPr>
      <w:r w:rsidRPr="00D83356">
        <w:rPr>
          <w:rFonts w:ascii="Times New Roman" w:hAnsi="Times New Roman"/>
          <w:i/>
        </w:rPr>
        <w:t xml:space="preserve">Спортивно-оздоровительное направление реализую через внеурочную деятельность «Баскетбол» в начальной школе по ФГОС для 1-4 классов. </w:t>
      </w:r>
      <w:r w:rsidRPr="00D83356">
        <w:rPr>
          <w:rFonts w:ascii="Times New Roman" w:hAnsi="Times New Roman"/>
        </w:rPr>
        <w:t xml:space="preserve">Рабочая программа по внеурочной деятельности рассчитана на 2 часа в неделю в 1-4 классах, предполагает пропедевтическую подготовку по теоретической, технической и тактической части спортивной игры «Баскетбол». По программе внеурочной деятельности работаю второй год, за это время количество детей, посещающих баскетбол, возросло с 14 человек до 18. </w:t>
      </w:r>
      <w:r>
        <w:rPr>
          <w:rFonts w:ascii="Times New Roman" w:hAnsi="Times New Roman"/>
        </w:rPr>
        <w:t>Для мотивации учащихся на занятиях использую формы работы:</w:t>
      </w:r>
      <w:r w:rsidRPr="00901AD9">
        <w:rPr>
          <w:rFonts w:ascii="Times New Roman" w:hAnsi="Times New Roman"/>
        </w:rPr>
        <w:t xml:space="preserve"> эстафеты с мячами, подвижные игры</w:t>
      </w:r>
      <w:r>
        <w:rPr>
          <w:rFonts w:ascii="Times New Roman" w:hAnsi="Times New Roman"/>
        </w:rPr>
        <w:t xml:space="preserve"> (</w:t>
      </w:r>
      <w:r w:rsidRPr="00901AD9">
        <w:rPr>
          <w:rFonts w:ascii="Times New Roman" w:hAnsi="Times New Roman"/>
        </w:rPr>
        <w:t>«Передача мяча в колоннах», «Борьба за мяч», «Не давай мяч водящему»</w:t>
      </w:r>
      <w:r>
        <w:rPr>
          <w:rFonts w:ascii="Times New Roman" w:hAnsi="Times New Roman"/>
        </w:rPr>
        <w:t>)</w:t>
      </w:r>
      <w:r w:rsidRPr="00901AD9">
        <w:rPr>
          <w:rFonts w:ascii="Times New Roman" w:hAnsi="Times New Roman"/>
        </w:rPr>
        <w:t>, что обуча</w:t>
      </w:r>
      <w:r>
        <w:rPr>
          <w:rFonts w:ascii="Times New Roman" w:hAnsi="Times New Roman"/>
        </w:rPr>
        <w:t>ет</w:t>
      </w:r>
      <w:r w:rsidRPr="00901AD9">
        <w:rPr>
          <w:rFonts w:ascii="Times New Roman" w:hAnsi="Times New Roman"/>
        </w:rPr>
        <w:t xml:space="preserve"> тактическим и техническим дейс</w:t>
      </w:r>
      <w:r>
        <w:rPr>
          <w:rFonts w:ascii="Times New Roman" w:hAnsi="Times New Roman"/>
        </w:rPr>
        <w:t xml:space="preserve">твиям, </w:t>
      </w:r>
      <w:r w:rsidRPr="00901AD9">
        <w:rPr>
          <w:rFonts w:ascii="Times New Roman" w:hAnsi="Times New Roman"/>
        </w:rPr>
        <w:t>вовле</w:t>
      </w:r>
      <w:r>
        <w:rPr>
          <w:rFonts w:ascii="Times New Roman" w:hAnsi="Times New Roman"/>
        </w:rPr>
        <w:t>кает</w:t>
      </w:r>
      <w:r w:rsidRPr="00901AD9">
        <w:rPr>
          <w:rFonts w:ascii="Times New Roman" w:hAnsi="Times New Roman"/>
        </w:rPr>
        <w:t xml:space="preserve"> в двигательную активность большее количество обучающихся; метод круговой тренировки</w:t>
      </w:r>
      <w:r>
        <w:rPr>
          <w:rFonts w:ascii="Times New Roman" w:hAnsi="Times New Roman"/>
        </w:rPr>
        <w:t>.</w:t>
      </w:r>
    </w:p>
    <w:p w:rsidR="00B75F02" w:rsidRPr="00D83356" w:rsidRDefault="00B75F02" w:rsidP="00B75F02">
      <w:pPr>
        <w:numPr>
          <w:ilvl w:val="0"/>
          <w:numId w:val="1"/>
        </w:numPr>
        <w:tabs>
          <w:tab w:val="left" w:pos="426"/>
        </w:tabs>
        <w:spacing w:after="0" w:line="240" w:lineRule="auto"/>
        <w:ind w:left="0" w:firstLine="0"/>
        <w:jc w:val="both"/>
        <w:rPr>
          <w:rFonts w:ascii="Times New Roman" w:hAnsi="Times New Roman"/>
          <w:i/>
        </w:rPr>
      </w:pPr>
      <w:r w:rsidRPr="00D83356">
        <w:rPr>
          <w:rFonts w:ascii="Times New Roman" w:hAnsi="Times New Roman"/>
          <w:i/>
        </w:rPr>
        <w:t xml:space="preserve">Формирование представления о здоровом образе жизни. </w:t>
      </w:r>
      <w:r w:rsidRPr="00D83356">
        <w:rPr>
          <w:rFonts w:ascii="Times New Roman" w:hAnsi="Times New Roman"/>
        </w:rPr>
        <w:t xml:space="preserve"> Одной из задач преподавания физической культуры в школе является  формирование осознанного отношения учащихся к собственному здоровью. Для решения этой задачи сотрудничаю с медицинским кабинетом, психологом с целью формирования умений </w:t>
      </w:r>
      <w:proofErr w:type="spellStart"/>
      <w:r w:rsidRPr="00D83356">
        <w:rPr>
          <w:rFonts w:ascii="Times New Roman" w:hAnsi="Times New Roman"/>
        </w:rPr>
        <w:t>саморегуляции</w:t>
      </w:r>
      <w:proofErr w:type="spellEnd"/>
      <w:r w:rsidRPr="00D83356">
        <w:rPr>
          <w:rFonts w:ascii="Times New Roman" w:hAnsi="Times New Roman"/>
        </w:rPr>
        <w:t xml:space="preserve"> и самовоспитания. </w:t>
      </w:r>
      <w:r>
        <w:rPr>
          <w:rFonts w:ascii="Times New Roman" w:hAnsi="Times New Roman"/>
        </w:rPr>
        <w:t>С</w:t>
      </w:r>
      <w:r w:rsidRPr="00D83356">
        <w:rPr>
          <w:rFonts w:ascii="Times New Roman" w:hAnsi="Times New Roman"/>
        </w:rPr>
        <w:t>овместные беседы с медиком «Гигиена и ее значение в жизни человека», психологом «Воля и ее значение при сохранении здоровья».</w:t>
      </w:r>
    </w:p>
    <w:p w:rsidR="0022283F" w:rsidRDefault="00B75F02" w:rsidP="00B75F02">
      <w:r w:rsidRPr="00D83356">
        <w:rPr>
          <w:rFonts w:ascii="Times New Roman" w:hAnsi="Times New Roman"/>
        </w:rPr>
        <w:tab/>
        <w:t>Реализую воспитательную программу в рамках Всероссийского проекта «Спорт как альтернатива пагубным привычкам» на базе нашей школы. Для реализации воспитательной программы организую и провожу совместные спортивные соревнования для родителей и учащихся 1-11 класса (приказ МБОУ «СОШ № 25» № 191.2 от 24.10.2013). Спортивные мероприятия в рамках данного проекта организуются в течение всего учебного года. Прово</w:t>
      </w:r>
      <w:r>
        <w:rPr>
          <w:rFonts w:ascii="Times New Roman" w:hAnsi="Times New Roman"/>
        </w:rPr>
        <w:t xml:space="preserve">жу </w:t>
      </w:r>
      <w:r w:rsidRPr="00D83356">
        <w:rPr>
          <w:rFonts w:ascii="Times New Roman" w:hAnsi="Times New Roman"/>
        </w:rPr>
        <w:t>походы выходного дня (Дни здоровья) по параллелям в зоне отдыха (сентябрь-октябрь, апрель-</w:t>
      </w:r>
      <w:r w:rsidRPr="00D83356">
        <w:rPr>
          <w:rFonts w:ascii="Times New Roman" w:hAnsi="Times New Roman"/>
        </w:rPr>
        <w:lastRenderedPageBreak/>
        <w:t>май), выездные туристические походы с классами (7Б, 7В), где я наряду с классными руководителями и родителями организую спортивные соревнования.</w:t>
      </w:r>
    </w:p>
    <w:sectPr w:rsidR="00222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24B1"/>
    <w:multiLevelType w:val="hybridMultilevel"/>
    <w:tmpl w:val="CA325448"/>
    <w:lvl w:ilvl="0" w:tplc="71646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02"/>
    <w:rsid w:val="0022283F"/>
    <w:rsid w:val="00B7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Calibri"/>
                <a:ea typeface="Calibri"/>
                <a:cs typeface="Calibri"/>
              </a:defRPr>
            </a:pPr>
            <a:r>
              <a:rPr lang="ru-RU"/>
              <a:t>Количество учащихся секции "Волейбол"</a:t>
            </a:r>
          </a:p>
        </c:rich>
      </c:tx>
      <c:layout>
        <c:manualLayout>
          <c:xMode val="edge"/>
          <c:yMode val="edge"/>
          <c:x val="0.14930555555555555"/>
          <c:y val="2.0134228187919462E-2"/>
        </c:manualLayout>
      </c:layout>
      <c:overlay val="0"/>
      <c:spPr>
        <a:noFill/>
        <a:ln w="25393">
          <a:noFill/>
        </a:ln>
      </c:spPr>
    </c:title>
    <c:autoTitleDeleted val="0"/>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25E-2"/>
          <c:y val="0.24161073825503357"/>
          <c:w val="0.9375"/>
          <c:h val="0.53691275167785235"/>
        </c:manualLayout>
      </c:layout>
      <c:bar3DChart>
        <c:barDir val="col"/>
        <c:grouping val="clustered"/>
        <c:varyColors val="0"/>
        <c:ser>
          <c:idx val="0"/>
          <c:order val="0"/>
          <c:tx>
            <c:strRef>
              <c:f>Sheet1!$A$2</c:f>
              <c:strCache>
                <c:ptCount val="1"/>
                <c:pt idx="0">
                  <c:v>кол-во учащихся</c:v>
                </c:pt>
              </c:strCache>
            </c:strRef>
          </c:tx>
          <c:spPr>
            <a:solidFill>
              <a:srgbClr val="9999FF"/>
            </a:solidFill>
            <a:ln w="12697">
              <a:solidFill>
                <a:srgbClr val="000000"/>
              </a:solidFill>
              <a:prstDash val="solid"/>
            </a:ln>
          </c:spPr>
          <c:invertIfNegative val="0"/>
          <c:dLbls>
            <c:spPr>
              <a:noFill/>
              <a:ln w="25393">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Sheet1!$B$1:$D$1</c:f>
              <c:strCache>
                <c:ptCount val="3"/>
                <c:pt idx="0">
                  <c:v>2012-2013</c:v>
                </c:pt>
                <c:pt idx="1">
                  <c:v>2013-2014</c:v>
                </c:pt>
                <c:pt idx="2">
                  <c:v>2014-2015</c:v>
                </c:pt>
              </c:strCache>
            </c:strRef>
          </c:cat>
          <c:val>
            <c:numRef>
              <c:f>Sheet1!$B$2:$D$2</c:f>
              <c:numCache>
                <c:formatCode>General</c:formatCode>
                <c:ptCount val="3"/>
                <c:pt idx="0">
                  <c:v>16</c:v>
                </c:pt>
                <c:pt idx="1">
                  <c:v>20</c:v>
                </c:pt>
                <c:pt idx="2">
                  <c:v>24</c:v>
                </c:pt>
              </c:numCache>
            </c:numRef>
          </c:val>
        </c:ser>
        <c:dLbls>
          <c:showLegendKey val="0"/>
          <c:showVal val="1"/>
          <c:showCatName val="0"/>
          <c:showSerName val="0"/>
          <c:showPercent val="0"/>
          <c:showBubbleSize val="0"/>
        </c:dLbls>
        <c:gapWidth val="150"/>
        <c:gapDepth val="0"/>
        <c:shape val="box"/>
        <c:axId val="71259264"/>
        <c:axId val="72402432"/>
        <c:axId val="0"/>
      </c:bar3DChart>
      <c:catAx>
        <c:axId val="7125926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2402432"/>
        <c:crosses val="autoZero"/>
        <c:auto val="1"/>
        <c:lblAlgn val="ctr"/>
        <c:lblOffset val="100"/>
        <c:tickLblSkip val="1"/>
        <c:tickMarkSkip val="1"/>
        <c:noMultiLvlLbl val="0"/>
      </c:catAx>
      <c:valAx>
        <c:axId val="72402432"/>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1259264"/>
        <c:crosses val="autoZero"/>
        <c:crossBetween val="between"/>
      </c:valAx>
      <c:spPr>
        <a:noFill/>
        <a:ln w="25393">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Анастасия Владимировна</dc:creator>
  <cp:lastModifiedBy>Владимирова Анастасия Владимировна</cp:lastModifiedBy>
  <cp:revision>1</cp:revision>
  <dcterms:created xsi:type="dcterms:W3CDTF">2015-02-07T03:27:00Z</dcterms:created>
  <dcterms:modified xsi:type="dcterms:W3CDTF">2015-02-07T03:27:00Z</dcterms:modified>
</cp:coreProperties>
</file>