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80" w:rsidRDefault="00751880" w:rsidP="0075188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Сценарий родительского собрания по теме </w:t>
      </w:r>
      <w:r>
        <w:rPr>
          <w:rFonts w:ascii="Times New Roman" w:hAnsi="Times New Roman" w:cs="Times New Roman"/>
          <w:b/>
          <w:bCs/>
          <w:color w:val="000000" w:themeColor="text1"/>
          <w:kern w:val="36"/>
          <w:sz w:val="28"/>
          <w:szCs w:val="28"/>
        </w:rPr>
        <w:t>«Трудовое воспитание в семье»</w:t>
      </w:r>
    </w:p>
    <w:p w:rsidR="00751880" w:rsidRDefault="00751880" w:rsidP="00751880">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Цели:</w:t>
      </w:r>
    </w:p>
    <w:p w:rsidR="00751880" w:rsidRDefault="00751880" w:rsidP="00751880">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-обсудить с родителями проблему формирования трудовых умений ребенка в семье;</w:t>
      </w:r>
    </w:p>
    <w:p w:rsidR="00751880" w:rsidRDefault="00751880" w:rsidP="00751880">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доказать родителям необходимость формирования у ребенка трудовых обязанностей в семье </w:t>
      </w:r>
    </w:p>
    <w:p w:rsidR="00751880" w:rsidRDefault="00751880" w:rsidP="00751880">
      <w:pPr>
        <w:spacing w:after="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Ход собрания:</w:t>
      </w:r>
    </w:p>
    <w:p w:rsidR="00751880" w:rsidRDefault="00751880" w:rsidP="00751880">
      <w:pPr>
        <w:spacing w:after="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1. </w:t>
      </w:r>
      <w:r>
        <w:rPr>
          <w:rFonts w:ascii="Times New Roman" w:hAnsi="Times New Roman" w:cs="Times New Roman"/>
          <w:b/>
          <w:bCs/>
          <w:color w:val="000000" w:themeColor="text1"/>
          <w:kern w:val="36"/>
          <w:sz w:val="28"/>
          <w:szCs w:val="28"/>
        </w:rPr>
        <w:t>Трудовое воспитание в семье</w:t>
      </w:r>
    </w:p>
    <w:p w:rsidR="00751880" w:rsidRDefault="00751880" w:rsidP="00751880">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color w:val="000000" w:themeColor="text1"/>
          <w:sz w:val="28"/>
          <w:szCs w:val="28"/>
        </w:rPr>
        <w:t xml:space="preserve">а)  Информация  </w:t>
      </w:r>
      <w:r>
        <w:rPr>
          <w:rFonts w:ascii="Times New Roman" w:eastAsia="Times New Roman" w:hAnsi="Times New Roman" w:cs="Times New Roman"/>
          <w:b/>
          <w:sz w:val="28"/>
          <w:szCs w:val="28"/>
        </w:rPr>
        <w:t>«Трудовые обязанности ребенка в семье»</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Многих родителей интересует вопрос – когда начинать трудовое </w:t>
      </w:r>
      <w:r>
        <w:rPr>
          <w:rFonts w:ascii="Times New Roman" w:eastAsia="Times New Roman" w:hAnsi="Times New Roman" w:cs="Times New Roman"/>
          <w:bCs/>
          <w:color w:val="000000" w:themeColor="text1"/>
          <w:sz w:val="28"/>
          <w:szCs w:val="28"/>
        </w:rPr>
        <w:t>воспитание ребенка</w:t>
      </w:r>
      <w:r>
        <w:rPr>
          <w:rFonts w:ascii="Times New Roman" w:eastAsia="Times New Roman" w:hAnsi="Times New Roman" w:cs="Times New Roman"/>
          <w:color w:val="000000" w:themeColor="text1"/>
          <w:sz w:val="28"/>
          <w:szCs w:val="28"/>
        </w:rPr>
        <w:t>? И нужно ли оно вообще?</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Первое трудовое </w:t>
      </w:r>
      <w:r>
        <w:rPr>
          <w:rFonts w:ascii="Times New Roman" w:eastAsia="Times New Roman" w:hAnsi="Times New Roman" w:cs="Times New Roman"/>
          <w:bCs/>
          <w:color w:val="000000" w:themeColor="text1"/>
          <w:sz w:val="28"/>
          <w:szCs w:val="28"/>
        </w:rPr>
        <w:t>воспитание ребенка</w:t>
      </w:r>
      <w:r>
        <w:rPr>
          <w:rFonts w:ascii="Times New Roman" w:eastAsia="Times New Roman" w:hAnsi="Times New Roman" w:cs="Times New Roman"/>
          <w:color w:val="000000" w:themeColor="text1"/>
          <w:sz w:val="28"/>
          <w:szCs w:val="28"/>
        </w:rPr>
        <w:t xml:space="preserve"> происходит тогда, когда он начинает понимать, что вокруг все близкие что-то делают.  Сестра моет посуду, мама моет полы, папа ремонтирует машину. И чем слаженней выполняется домашняя работа, тем скорее ребенок захочет проявить свое участие в ней.</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Конечно, любую работу взрослый сделает быстрее и качественнее без “помощи” ребенка. Но совместный труд просто необходим для его </w:t>
      </w:r>
      <w:r>
        <w:rPr>
          <w:rFonts w:ascii="Times New Roman" w:eastAsia="Times New Roman" w:hAnsi="Times New Roman" w:cs="Times New Roman"/>
          <w:bCs/>
          <w:color w:val="000000" w:themeColor="text1"/>
          <w:sz w:val="28"/>
          <w:szCs w:val="28"/>
        </w:rPr>
        <w:t>воспитания</w:t>
      </w:r>
      <w:r>
        <w:rPr>
          <w:rFonts w:ascii="Times New Roman" w:eastAsia="Times New Roman" w:hAnsi="Times New Roman" w:cs="Times New Roman"/>
          <w:color w:val="000000" w:themeColor="text1"/>
          <w:sz w:val="28"/>
          <w:szCs w:val="28"/>
        </w:rPr>
        <w:t>.</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Помните о похвале, это очень важно в процессе </w:t>
      </w:r>
      <w:r>
        <w:rPr>
          <w:rFonts w:ascii="Times New Roman" w:eastAsia="Times New Roman" w:hAnsi="Times New Roman" w:cs="Times New Roman"/>
          <w:bCs/>
          <w:color w:val="000000" w:themeColor="text1"/>
          <w:sz w:val="28"/>
          <w:szCs w:val="28"/>
        </w:rPr>
        <w:t>воспитания ребенка</w:t>
      </w:r>
      <w:r>
        <w:rPr>
          <w:rFonts w:ascii="Times New Roman" w:eastAsia="Times New Roman" w:hAnsi="Times New Roman" w:cs="Times New Roman"/>
          <w:color w:val="000000" w:themeColor="text1"/>
          <w:sz w:val="28"/>
          <w:szCs w:val="28"/>
        </w:rPr>
        <w:t>!</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Чем старше становится ребенок, тем больше трудовых поручений он сможет выполнить. Но задача каждого родителя сделать так, чтобы он делал это с удовольствием.  Поэтому трудовое </w:t>
      </w:r>
      <w:r>
        <w:rPr>
          <w:rFonts w:ascii="Times New Roman" w:eastAsia="Times New Roman" w:hAnsi="Times New Roman" w:cs="Times New Roman"/>
          <w:bCs/>
          <w:color w:val="000000" w:themeColor="text1"/>
          <w:sz w:val="28"/>
          <w:szCs w:val="28"/>
        </w:rPr>
        <w:t>воспитание детей</w:t>
      </w:r>
      <w:r>
        <w:rPr>
          <w:rFonts w:ascii="Times New Roman" w:eastAsia="Times New Roman" w:hAnsi="Times New Roman" w:cs="Times New Roman"/>
          <w:color w:val="000000" w:themeColor="text1"/>
          <w:sz w:val="28"/>
          <w:szCs w:val="28"/>
        </w:rPr>
        <w:t xml:space="preserve"> должно быть ненавязчивым. С помощью труда можно сформировать у детей как положительные, так и отрицательные качества личности. Дело не только в труде, так   таковом, сколько в его сочетании с другими видами деятельности воспитанников и в условиях, в которых он осуществляется.</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w:t>
      </w:r>
      <w:proofErr w:type="gramStart"/>
      <w:r>
        <w:rPr>
          <w:rFonts w:ascii="Times New Roman" w:eastAsia="Times New Roman" w:hAnsi="Times New Roman" w:cs="Times New Roman"/>
          <w:color w:val="000000" w:themeColor="text1"/>
          <w:sz w:val="28"/>
          <w:szCs w:val="28"/>
        </w:rPr>
        <w:t>трудолюбивым</w:t>
      </w:r>
      <w:proofErr w:type="gramEnd"/>
      <w:r>
        <w:rPr>
          <w:rFonts w:ascii="Times New Roman" w:eastAsia="Times New Roman" w:hAnsi="Times New Roman" w:cs="Times New Roman"/>
          <w:color w:val="000000" w:themeColor="text1"/>
          <w:sz w:val="28"/>
          <w:szCs w:val="28"/>
        </w:rPr>
        <w:t>.</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Приучать детей к выполнению домашних дел необходимо не только потому, что мы их должны готовить к будущей самостоятельной жизни. </w:t>
      </w:r>
      <w:proofErr w:type="gramStart"/>
      <w:r>
        <w:rPr>
          <w:rFonts w:ascii="Times New Roman" w:eastAsia="Times New Roman" w:hAnsi="Times New Roman" w:cs="Times New Roman"/>
          <w:color w:val="000000" w:themeColor="text1"/>
          <w:sz w:val="28"/>
          <w:szCs w:val="28"/>
        </w:rPr>
        <w:t>Главное – привлекая детей к выполнению бытовых обязанностей, мы воспитываем привычку трудиться, а вместе с ней – привычку заботиться о близких, формируем тем самым благородные побуждения.</w:t>
      </w:r>
      <w:proofErr w:type="gramEnd"/>
      <w:r>
        <w:rPr>
          <w:rFonts w:ascii="Times New Roman" w:eastAsia="Times New Roman" w:hAnsi="Times New Roman" w:cs="Times New Roman"/>
          <w:color w:val="000000" w:themeColor="text1"/>
          <w:sz w:val="28"/>
          <w:szCs w:val="28"/>
        </w:rPr>
        <w:t xml:space="preserve"> Наверное, самый лучший подарок для матери, если дочь или сын скажут ей, уставшей после </w:t>
      </w:r>
      <w:r>
        <w:rPr>
          <w:rFonts w:ascii="Times New Roman" w:eastAsia="Times New Roman" w:hAnsi="Times New Roman" w:cs="Times New Roman"/>
          <w:color w:val="000000" w:themeColor="text1"/>
          <w:sz w:val="28"/>
          <w:szCs w:val="28"/>
        </w:rPr>
        <w:lastRenderedPageBreak/>
        <w:t>работы: "Ты отдохни – я сам почищу картошку". Слишком часто родители не замечают, как стремятся навязать ребенку свой образ мыслей и действий. Взрослые привыкли заставлять себя заниматься не совсем приятными вещами и передают ребенку свое собственное отношение к таким скучным (с их точки зрения) занятиям, как мытье посуды, чистка обуви. Однако ребенку интересно узнать, как добиться того, чтобы тарелка под струей воды заблестела. Внутренний интерес к делам, которые взрослым кажутся незначительными, отражает знаменитое "Я сам", но мы его постепенно заглушаем.</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Практика показывает, что основной причиной, сдерживающей привлечение детей к труду, является длительная опека.</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Многое изменилось в нашей жизни и в жизни наших детей. Усложнилась школьная программа, учиться стало труднее. Вот родители и идут на "жертву": всю домашнюю работу берут на себя. </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Почему я?! – возмущается ребенок, когда ему поручают какое-нибудь дело. </w:t>
      </w:r>
      <w:r>
        <w:rPr>
          <w:rFonts w:ascii="Times New Roman" w:eastAsia="Times New Roman" w:hAnsi="Times New Roman" w:cs="Times New Roman"/>
          <w:color w:val="000000" w:themeColor="text1"/>
          <w:sz w:val="28"/>
          <w:szCs w:val="28"/>
        </w:rPr>
        <w:br/>
        <w:t>Как случилось, что и в благополучных и в неблагополучных семьях дети отвечают одинаково?</w:t>
      </w:r>
      <w:r>
        <w:rPr>
          <w:rFonts w:ascii="Times New Roman" w:eastAsia="Times New Roman" w:hAnsi="Times New Roman" w:cs="Times New Roman"/>
          <w:color w:val="000000" w:themeColor="text1"/>
          <w:sz w:val="28"/>
          <w:szCs w:val="28"/>
        </w:rPr>
        <w:br/>
        <w:t>Причин здесь несколько.</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Первая причина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жить, ничего не делая.</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вырастает потребитель, который будет вероятнее всего требовать такого же к себе отношения в будущей семье.</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Вторая причина – резко упала нравственная ценность труда в нашем обществе.</w:t>
      </w:r>
      <w:r>
        <w:rPr>
          <w:rFonts w:ascii="Times New Roman" w:eastAsia="Times New Roman" w:hAnsi="Times New Roman" w:cs="Times New Roman"/>
          <w:color w:val="000000" w:themeColor="text1"/>
          <w:sz w:val="28"/>
          <w:szCs w:val="28"/>
        </w:rPr>
        <w:br/>
        <w:t xml:space="preserve">В этих условиях борьба за душу ребенка, за его трудовое воспитание становится особенно острой. Мы должны приучать ребенка делать любую домашнюю работу, независимо от того, грязная она или чистая. Привлекая детей к выполнению бытовых обязанностей, родители воспитывают привычку трудиться, заботится </w:t>
      </w:r>
      <w:proofErr w:type="gramStart"/>
      <w:r>
        <w:rPr>
          <w:rFonts w:ascii="Times New Roman" w:eastAsia="Times New Roman" w:hAnsi="Times New Roman" w:cs="Times New Roman"/>
          <w:color w:val="000000" w:themeColor="text1"/>
          <w:sz w:val="28"/>
          <w:szCs w:val="28"/>
        </w:rPr>
        <w:t>о</w:t>
      </w:r>
      <w:proofErr w:type="gramEnd"/>
      <w:r>
        <w:rPr>
          <w:rFonts w:ascii="Times New Roman" w:eastAsia="Times New Roman" w:hAnsi="Times New Roman" w:cs="Times New Roman"/>
          <w:color w:val="000000" w:themeColor="text1"/>
          <w:sz w:val="28"/>
          <w:szCs w:val="28"/>
        </w:rPr>
        <w:t xml:space="preserve">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Надо, чтобы мальчики и девочки одинаково учились делать все необходимое по хозяйству и не считали бы выполнение этого дела чем-то недостойным себя. Кто наблюдал за   детьми, тот знает, что в раннем детстве мальчики так же охотно, как и девочки, готовы помочь матери готовить, мыть посуду, делать любое дело по хозяйству. Но обыкновенно в семье с самых ранних лет начинают проявлять разницу между мальчиками и девочками. Девчонкам дают поручения мыть чашки, накрывать на стол, мальчишке говорят: "Что ты все в кухне </w:t>
      </w:r>
      <w:proofErr w:type="gramStart"/>
      <w:r>
        <w:rPr>
          <w:rFonts w:ascii="Times New Roman" w:eastAsia="Times New Roman" w:hAnsi="Times New Roman" w:cs="Times New Roman"/>
          <w:color w:val="000000" w:themeColor="text1"/>
          <w:sz w:val="28"/>
          <w:szCs w:val="28"/>
        </w:rPr>
        <w:t>толчешься</w:t>
      </w:r>
      <w:proofErr w:type="gramEnd"/>
      <w:r>
        <w:rPr>
          <w:rFonts w:ascii="Times New Roman" w:eastAsia="Times New Roman" w:hAnsi="Times New Roman" w:cs="Times New Roman"/>
          <w:color w:val="000000" w:themeColor="text1"/>
          <w:sz w:val="28"/>
          <w:szCs w:val="28"/>
        </w:rPr>
        <w:t xml:space="preserve">, разве это мужское дело?". В трудовом воспитании детей важен пример.  В семьях, где мать, вернувшись с работы, проводит время на кухне, а отец читает газету или смотрит телевизор, сложно добиться успеха. Привычка трудиться закрепляется волевыми усилиями. Важно </w:t>
      </w:r>
      <w:r>
        <w:rPr>
          <w:rFonts w:ascii="Times New Roman" w:eastAsia="Times New Roman" w:hAnsi="Times New Roman" w:cs="Times New Roman"/>
          <w:color w:val="000000" w:themeColor="text1"/>
          <w:sz w:val="28"/>
          <w:szCs w:val="28"/>
        </w:rPr>
        <w:lastRenderedPageBreak/>
        <w:t>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приведешь в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т.е. развивать самоорганизацию, самоконтроль, контроль, которые имеют огромное значение в развитии волевых качеств</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Желание трудиться само не приходит. Нужно воспитывать привычку к труду с  детства. 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  Когда ребенок увлеченно трудится вместе с папой и мамой, радость от этого остается на всю жизнь.</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 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 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 </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 </w:t>
      </w:r>
    </w:p>
    <w:p w:rsidR="00751880" w:rsidRDefault="00751880" w:rsidP="00751880">
      <w:pPr>
        <w:spacing w:after="0" w:line="24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Детей желательно постоянно знакомить с трудом взрослых. Ребенок, который привык трудиться, как правило, хорошо и успешно учится.</w:t>
      </w:r>
    </w:p>
    <w:p w:rsidR="00751880" w:rsidRDefault="00751880" w:rsidP="00751880">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  Анализ ситуаций по теме «Труд ребёнка в семье».</w:t>
      </w:r>
    </w:p>
    <w:p w:rsidR="00751880" w:rsidRDefault="00751880" w:rsidP="00751880">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Ситуация 1.</w:t>
      </w:r>
    </w:p>
    <w:p w:rsidR="00751880" w:rsidRDefault="00751880" w:rsidP="00751880">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Родители ссорятся. Яблоком раздора стал сын. Отец считает, что он вполне вырос, чтобы помочь отцу в строительстве дачи. Мама считает, что ребёнок слишком мал для такой работы и категорически против участия сына в таких делах.</w:t>
      </w:r>
    </w:p>
    <w:p w:rsidR="00751880" w:rsidRDefault="00751880" w:rsidP="00751880">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Ситуация 2.</w:t>
      </w:r>
    </w:p>
    <w:p w:rsidR="00751880" w:rsidRDefault="00751880" w:rsidP="0075188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В семье растут 3 сына. Отцом в доме заведена такая традиция: в субботу у мамы выходной. Она может делать то, что считает полезным для себя. Старших сыновей это иногда злит.</w:t>
      </w:r>
    </w:p>
    <w:p w:rsidR="00751880" w:rsidRDefault="00751880" w:rsidP="00751880">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Ситуация 3.</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 дали ребенку поручение, а он не успел его выполнить. Как поступить? Сказать: "Ты все еще подметаешь? Отойди, я сама. Сто лет будешь возиться". Или найти другие слова?</w:t>
      </w:r>
    </w:p>
    <w:p w:rsidR="00751880" w:rsidRDefault="00751880" w:rsidP="00751880">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Обсуждение памятки для родителей «Как воспитывать мотивацию к труду».</w:t>
      </w:r>
    </w:p>
    <w:p w:rsidR="00751880" w:rsidRDefault="00751880" w:rsidP="00751880">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Памятка родителям «Как воспитывать мотивацию к труду»</w:t>
      </w:r>
    </w:p>
    <w:p w:rsidR="00751880" w:rsidRDefault="00751880" w:rsidP="00751880">
      <w:pPr>
        <w:numPr>
          <w:ilvl w:val="0"/>
          <w:numId w:val="1"/>
        </w:numPr>
        <w:spacing w:after="0" w:line="240" w:lineRule="atLeast"/>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Будьте последовательны в своих требованиях. </w:t>
      </w:r>
    </w:p>
    <w:p w:rsidR="00751880" w:rsidRDefault="00751880" w:rsidP="00751880">
      <w:pPr>
        <w:numPr>
          <w:ilvl w:val="0"/>
          <w:numId w:val="1"/>
        </w:numPr>
        <w:spacing w:after="0" w:line="240" w:lineRule="atLeast"/>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Учитывайте индивидуальные и возрастные особенности своих детей. </w:t>
      </w:r>
    </w:p>
    <w:p w:rsidR="00751880" w:rsidRDefault="00751880" w:rsidP="00751880">
      <w:pPr>
        <w:numPr>
          <w:ilvl w:val="0"/>
          <w:numId w:val="1"/>
        </w:numPr>
        <w:spacing w:after="0" w:line="240" w:lineRule="atLeast"/>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 </w:t>
      </w:r>
    </w:p>
    <w:p w:rsidR="00751880" w:rsidRDefault="00751880" w:rsidP="00751880">
      <w:pPr>
        <w:numPr>
          <w:ilvl w:val="0"/>
          <w:numId w:val="1"/>
        </w:numPr>
        <w:spacing w:after="0" w:line="240" w:lineRule="atLeast"/>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Не забывайте об игровых моментах в трудовом воспитании детей. </w:t>
      </w:r>
    </w:p>
    <w:p w:rsidR="00751880" w:rsidRDefault="00751880" w:rsidP="00751880">
      <w:pPr>
        <w:numPr>
          <w:ilvl w:val="0"/>
          <w:numId w:val="1"/>
        </w:numPr>
        <w:spacing w:after="0" w:line="240" w:lineRule="atLeast"/>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Учите ребенка уважать труд других людей, бережно относится к результатам их трудовой деятельности. Рассказывайте детям о своей работе, своих друзей. Тактично оценивайте результаты труда ребенка</w:t>
      </w:r>
    </w:p>
    <w:p w:rsidR="00751880" w:rsidRDefault="00751880" w:rsidP="00751880">
      <w:pPr>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2.</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Инструктаж родителей по охране жизни и здоровья обучающихся, воспитанников.</w:t>
      </w:r>
    </w:p>
    <w:p w:rsidR="00751880" w:rsidRDefault="00751880" w:rsidP="00751880">
      <w:pPr>
        <w:spacing w:after="0"/>
        <w:jc w:val="both"/>
        <w:rPr>
          <w:rFonts w:ascii="Times New Roman" w:hAnsi="Times New Roman" w:cs="Times New Roman"/>
          <w:color w:val="000000" w:themeColor="text1"/>
          <w:sz w:val="28"/>
          <w:szCs w:val="28"/>
        </w:rPr>
      </w:pPr>
    </w:p>
    <w:p w:rsidR="00751880" w:rsidRDefault="00751880" w:rsidP="0075188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Источники: </w:t>
      </w:r>
    </w:p>
    <w:p w:rsidR="00751880" w:rsidRDefault="00751880" w:rsidP="00751880">
      <w:pPr>
        <w:pStyle w:val="a4"/>
        <w:spacing w:after="0" w:line="240" w:lineRule="atLeast"/>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kern w:val="36"/>
          <w:sz w:val="28"/>
          <w:szCs w:val="28"/>
        </w:rPr>
        <w:t xml:space="preserve">1. Родительское собрание "Трудовое воспитание в семье и школе"     Г. Т. </w:t>
      </w:r>
      <w:proofErr w:type="spellStart"/>
      <w:r>
        <w:rPr>
          <w:rFonts w:ascii="Times New Roman" w:eastAsia="Times New Roman" w:hAnsi="Times New Roman" w:cs="Times New Roman"/>
          <w:bCs/>
          <w:color w:val="000000" w:themeColor="text1"/>
          <w:kern w:val="36"/>
          <w:sz w:val="28"/>
          <w:szCs w:val="28"/>
        </w:rPr>
        <w:t>Подварко</w:t>
      </w:r>
      <w:proofErr w:type="spellEnd"/>
      <w:r>
        <w:rPr>
          <w:rFonts w:ascii="Times New Roman" w:eastAsia="Times New Roman" w:hAnsi="Times New Roman" w:cs="Times New Roman"/>
          <w:bCs/>
          <w:color w:val="000000" w:themeColor="text1"/>
          <w:kern w:val="36"/>
          <w:sz w:val="28"/>
          <w:szCs w:val="28"/>
        </w:rPr>
        <w:t xml:space="preserve"> </w:t>
      </w:r>
    </w:p>
    <w:p w:rsidR="00751880" w:rsidRDefault="00751880" w:rsidP="0075188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Н.И.  </w:t>
      </w:r>
      <w:proofErr w:type="spellStart"/>
      <w:r>
        <w:rPr>
          <w:rFonts w:ascii="Times New Roman" w:hAnsi="Times New Roman" w:cs="Times New Roman"/>
          <w:color w:val="000000" w:themeColor="text1"/>
          <w:sz w:val="28"/>
          <w:szCs w:val="28"/>
        </w:rPr>
        <w:t>Дереклеева</w:t>
      </w:r>
      <w:proofErr w:type="spellEnd"/>
      <w:r>
        <w:rPr>
          <w:rFonts w:ascii="Times New Roman" w:hAnsi="Times New Roman" w:cs="Times New Roman"/>
          <w:color w:val="000000" w:themeColor="text1"/>
          <w:sz w:val="28"/>
          <w:szCs w:val="28"/>
        </w:rPr>
        <w:t xml:space="preserve"> «Новые родительские собрания», Москва,  «</w:t>
      </w:r>
      <w:proofErr w:type="spellStart"/>
      <w:r>
        <w:rPr>
          <w:rFonts w:ascii="Times New Roman" w:hAnsi="Times New Roman" w:cs="Times New Roman"/>
          <w:color w:val="000000" w:themeColor="text1"/>
          <w:sz w:val="28"/>
          <w:szCs w:val="28"/>
        </w:rPr>
        <w:t>Вако</w:t>
      </w:r>
      <w:proofErr w:type="spellEnd"/>
      <w:r>
        <w:rPr>
          <w:rFonts w:ascii="Times New Roman" w:hAnsi="Times New Roman" w:cs="Times New Roman"/>
          <w:color w:val="000000" w:themeColor="text1"/>
          <w:sz w:val="28"/>
          <w:szCs w:val="28"/>
        </w:rPr>
        <w:t>», 2006</w:t>
      </w:r>
    </w:p>
    <w:p w:rsidR="00751880" w:rsidRDefault="00751880" w:rsidP="00751880">
      <w:pPr>
        <w:spacing w:after="0"/>
        <w:jc w:val="both"/>
        <w:rPr>
          <w:color w:val="000000"/>
          <w:sz w:val="28"/>
          <w:szCs w:val="28"/>
        </w:rPr>
      </w:pPr>
      <w:r>
        <w:rPr>
          <w:rFonts w:ascii="Times New Roman" w:hAnsi="Times New Roman" w:cs="Times New Roman"/>
          <w:color w:val="000000" w:themeColor="text1"/>
          <w:sz w:val="28"/>
          <w:szCs w:val="28"/>
        </w:rPr>
        <w:t>3.</w:t>
      </w:r>
      <w:hyperlink r:id="rId5" w:history="1">
        <w:r>
          <w:rPr>
            <w:rStyle w:val="a3"/>
            <w:rFonts w:ascii="Times New Roman" w:hAnsi="Times New Roman" w:cs="Times New Roman"/>
            <w:sz w:val="28"/>
            <w:szCs w:val="28"/>
          </w:rPr>
          <w:t>http://nsportal.ru/nachalnaya-shkola/vospitatelnaya-rabota/2014/01/04/roditelskoe-sobranie-trudovoe-vospitanie-v-seme</w:t>
        </w:r>
      </w:hyperlink>
    </w:p>
    <w:p w:rsidR="00751880" w:rsidRDefault="00751880" w:rsidP="00751880">
      <w:pPr>
        <w:spacing w:after="0"/>
        <w:jc w:val="both"/>
        <w:rPr>
          <w:color w:val="000000"/>
          <w:sz w:val="28"/>
          <w:szCs w:val="28"/>
        </w:rPr>
      </w:pPr>
    </w:p>
    <w:p w:rsidR="00751880" w:rsidRDefault="00751880" w:rsidP="0075188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Классный руководитель                          Г.В. </w:t>
      </w:r>
      <w:proofErr w:type="gramStart"/>
      <w:r>
        <w:rPr>
          <w:rFonts w:ascii="Times New Roman" w:hAnsi="Times New Roman" w:cs="Times New Roman"/>
          <w:color w:val="000000"/>
          <w:sz w:val="28"/>
          <w:szCs w:val="28"/>
        </w:rPr>
        <w:t>Гладких</w:t>
      </w:r>
      <w:proofErr w:type="gramEnd"/>
      <w:r>
        <w:rPr>
          <w:rFonts w:ascii="Times New Roman" w:hAnsi="Times New Roman" w:cs="Times New Roman"/>
          <w:color w:val="000000"/>
          <w:sz w:val="28"/>
          <w:szCs w:val="28"/>
        </w:rPr>
        <w:t xml:space="preserve">  </w:t>
      </w:r>
    </w:p>
    <w:p w:rsidR="00751880" w:rsidRDefault="00751880" w:rsidP="00751880">
      <w:pPr>
        <w:spacing w:after="0"/>
        <w:jc w:val="both"/>
        <w:rPr>
          <w:rFonts w:ascii="Times New Roman" w:hAnsi="Times New Roman" w:cs="Times New Roman"/>
          <w:color w:val="000000" w:themeColor="text1"/>
          <w:sz w:val="28"/>
          <w:szCs w:val="28"/>
        </w:rPr>
      </w:pPr>
    </w:p>
    <w:p w:rsidR="00000000" w:rsidRDefault="0075188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134FE"/>
    <w:multiLevelType w:val="multilevel"/>
    <w:tmpl w:val="4F7A8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1880"/>
    <w:rsid w:val="00751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1880"/>
    <w:rPr>
      <w:color w:val="0000FF" w:themeColor="hyperlink"/>
      <w:u w:val="single"/>
    </w:rPr>
  </w:style>
  <w:style w:type="paragraph" w:styleId="a4">
    <w:name w:val="List Paragraph"/>
    <w:basedOn w:val="a"/>
    <w:uiPriority w:val="34"/>
    <w:qFormat/>
    <w:rsid w:val="00751880"/>
    <w:pPr>
      <w:ind w:left="720"/>
      <w:contextualSpacing/>
    </w:pPr>
  </w:style>
</w:styles>
</file>

<file path=word/webSettings.xml><?xml version="1.0" encoding="utf-8"?>
<w:webSettings xmlns:r="http://schemas.openxmlformats.org/officeDocument/2006/relationships" xmlns:w="http://schemas.openxmlformats.org/wordprocessingml/2006/main">
  <w:divs>
    <w:div w:id="18737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nachalnaya-shkola/vospitatelnaya-rabota/2014/01/04/roditelskoe-sobranie-trudovoe-vospitanie-v-se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8191</Characters>
  <Application>Microsoft Office Word</Application>
  <DocSecurity>0</DocSecurity>
  <Lines>68</Lines>
  <Paragraphs>19</Paragraphs>
  <ScaleCrop>false</ScaleCrop>
  <Company>SPecialiST RePack</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2015-01-13T19:04:00Z</dcterms:created>
  <dcterms:modified xsi:type="dcterms:W3CDTF">2015-01-13T19:05:00Z</dcterms:modified>
</cp:coreProperties>
</file>