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54" w:rsidRDefault="005233A9">
      <w:pPr>
        <w:rPr>
          <w:rFonts w:ascii="Verdana" w:hAnsi="Verdana"/>
          <w:color w:val="0070C0"/>
          <w:sz w:val="32"/>
          <w:szCs w:val="32"/>
          <w:shd w:val="clear" w:color="auto" w:fill="FFFFFF"/>
        </w:rPr>
      </w:pPr>
      <w:r w:rsidRPr="005233A9">
        <w:rPr>
          <w:rFonts w:ascii="Verdana" w:hAnsi="Verdana"/>
          <w:color w:val="0070C0"/>
          <w:sz w:val="32"/>
          <w:szCs w:val="32"/>
          <w:shd w:val="clear" w:color="auto" w:fill="FFFFFF"/>
        </w:rPr>
        <w:t>Проблемы воспитания подростков в семье.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Уважаемые родители!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 знаете о проблемах подросткового возраста, как порой нелегко бывает понять повзрослевшую дочь или сына и как сгоряча мы порой, сами того не замечая, отдаляем ребенка от себя.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Многие дети, вступая в подростковый возраст,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зрительно меняются. Из ласковых, спокойных и послушных вдруг превращаются в ершистых, неуправляемых, грубых. Пожалуй, именно грубость сильнее всего ранит и обижает родителей. Но прежде чем бо</w:t>
      </w:r>
      <w:r>
        <w:rPr>
          <w:rFonts w:ascii="Verdana" w:hAnsi="Verdana"/>
          <w:color w:val="000000"/>
          <w:sz w:val="18"/>
          <w:szCs w:val="18"/>
        </w:rPr>
        <w:softHyphen/>
        <w:t>роться с этим злом, давайте разберемся в причинах его возникновения.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15 годам у ребенка накапливается немало про</w:t>
      </w:r>
      <w:r>
        <w:rPr>
          <w:rFonts w:ascii="Verdana" w:hAnsi="Verdana"/>
          <w:color w:val="000000"/>
          <w:sz w:val="18"/>
          <w:szCs w:val="18"/>
        </w:rPr>
        <w:softHyphen/>
        <w:t>блем переходного возраста. Постепенно нарастает не</w:t>
      </w:r>
      <w:r>
        <w:rPr>
          <w:rFonts w:ascii="Verdana" w:hAnsi="Verdana"/>
          <w:color w:val="000000"/>
          <w:sz w:val="18"/>
          <w:szCs w:val="18"/>
        </w:rPr>
        <w:softHyphen/>
        <w:t>уверенность в себе. Появляются тревожность, сомне</w:t>
      </w:r>
      <w:r>
        <w:rPr>
          <w:rFonts w:ascii="Verdana" w:hAnsi="Verdana"/>
          <w:color w:val="000000"/>
          <w:sz w:val="18"/>
          <w:szCs w:val="18"/>
        </w:rPr>
        <w:softHyphen/>
        <w:t>ния в собственной значимости для родителей, друзей. Подростки готовы «застревать» в положении «обижен</w:t>
      </w:r>
      <w:r>
        <w:rPr>
          <w:rFonts w:ascii="Verdana" w:hAnsi="Verdana"/>
          <w:color w:val="000000"/>
          <w:sz w:val="18"/>
          <w:szCs w:val="18"/>
        </w:rPr>
        <w:softHyphen/>
        <w:t>ного», «непонятого», искать выход из трудных ситу</w:t>
      </w:r>
      <w:r>
        <w:rPr>
          <w:rFonts w:ascii="Verdana" w:hAnsi="Verdana"/>
          <w:color w:val="000000"/>
          <w:sz w:val="18"/>
          <w:szCs w:val="18"/>
        </w:rPr>
        <w:softHyphen/>
        <w:t>аций путями, нередко чрезвычайно опасными для здо</w:t>
      </w:r>
      <w:r>
        <w:rPr>
          <w:rFonts w:ascii="Verdana" w:hAnsi="Verdana"/>
          <w:color w:val="000000"/>
          <w:sz w:val="18"/>
          <w:szCs w:val="18"/>
        </w:rPr>
        <w:softHyphen/>
        <w:t>ровья, стремятся преодолеть зависимость от взрослых. Порой возникают у них спонтанные агрессивные ре</w:t>
      </w:r>
      <w:r>
        <w:rPr>
          <w:rFonts w:ascii="Verdana" w:hAnsi="Verdana"/>
          <w:color w:val="000000"/>
          <w:sz w:val="18"/>
          <w:szCs w:val="18"/>
        </w:rPr>
        <w:softHyphen/>
        <w:t>акции защиты себя даже в ситуации, когда и угрозы-то никакой нет.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Психологи посвятили много исследований пробле</w:t>
      </w:r>
      <w:r>
        <w:rPr>
          <w:rFonts w:ascii="Verdana" w:hAnsi="Verdana"/>
          <w:color w:val="000000"/>
          <w:sz w:val="18"/>
          <w:szCs w:val="18"/>
        </w:rPr>
        <w:softHyphen/>
        <w:t>мам подросткового возраста. Они доказали, что на жизнь человека сильно влияет чувство самоценнос</w:t>
      </w:r>
      <w:r>
        <w:rPr>
          <w:rFonts w:ascii="Verdana" w:hAnsi="Verdana"/>
          <w:color w:val="000000"/>
          <w:sz w:val="18"/>
          <w:szCs w:val="18"/>
        </w:rPr>
        <w:softHyphen/>
        <w:t>ти, проще — самооценка. Так, подростки с низкой самооценкой — вполне способные! — хуже учатся, плохо ладят со сверстниками и учителями, да и по</w:t>
      </w:r>
      <w:r>
        <w:rPr>
          <w:rFonts w:ascii="Verdana" w:hAnsi="Verdana"/>
          <w:color w:val="000000"/>
          <w:sz w:val="18"/>
          <w:szCs w:val="18"/>
        </w:rPr>
        <w:softHyphen/>
        <w:t>том, во взрослой жизни, не преуспевают. Все дело в том, что подростки склонны к переживаниям, кото</w:t>
      </w:r>
      <w:r>
        <w:rPr>
          <w:rFonts w:ascii="Verdana" w:hAnsi="Verdana"/>
          <w:color w:val="000000"/>
          <w:sz w:val="18"/>
          <w:szCs w:val="18"/>
        </w:rPr>
        <w:softHyphen/>
        <w:t>рые на профессиональном языке называются сверх</w:t>
      </w:r>
      <w:r>
        <w:rPr>
          <w:rFonts w:ascii="Verdana" w:hAnsi="Verdana"/>
          <w:color w:val="000000"/>
          <w:sz w:val="18"/>
          <w:szCs w:val="18"/>
        </w:rPr>
        <w:softHyphen/>
        <w:t>ценными. Самые смехотворные и нелепые коллизии они склонны рассматривать чрезвычайно серьезно, как вопрос жизни и смерти. Если мы вместе с ними суме</w:t>
      </w:r>
      <w:r>
        <w:rPr>
          <w:rFonts w:ascii="Verdana" w:hAnsi="Verdana"/>
          <w:color w:val="000000"/>
          <w:sz w:val="18"/>
          <w:szCs w:val="18"/>
        </w:rPr>
        <w:softHyphen/>
        <w:t>ем обнаружить смешное в происходящем, мы помо</w:t>
      </w:r>
      <w:r>
        <w:rPr>
          <w:rFonts w:ascii="Verdana" w:hAnsi="Verdana"/>
          <w:color w:val="000000"/>
          <w:sz w:val="18"/>
          <w:szCs w:val="18"/>
        </w:rPr>
        <w:softHyphen/>
        <w:t>жем им выбраться из кризиса. Но не будем забывать, как бы искусственны и преувеличенны ни казались нам переживания подростка, угрозу его жизни они могут создать самую настоящую.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Человеку нужно, чтобы его любили, понимали, признавали, уважали, чтобы он был кому-то нужен и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близок, чтобы у него был успех в делах, учебе и работе, чтобы он мог реализовать себя, развивать свои способности, совершенствоваться, уважать себя. Ос</w:t>
      </w:r>
      <w:r>
        <w:rPr>
          <w:rFonts w:ascii="Verdana" w:hAnsi="Verdana"/>
          <w:color w:val="000000"/>
          <w:sz w:val="18"/>
          <w:szCs w:val="18"/>
        </w:rPr>
        <w:softHyphen/>
        <w:t>нова самооценки ребенка закладывается в зависимос</w:t>
      </w:r>
      <w:r>
        <w:rPr>
          <w:rFonts w:ascii="Verdana" w:hAnsi="Verdana"/>
          <w:color w:val="000000"/>
          <w:sz w:val="18"/>
          <w:szCs w:val="18"/>
        </w:rPr>
        <w:softHyphen/>
        <w:t>ти от того, как с ним обращаются родители. Если они понимают и принимают его, терпимо относятся к его недостаткам и промахам, он вырастет с положитель</w:t>
      </w:r>
      <w:r>
        <w:rPr>
          <w:rFonts w:ascii="Verdana" w:hAnsi="Verdana"/>
          <w:color w:val="000000"/>
          <w:sz w:val="18"/>
          <w:szCs w:val="18"/>
        </w:rPr>
        <w:softHyphen/>
        <w:t>ным отношением к себе. Если же ребенка постоянно «воспитывают», критикуют и муштруют, самооценка его оказывается низкой, ущербной.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Общий закон здесь прост: в детстве мы узнаем о себе только из слов и отношения к нам близких. Образ ребенка строится извне, рано или поздно он начинает видеть себя таким, каким видят его другие. Каждым обращением к подростку — словом, делом, интонаци</w:t>
      </w:r>
      <w:r>
        <w:rPr>
          <w:rFonts w:ascii="Verdana" w:hAnsi="Verdana"/>
          <w:color w:val="000000"/>
          <w:sz w:val="18"/>
          <w:szCs w:val="18"/>
        </w:rPr>
        <w:softHyphen/>
        <w:t>ей, жестом, нахмуренными бровями и даже молчани</w:t>
      </w:r>
      <w:r>
        <w:rPr>
          <w:rFonts w:ascii="Verdana" w:hAnsi="Verdana"/>
          <w:color w:val="000000"/>
          <w:sz w:val="18"/>
          <w:szCs w:val="18"/>
        </w:rPr>
        <w:softHyphen/>
        <w:t>ем — мы сообщаем ему не только о себе, о своем состо</w:t>
      </w:r>
      <w:r>
        <w:rPr>
          <w:rFonts w:ascii="Verdana" w:hAnsi="Verdana"/>
          <w:color w:val="000000"/>
          <w:sz w:val="18"/>
          <w:szCs w:val="18"/>
        </w:rPr>
        <w:softHyphen/>
        <w:t>янии, но и всегда о нем, а часто — именно о нем.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Родителям надо помнить: если ребенок чувствует заботу, любовь родителей, у него складывается ощу</w:t>
      </w:r>
      <w:r>
        <w:rPr>
          <w:rFonts w:ascii="Verdana" w:hAnsi="Verdana"/>
          <w:color w:val="000000"/>
          <w:sz w:val="18"/>
          <w:szCs w:val="18"/>
        </w:rPr>
        <w:softHyphen/>
        <w:t>щение: «Со мной все в порядке». А постоянное недо</w:t>
      </w:r>
      <w:r>
        <w:rPr>
          <w:rFonts w:ascii="Verdana" w:hAnsi="Verdana"/>
          <w:color w:val="000000"/>
          <w:sz w:val="18"/>
          <w:szCs w:val="18"/>
        </w:rPr>
        <w:softHyphen/>
        <w:t>вольство со стороны родителей, наказание, а тем бо</w:t>
      </w:r>
      <w:r>
        <w:rPr>
          <w:rFonts w:ascii="Verdana" w:hAnsi="Verdana"/>
          <w:color w:val="000000"/>
          <w:sz w:val="18"/>
          <w:szCs w:val="18"/>
        </w:rPr>
        <w:softHyphen/>
        <w:t>лее самонаказание только усугубят его ощущение не</w:t>
      </w:r>
      <w:r>
        <w:rPr>
          <w:rFonts w:ascii="Verdana" w:hAnsi="Verdana"/>
          <w:color w:val="000000"/>
          <w:sz w:val="18"/>
          <w:szCs w:val="18"/>
        </w:rPr>
        <w:softHyphen/>
        <w:t>благополучия и несчастливости. В результате подрос</w:t>
      </w:r>
      <w:r>
        <w:rPr>
          <w:rFonts w:ascii="Verdana" w:hAnsi="Verdana"/>
          <w:color w:val="000000"/>
          <w:sz w:val="18"/>
          <w:szCs w:val="18"/>
        </w:rPr>
        <w:softHyphen/>
        <w:t>ток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конце концов может прийти к выводу: «Пло</w:t>
      </w:r>
      <w:r>
        <w:rPr>
          <w:rFonts w:ascii="Verdana" w:hAnsi="Verdana"/>
          <w:color w:val="000000"/>
          <w:sz w:val="18"/>
          <w:szCs w:val="18"/>
        </w:rPr>
        <w:softHyphen/>
        <w:t>хой, ну и пусть! И буду плохим!» Это вызов, за кото</w:t>
      </w:r>
      <w:r>
        <w:rPr>
          <w:rFonts w:ascii="Verdana" w:hAnsi="Verdana"/>
          <w:color w:val="000000"/>
          <w:sz w:val="18"/>
          <w:szCs w:val="18"/>
        </w:rPr>
        <w:softHyphen/>
        <w:t>рым скрывается горечь отчаяния. Чтобы не допускать глубокого разлада ребенка с самим собой и окружаю</w:t>
      </w:r>
      <w:r>
        <w:rPr>
          <w:rFonts w:ascii="Verdana" w:hAnsi="Verdana"/>
          <w:color w:val="000000"/>
          <w:sz w:val="18"/>
          <w:szCs w:val="18"/>
        </w:rPr>
        <w:softHyphen/>
        <w:t>щим миром, нужно постоянно поддерживать его са</w:t>
      </w:r>
      <w:r>
        <w:rPr>
          <w:rFonts w:ascii="Verdana" w:hAnsi="Verdana"/>
          <w:color w:val="000000"/>
          <w:sz w:val="18"/>
          <w:szCs w:val="18"/>
        </w:rPr>
        <w:softHyphen/>
        <w:t>мооценку, чувство самоценности.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же найти золотую середину, как избежать кон</w:t>
      </w:r>
      <w:r>
        <w:rPr>
          <w:rFonts w:ascii="Verdana" w:hAnsi="Verdana"/>
          <w:color w:val="000000"/>
          <w:sz w:val="18"/>
          <w:szCs w:val="18"/>
        </w:rPr>
        <w:softHyphen/>
        <w:t>фликтов с собственным ребенком?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Психологи советуют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Давайте свободу.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Спокойно свыкнитесь с мыслью, что ваш отпрыск уже вырос и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долго удерживать его возле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себя не удастся, а непослушание стремление выйти из-под вашей опеки.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Никаких нотаций.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Больше всего подростка бесят нудные родительские нравоучения. Измените стиль общения, перейдите на спокойный, вежливый тон и откажитесь от категорических оценок и сужде</w:t>
      </w:r>
      <w:r>
        <w:rPr>
          <w:rFonts w:ascii="Verdana" w:hAnsi="Verdana"/>
          <w:color w:val="000000"/>
          <w:sz w:val="18"/>
          <w:szCs w:val="18"/>
        </w:rPr>
        <w:softHyphen/>
        <w:t>ний. Помните: ребенок имеет право на собствен</w:t>
      </w:r>
      <w:r>
        <w:rPr>
          <w:rFonts w:ascii="Verdana" w:hAnsi="Verdana"/>
          <w:color w:val="000000"/>
          <w:sz w:val="18"/>
          <w:szCs w:val="18"/>
        </w:rPr>
        <w:softHyphen/>
        <w:t>ный взгляд и собственные выводы.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Идите на компромисс.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Еще ничего никому не уда</w:t>
      </w:r>
      <w:r>
        <w:rPr>
          <w:rFonts w:ascii="Verdana" w:hAnsi="Verdana"/>
          <w:color w:val="000000"/>
          <w:sz w:val="18"/>
          <w:szCs w:val="18"/>
        </w:rPr>
        <w:softHyphen/>
        <w:t>лось доказать с помощью скандала: здесь не быва</w:t>
      </w:r>
      <w:r>
        <w:rPr>
          <w:rFonts w:ascii="Verdana" w:hAnsi="Verdana"/>
          <w:color w:val="000000"/>
          <w:sz w:val="18"/>
          <w:szCs w:val="18"/>
        </w:rPr>
        <w:softHyphen/>
        <w:t>ет победителей. Когда родители и подростки охва</w:t>
      </w:r>
      <w:r>
        <w:rPr>
          <w:rFonts w:ascii="Verdana" w:hAnsi="Verdana"/>
          <w:color w:val="000000"/>
          <w:sz w:val="18"/>
          <w:szCs w:val="18"/>
        </w:rPr>
        <w:softHyphen/>
        <w:t>чены бурными негативными эмоциями, способ</w:t>
      </w:r>
      <w:r>
        <w:rPr>
          <w:rFonts w:ascii="Verdana" w:hAnsi="Verdana"/>
          <w:color w:val="000000"/>
          <w:sz w:val="18"/>
          <w:szCs w:val="18"/>
        </w:rPr>
        <w:softHyphen/>
        <w:t>ность понимать друг друга исчезает.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Уступает тот, кто умнее.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Костер ссоры быстро по</w:t>
      </w:r>
      <w:r>
        <w:rPr>
          <w:rFonts w:ascii="Verdana" w:hAnsi="Verdana"/>
          <w:color w:val="000000"/>
          <w:sz w:val="18"/>
          <w:szCs w:val="18"/>
        </w:rPr>
        <w:softHyphen/>
        <w:t>гаснет, если в него не подбрасывать дров. Чтобы скандал прекратился, кто-то должен первым за</w:t>
      </w:r>
      <w:r>
        <w:rPr>
          <w:rFonts w:ascii="Verdana" w:hAnsi="Verdana"/>
          <w:color w:val="000000"/>
          <w:sz w:val="18"/>
          <w:szCs w:val="18"/>
        </w:rPr>
        <w:softHyphen/>
        <w:t>молчать. Взрослому это сделать легче, чем подрос</w:t>
      </w:r>
      <w:r>
        <w:rPr>
          <w:rFonts w:ascii="Verdana" w:hAnsi="Verdana"/>
          <w:color w:val="000000"/>
          <w:sz w:val="18"/>
          <w:szCs w:val="18"/>
        </w:rPr>
        <w:softHyphen/>
        <w:t>тку с неустойчивой психикой. Запомните: лавры победителя в отношениях с собственными детьми не украшают.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5.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Не надо обижать.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Прекращая ссору, не стреми</w:t>
      </w:r>
      <w:r>
        <w:rPr>
          <w:rFonts w:ascii="Verdana" w:hAnsi="Verdana"/>
          <w:color w:val="000000"/>
          <w:sz w:val="18"/>
          <w:szCs w:val="18"/>
        </w:rPr>
        <w:softHyphen/>
        <w:t>тесь сделать ребенку больно с помощью язвитель</w:t>
      </w:r>
      <w:r>
        <w:rPr>
          <w:rFonts w:ascii="Verdana" w:hAnsi="Verdana"/>
          <w:color w:val="000000"/>
          <w:sz w:val="18"/>
          <w:szCs w:val="18"/>
        </w:rPr>
        <w:softHyphen/>
        <w:t>ных замечаний или хлопанья дверьми. Умению достойно выходить из трудных ситуаций ребенок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учится у нас.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Будьте тверды и последовательны.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Дети — тон</w:t>
      </w:r>
      <w:r>
        <w:rPr>
          <w:rFonts w:ascii="Verdana" w:hAnsi="Verdana"/>
          <w:color w:val="000000"/>
          <w:sz w:val="18"/>
          <w:szCs w:val="18"/>
        </w:rPr>
        <w:softHyphen/>
        <w:t>кие психологи. Они прекрасно чувствуют слабость старших. Поэтому, несмотря на вашу готовность к компромиссу, сын или дочь должны знать, что ро</w:t>
      </w:r>
      <w:r>
        <w:rPr>
          <w:rFonts w:ascii="Verdana" w:hAnsi="Verdana"/>
          <w:color w:val="000000"/>
          <w:sz w:val="18"/>
          <w:szCs w:val="18"/>
        </w:rPr>
        <w:softHyphen/>
        <w:t>дительский авторитет незыблем. Если же взрос</w:t>
      </w:r>
      <w:r>
        <w:rPr>
          <w:rFonts w:ascii="Verdana" w:hAnsi="Verdana"/>
          <w:color w:val="000000"/>
          <w:sz w:val="18"/>
          <w:szCs w:val="18"/>
        </w:rPr>
        <w:softHyphen/>
        <w:t>лые демонстрируют подростку собственную несдер</w:t>
      </w:r>
      <w:r>
        <w:rPr>
          <w:rFonts w:ascii="Verdana" w:hAnsi="Verdana"/>
          <w:color w:val="000000"/>
          <w:sz w:val="18"/>
          <w:szCs w:val="18"/>
        </w:rPr>
        <w:softHyphen/>
        <w:t>жанность, истеричность, непоследовательность, трудно ждать от него хорошего поведения.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Далее учитель предлагает родителям обсудить си</w:t>
      </w:r>
      <w:r>
        <w:rPr>
          <w:rFonts w:ascii="Verdana" w:hAnsi="Verdana"/>
          <w:color w:val="000000"/>
          <w:sz w:val="18"/>
          <w:szCs w:val="18"/>
        </w:rPr>
        <w:softHyphen/>
        <w:t>туации семейного воспитания и высказать свои суж</w:t>
      </w:r>
      <w:r>
        <w:rPr>
          <w:rFonts w:ascii="Verdana" w:hAnsi="Verdana"/>
          <w:color w:val="000000"/>
          <w:sz w:val="18"/>
          <w:szCs w:val="18"/>
        </w:rPr>
        <w:softHyphen/>
        <w:t>дения: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Вы узнали о том, что деньги, которые вы даете сыну на обед, он тратит в компьютерном зале.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Дочь прогуливает школу, объясняя учителю, что ухаживает за больной бабушкой.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Сын сообщил вам о своем решении подрабатывать в свободное от учебы время.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Вам не нравятся друзья сына и поэтому... (продол</w:t>
      </w:r>
      <w:r>
        <w:rPr>
          <w:rFonts w:ascii="Verdana" w:hAnsi="Verdana"/>
          <w:color w:val="000000"/>
          <w:sz w:val="18"/>
          <w:szCs w:val="18"/>
        </w:rPr>
        <w:softHyphen/>
        <w:t>жите фразу).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5.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Чтобы повысить успеваемость дочери, вы решили платить дочери за каждую «5» по 10 рублей.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И в заключение собрания будет уместно предло</w:t>
      </w:r>
      <w:r>
        <w:rPr>
          <w:rFonts w:ascii="Verdana" w:hAnsi="Verdana"/>
          <w:color w:val="000000"/>
          <w:sz w:val="18"/>
          <w:szCs w:val="18"/>
        </w:rPr>
        <w:softHyphen/>
        <w:t>жить родителям памятки семейного воспитания.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Смотрите на своего ребенка как на самостоятель</w:t>
      </w:r>
      <w:r>
        <w:rPr>
          <w:rFonts w:ascii="Verdana" w:hAnsi="Verdana"/>
          <w:color w:val="000000"/>
          <w:sz w:val="18"/>
          <w:szCs w:val="18"/>
        </w:rPr>
        <w:softHyphen/>
        <w:t>ную личность.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2.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Говорите с ним о некоторых планах, касающихся домашнего хозяйства, например, что купить, что поправить, что сэкономить, чтобы ребенок чувство</w:t>
      </w:r>
      <w:r>
        <w:rPr>
          <w:rFonts w:ascii="Verdana" w:hAnsi="Verdana"/>
          <w:color w:val="000000"/>
          <w:sz w:val="18"/>
          <w:szCs w:val="18"/>
        </w:rPr>
        <w:softHyphen/>
        <w:t>вал себя членом семейного коллектива.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Все время доказывайте своим поведением, что уме</w:t>
      </w:r>
      <w:r>
        <w:rPr>
          <w:rFonts w:ascii="Verdana" w:hAnsi="Verdana"/>
          <w:color w:val="000000"/>
          <w:sz w:val="18"/>
          <w:szCs w:val="18"/>
        </w:rPr>
        <w:softHyphen/>
        <w:t>ете держать слово.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Держите себя так, чтобы ребенок не боялся идти к вам с любым вопросом даже тогда, когда чувству</w:t>
      </w:r>
      <w:r>
        <w:rPr>
          <w:rFonts w:ascii="Verdana" w:hAnsi="Verdana"/>
          <w:color w:val="000000"/>
          <w:sz w:val="18"/>
          <w:szCs w:val="18"/>
        </w:rPr>
        <w:softHyphen/>
        <w:t>ет, что вопрос деликатный.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5.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Прежде чем пристыдить или наказать ребенка, по</w:t>
      </w:r>
      <w:r>
        <w:rPr>
          <w:rFonts w:ascii="Verdana" w:hAnsi="Verdana"/>
          <w:color w:val="000000"/>
          <w:sz w:val="18"/>
          <w:szCs w:val="18"/>
        </w:rPr>
        <w:softHyphen/>
        <w:t>старайтесь понять, из каких побуждений он со</w:t>
      </w:r>
      <w:r>
        <w:rPr>
          <w:rFonts w:ascii="Verdana" w:hAnsi="Verdana"/>
          <w:color w:val="000000"/>
          <w:sz w:val="18"/>
          <w:szCs w:val="18"/>
        </w:rPr>
        <w:softHyphen/>
        <w:t>вершил свой поступок.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Не обращайтесь с ним все время как с маленьким.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Не балуйте и не делайте за него то, что он мог бы делать сам.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8.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Используйте в повседневном общении приветли</w:t>
      </w:r>
      <w:r>
        <w:rPr>
          <w:rFonts w:ascii="Verdana" w:hAnsi="Verdana"/>
          <w:color w:val="000000"/>
          <w:sz w:val="18"/>
          <w:szCs w:val="18"/>
        </w:rPr>
        <w:softHyphen/>
        <w:t>вые фразы. Например: «Мне хорошо с тобой...», «Мне нравится, как ты...», «Ты, конечно, спра</w:t>
      </w:r>
      <w:r>
        <w:rPr>
          <w:rFonts w:ascii="Verdana" w:hAnsi="Verdana"/>
          <w:color w:val="000000"/>
          <w:sz w:val="18"/>
          <w:szCs w:val="18"/>
        </w:rPr>
        <w:softHyphen/>
        <w:t>вишься...», «Как хорошо, что ты у нас есть...» и др.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9.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Чаще вместе проводите свободное время.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Поддерживайте успехи ребенка.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Конструктивно решайте конфликты.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Помощь в решении проблем семейного воспитания подростков родителям окажет и «домашнее задание» - памятка для родителей.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Памятка для родителей.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 «Почувствуй ребенка».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Родителям предлагается почувствовать в повсе</w:t>
      </w:r>
      <w:r>
        <w:rPr>
          <w:rFonts w:ascii="Verdana" w:hAnsi="Verdana"/>
          <w:color w:val="000000"/>
          <w:sz w:val="18"/>
          <w:szCs w:val="18"/>
        </w:rPr>
        <w:softHyphen/>
        <w:t>дневном общении с ребенком моменты его различных переживаний и называть их при обращении к ребен</w:t>
      </w:r>
      <w:r>
        <w:rPr>
          <w:rFonts w:ascii="Verdana" w:hAnsi="Verdana"/>
          <w:color w:val="000000"/>
          <w:sz w:val="18"/>
          <w:szCs w:val="18"/>
        </w:rPr>
        <w:softHyphen/>
        <w:t>ку. Например, «Ты огорчен...», «Тебя радует...».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2. «Что нам должны дети?»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Заметить, сколько раз во время разговора с ребен</w:t>
      </w:r>
      <w:r>
        <w:rPr>
          <w:rFonts w:ascii="Verdana" w:hAnsi="Verdana"/>
          <w:color w:val="000000"/>
          <w:sz w:val="18"/>
          <w:szCs w:val="18"/>
        </w:rPr>
        <w:softHyphen/>
        <w:t>ком было произнесено слово «должен». Почувствовать, как реагирует ребенок на слово «должен», попробо</w:t>
      </w:r>
      <w:r>
        <w:rPr>
          <w:rFonts w:ascii="Verdana" w:hAnsi="Verdana"/>
          <w:color w:val="000000"/>
          <w:sz w:val="18"/>
          <w:szCs w:val="18"/>
        </w:rPr>
        <w:softHyphen/>
        <w:t>вать заменить это слово другим, отметить реакцию.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3. «Насколько вы принимаете своего ребенка»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течение 2—3 дней подсчитайте, сколько раз вы обратились к ребенку с эмоционально положительны</w:t>
      </w:r>
      <w:r>
        <w:rPr>
          <w:rFonts w:ascii="Verdana" w:hAnsi="Verdana"/>
          <w:color w:val="000000"/>
          <w:sz w:val="18"/>
          <w:szCs w:val="18"/>
        </w:rPr>
        <w:softHyphen/>
        <w:t>ми высказываниями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(радость, приветствие, одобрение, поддержка) и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сколько с отрицательными (упреки, за</w:t>
      </w:r>
      <w:r>
        <w:rPr>
          <w:rFonts w:ascii="Verdana" w:hAnsi="Verdana"/>
          <w:color w:val="000000"/>
          <w:sz w:val="18"/>
          <w:szCs w:val="18"/>
        </w:rPr>
        <w:softHyphen/>
        <w:t>мечания, критика, обвинение и др.). Если число по</w:t>
      </w:r>
      <w:r>
        <w:rPr>
          <w:rFonts w:ascii="Verdana" w:hAnsi="Verdana"/>
          <w:color w:val="000000"/>
          <w:sz w:val="18"/>
          <w:szCs w:val="18"/>
        </w:rPr>
        <w:softHyphen/>
        <w:t>ложительных равно числу отрицательных, то с обще</w:t>
      </w:r>
      <w:r>
        <w:rPr>
          <w:rFonts w:ascii="Verdana" w:hAnsi="Verdana"/>
          <w:color w:val="000000"/>
          <w:sz w:val="18"/>
          <w:szCs w:val="18"/>
        </w:rPr>
        <w:softHyphen/>
        <w:t>нием все благополучно.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4. «Радостная встреча»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.; Представьте, что встречаете лучшего друга. Как вы показываете, что он дорог вам и близок? Теперь представьте, что это ваш ребенок, который приходит домой из школы, и вы показываете, что рады его ви</w:t>
      </w:r>
      <w:r>
        <w:rPr>
          <w:rFonts w:ascii="Verdana" w:hAnsi="Verdana"/>
          <w:color w:val="000000"/>
          <w:sz w:val="18"/>
          <w:szCs w:val="18"/>
        </w:rPr>
        <w:softHyphen/>
        <w:t>деть. Теперь это надо проделать на самом деле до всех других слов и вопросов. Хорошо бы продолжить эту встречу в том же духе в течение нескольких минут.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5. «Я-сообщение»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Попробуйте говорить от первого лица. Сообщите о себе, о своем переживании, а не давайте характерис</w:t>
      </w:r>
      <w:r>
        <w:rPr>
          <w:rFonts w:ascii="Verdana" w:hAnsi="Verdana"/>
          <w:color w:val="000000"/>
          <w:sz w:val="18"/>
          <w:szCs w:val="18"/>
        </w:rPr>
        <w:softHyphen/>
        <w:t>тику ребенку и его поведению.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6. «Ты мне дорог»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Обнимайте вашего ребенка не менее четырех раз в день ( обычные утреннее приветствие и поцелуй на ночь не считаются).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Неплохо то же делать и по отношению к взрослым членам семьи. Обратите внимание на реакции ребен</w:t>
      </w:r>
      <w:r>
        <w:rPr>
          <w:rFonts w:ascii="Verdana" w:hAnsi="Verdana"/>
          <w:color w:val="000000"/>
          <w:sz w:val="18"/>
          <w:szCs w:val="18"/>
        </w:rPr>
        <w:softHyphen/>
        <w:t>ка, да и на свои собственные.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ЭТО ИНТЕРЕСНО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Парадоксы воспитания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родители воспитывают и всегда воспитывали своих детей однобоко: они поощряют только то поведение, которое они, взрос</w:t>
      </w:r>
      <w:r>
        <w:rPr>
          <w:rFonts w:ascii="Verdana" w:hAnsi="Verdana"/>
          <w:color w:val="000000"/>
          <w:sz w:val="18"/>
          <w:szCs w:val="18"/>
        </w:rPr>
        <w:softHyphen/>
        <w:t>лые, считают правильным, и на</w:t>
      </w:r>
      <w:r>
        <w:rPr>
          <w:rFonts w:ascii="Verdana" w:hAnsi="Verdana"/>
          <w:color w:val="000000"/>
          <w:sz w:val="18"/>
          <w:szCs w:val="18"/>
        </w:rPr>
        <w:softHyphen/>
        <w:t>казывают за те нарушения, ко</w:t>
      </w:r>
      <w:r>
        <w:rPr>
          <w:rFonts w:ascii="Verdana" w:hAnsi="Verdana"/>
          <w:color w:val="000000"/>
          <w:sz w:val="18"/>
          <w:szCs w:val="18"/>
        </w:rPr>
        <w:softHyphen/>
        <w:t>торые они, родители, считают не</w:t>
      </w:r>
      <w:r>
        <w:rPr>
          <w:rFonts w:ascii="Verdana" w:hAnsi="Verdana"/>
          <w:color w:val="000000"/>
          <w:sz w:val="18"/>
          <w:szCs w:val="18"/>
        </w:rPr>
        <w:softHyphen/>
        <w:t>допустимыми. А как считают дети, почему-то никто не выяс</w:t>
      </w:r>
      <w:r>
        <w:rPr>
          <w:rFonts w:ascii="Verdana" w:hAnsi="Verdana"/>
          <w:color w:val="000000"/>
          <w:sz w:val="18"/>
          <w:szCs w:val="18"/>
        </w:rPr>
        <w:softHyphen/>
        <w:t>няет и не учитывает.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Воспитание складывается из того, что дети постоянно подра</w:t>
      </w:r>
      <w:r>
        <w:rPr>
          <w:rFonts w:ascii="Verdana" w:hAnsi="Verdana"/>
          <w:color w:val="000000"/>
          <w:sz w:val="18"/>
          <w:szCs w:val="18"/>
        </w:rPr>
        <w:softHyphen/>
        <w:t>жают родителям — манере гово</w:t>
      </w:r>
      <w:r>
        <w:rPr>
          <w:rFonts w:ascii="Verdana" w:hAnsi="Verdana"/>
          <w:color w:val="000000"/>
          <w:sz w:val="18"/>
          <w:szCs w:val="18"/>
        </w:rPr>
        <w:softHyphen/>
        <w:t>рить, ходить, есть, спать, выра</w:t>
      </w:r>
      <w:r>
        <w:rPr>
          <w:rFonts w:ascii="Verdana" w:hAnsi="Verdana"/>
          <w:color w:val="000000"/>
          <w:sz w:val="18"/>
          <w:szCs w:val="18"/>
        </w:rPr>
        <w:softHyphen/>
        <w:t>жаться, думать. Но родители хоть раз подражали детям?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233A9" w:rsidRDefault="005233A9" w:rsidP="005233A9">
      <w:pPr>
        <w:pStyle w:val="a3"/>
        <w:shd w:val="clear" w:color="auto" w:fill="FFFFFF"/>
        <w:spacing w:before="28" w:beforeAutospacing="0" w:after="2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всегда в трудолюбивой семье вырастают трудолюбивые дети. Там, где оба родителя уме</w:t>
      </w:r>
      <w:r>
        <w:rPr>
          <w:rFonts w:ascii="Verdana" w:hAnsi="Verdana"/>
          <w:color w:val="000000"/>
          <w:sz w:val="18"/>
          <w:szCs w:val="18"/>
        </w:rPr>
        <w:softHyphen/>
        <w:t>ют очень хорошо вести домаш</w:t>
      </w:r>
      <w:r>
        <w:rPr>
          <w:rFonts w:ascii="Verdana" w:hAnsi="Verdana"/>
          <w:color w:val="000000"/>
          <w:sz w:val="18"/>
          <w:szCs w:val="18"/>
        </w:rPr>
        <w:softHyphen/>
        <w:t>нее хозяйство, ребенок может и не выработать этих способнос</w:t>
      </w:r>
      <w:r>
        <w:rPr>
          <w:rFonts w:ascii="Verdana" w:hAnsi="Verdana"/>
          <w:color w:val="000000"/>
          <w:sz w:val="18"/>
          <w:szCs w:val="18"/>
        </w:rPr>
        <w:softHyphen/>
        <w:t>тей — нет надобности (семья не нуждается в проявлении этих ка</w:t>
      </w:r>
      <w:r>
        <w:rPr>
          <w:rFonts w:ascii="Verdana" w:hAnsi="Verdana"/>
          <w:color w:val="000000"/>
          <w:sz w:val="18"/>
          <w:szCs w:val="18"/>
        </w:rPr>
        <w:softHyphen/>
        <w:t>честв). Напротив, в семье, где мать бесхозяйственна, ее роль может взять на себя старшая дочь.</w:t>
      </w:r>
    </w:p>
    <w:p w:rsidR="005233A9" w:rsidRPr="005233A9" w:rsidRDefault="005233A9">
      <w:pPr>
        <w:rPr>
          <w:color w:val="0070C0"/>
          <w:sz w:val="32"/>
          <w:szCs w:val="32"/>
        </w:rPr>
      </w:pPr>
    </w:p>
    <w:sectPr w:rsidR="005233A9" w:rsidRPr="005233A9" w:rsidSect="0021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233A9"/>
    <w:rsid w:val="00210554"/>
    <w:rsid w:val="005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3A9"/>
  </w:style>
  <w:style w:type="paragraph" w:styleId="a3">
    <w:name w:val="Normal (Web)"/>
    <w:basedOn w:val="a"/>
    <w:uiPriority w:val="99"/>
    <w:semiHidden/>
    <w:unhideWhenUsed/>
    <w:rsid w:val="0052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7866</Characters>
  <Application>Microsoft Office Word</Application>
  <DocSecurity>0</DocSecurity>
  <Lines>65</Lines>
  <Paragraphs>18</Paragraphs>
  <ScaleCrop>false</ScaleCrop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2014-11-09T12:32:00Z</dcterms:created>
  <dcterms:modified xsi:type="dcterms:W3CDTF">2014-11-09T12:34:00Z</dcterms:modified>
</cp:coreProperties>
</file>