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02" w:rsidRPr="00683B02" w:rsidRDefault="00683B02" w:rsidP="00683B02">
      <w:pPr>
        <w:spacing w:after="0"/>
        <w:jc w:val="center"/>
        <w:rPr>
          <w:rFonts w:ascii="Times New Roman" w:hAnsi="Times New Roman" w:cs="Times New Roman"/>
          <w:sz w:val="28"/>
          <w:szCs w:val="28"/>
        </w:rPr>
      </w:pPr>
      <w:bookmarkStart w:id="0" w:name="_GoBack"/>
      <w:r w:rsidRPr="00683B02">
        <w:rPr>
          <w:rFonts w:ascii="Times New Roman" w:hAnsi="Times New Roman" w:cs="Times New Roman"/>
          <w:sz w:val="28"/>
          <w:szCs w:val="28"/>
        </w:rPr>
        <w:t xml:space="preserve">«АКТИВИЗАЦИЯ ПОЗНАВАТЕЛЬНОЙ ДЕЯТЕЛЬНОСТИ УЧАЩИХСЯ НА УРОКАХ </w:t>
      </w:r>
      <w:r>
        <w:rPr>
          <w:rFonts w:ascii="Times New Roman" w:hAnsi="Times New Roman" w:cs="Times New Roman"/>
          <w:sz w:val="28"/>
          <w:szCs w:val="28"/>
        </w:rPr>
        <w:t xml:space="preserve"> </w:t>
      </w:r>
      <w:r w:rsidRPr="00683B02">
        <w:rPr>
          <w:rFonts w:ascii="Times New Roman" w:hAnsi="Times New Roman" w:cs="Times New Roman"/>
          <w:sz w:val="28"/>
          <w:szCs w:val="28"/>
        </w:rPr>
        <w:t>ИНОСТРАННОГО ЯЗЫКА»</w:t>
      </w:r>
    </w:p>
    <w:bookmarkEnd w:id="0"/>
    <w:p w:rsidR="00683B02" w:rsidRPr="00683B02" w:rsidRDefault="00683B02" w:rsidP="00683B02">
      <w:pPr>
        <w:spacing w:after="0"/>
        <w:jc w:val="center"/>
        <w:rPr>
          <w:rFonts w:ascii="Times New Roman" w:hAnsi="Times New Roman" w:cs="Times New Roman"/>
          <w:sz w:val="28"/>
          <w:szCs w:val="28"/>
        </w:rPr>
      </w:pP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 xml:space="preserve">           В современных условиях реализации ФГОС на первый план выносится его </w:t>
      </w:r>
      <w:proofErr w:type="spellStart"/>
      <w:r w:rsidRPr="00683B02">
        <w:rPr>
          <w:rFonts w:ascii="Times New Roman" w:hAnsi="Times New Roman" w:cs="Times New Roman"/>
          <w:sz w:val="28"/>
          <w:szCs w:val="28"/>
        </w:rPr>
        <w:t>деятельностный</w:t>
      </w:r>
      <w:proofErr w:type="spellEnd"/>
      <w:r w:rsidRPr="00683B02">
        <w:rPr>
          <w:rFonts w:ascii="Times New Roman" w:hAnsi="Times New Roman" w:cs="Times New Roman"/>
          <w:sz w:val="28"/>
          <w:szCs w:val="28"/>
        </w:rPr>
        <w:t xml:space="preserve"> характер, ставящий главной целью развитие личности учащегося. В условиях традиционного обучения у большинства учащихся учебно-познавательные мотивы находятся на довольно низком уровне. Теоретическое освоение иностранного языка достаточно трудно, поэтому часто не интересно, что отражается на  учебной деятельности учащихся. Поэтому современному учителю необходимо использовать  на уроках  дополнительные средства, способствующие формированию  позн</w:t>
      </w:r>
      <w:r>
        <w:rPr>
          <w:rFonts w:ascii="Times New Roman" w:hAnsi="Times New Roman" w:cs="Times New Roman"/>
          <w:sz w:val="28"/>
          <w:szCs w:val="28"/>
        </w:rPr>
        <w:t>авательного интереса к предмету</w:t>
      </w:r>
    </w:p>
    <w:p w:rsidR="00683B02" w:rsidRPr="00683B02" w:rsidRDefault="00683B02" w:rsidP="00683B02">
      <w:pPr>
        <w:spacing w:after="0"/>
        <w:ind w:firstLine="708"/>
        <w:jc w:val="both"/>
        <w:rPr>
          <w:rFonts w:ascii="Times New Roman" w:hAnsi="Times New Roman" w:cs="Times New Roman"/>
          <w:sz w:val="28"/>
          <w:szCs w:val="28"/>
        </w:rPr>
      </w:pPr>
      <w:r w:rsidRPr="00683B02">
        <w:rPr>
          <w:rFonts w:ascii="Times New Roman" w:hAnsi="Times New Roman" w:cs="Times New Roman"/>
          <w:sz w:val="28"/>
          <w:szCs w:val="28"/>
        </w:rPr>
        <w:t>Не секрет, что иностранный язык является одним из самых популярных предметов изучения у школьников на сегодняшний день. Тем не менее, не смотря на всю его популярность, учителю постоянно приходится поддерживать познавательный интерес учащихся к предмету, вновь и вновь мотиви</w:t>
      </w:r>
      <w:r>
        <w:rPr>
          <w:rFonts w:ascii="Times New Roman" w:hAnsi="Times New Roman" w:cs="Times New Roman"/>
          <w:sz w:val="28"/>
          <w:szCs w:val="28"/>
        </w:rPr>
        <w:t>руя их на учебную деятельность.</w:t>
      </w:r>
    </w:p>
    <w:p w:rsidR="00683B02" w:rsidRPr="00683B02" w:rsidRDefault="00683B02" w:rsidP="00683B02">
      <w:pPr>
        <w:spacing w:after="0"/>
        <w:ind w:firstLine="708"/>
        <w:jc w:val="both"/>
        <w:rPr>
          <w:rFonts w:ascii="Times New Roman" w:hAnsi="Times New Roman" w:cs="Times New Roman"/>
          <w:sz w:val="28"/>
          <w:szCs w:val="28"/>
        </w:rPr>
      </w:pPr>
      <w:r w:rsidRPr="00683B02">
        <w:rPr>
          <w:rFonts w:ascii="Times New Roman" w:hAnsi="Times New Roman" w:cs="Times New Roman"/>
          <w:sz w:val="28"/>
          <w:szCs w:val="28"/>
        </w:rPr>
        <w:t>Всякая деятельность отвечает какой-либо потребности человека.   К числу ведущих потребностей личности в учебном процессе, согласно мнению Б.Т. Лихачева, относятся познавательный интерес и любознательность, перерастающие в глубокую потребность в знаниях, в практическом их применении; потребность в творческ</w:t>
      </w:r>
      <w:r>
        <w:rPr>
          <w:rFonts w:ascii="Times New Roman" w:hAnsi="Times New Roman" w:cs="Times New Roman"/>
          <w:sz w:val="28"/>
          <w:szCs w:val="28"/>
        </w:rPr>
        <w:t>ом освоении учебного материала.</w:t>
      </w:r>
    </w:p>
    <w:p w:rsidR="00683B02" w:rsidRPr="00683B02" w:rsidRDefault="00683B02" w:rsidP="00683B02">
      <w:pPr>
        <w:spacing w:after="0"/>
        <w:ind w:firstLine="708"/>
        <w:jc w:val="both"/>
        <w:rPr>
          <w:rFonts w:ascii="Times New Roman" w:hAnsi="Times New Roman" w:cs="Times New Roman"/>
          <w:sz w:val="28"/>
          <w:szCs w:val="28"/>
        </w:rPr>
      </w:pPr>
      <w:r w:rsidRPr="00683B02">
        <w:rPr>
          <w:rFonts w:ascii="Times New Roman" w:hAnsi="Times New Roman" w:cs="Times New Roman"/>
          <w:sz w:val="28"/>
          <w:szCs w:val="28"/>
        </w:rPr>
        <w:t xml:space="preserve">Решая эту задачу, учитель должен сформировать новый тип общения с учениками, который способствовал бы познавательной активности, развитию трудолюбия, самостоятельности, интереса к окружающему миру. Как же сделать свой урок интересным, увлекательным и добиться того, чтобы дети хорошо и прочно усваивали языковой материал? Проанализировав большое разнообразие приемов организации учебной деятельности, я пришла к выводу, что необходимо применять различные нетрадиционные методы уроков. </w:t>
      </w:r>
      <w:proofErr w:type="gramStart"/>
      <w:r w:rsidRPr="00683B02">
        <w:rPr>
          <w:rFonts w:ascii="Times New Roman" w:hAnsi="Times New Roman" w:cs="Times New Roman"/>
          <w:sz w:val="28"/>
          <w:szCs w:val="28"/>
        </w:rPr>
        <w:t xml:space="preserve">Это опорные схемы, «мозговой штурм», постановка проблемных вопросов, и, как следующий этап, перевод их в проблемные ситуации, игры, в том числе и ролевые, а также стихи, загадки, песни, шарады, ребусы, кроссворды и тесты.  </w:t>
      </w:r>
      <w:proofErr w:type="gramEnd"/>
    </w:p>
    <w:p w:rsidR="00683B02" w:rsidRPr="00683B02" w:rsidRDefault="00683B02" w:rsidP="00683B02">
      <w:pPr>
        <w:spacing w:after="0"/>
        <w:ind w:firstLine="708"/>
        <w:jc w:val="both"/>
        <w:rPr>
          <w:rFonts w:ascii="Times New Roman" w:hAnsi="Times New Roman" w:cs="Times New Roman"/>
          <w:sz w:val="28"/>
          <w:szCs w:val="28"/>
        </w:rPr>
      </w:pPr>
      <w:r w:rsidRPr="00683B02">
        <w:rPr>
          <w:rFonts w:ascii="Times New Roman" w:hAnsi="Times New Roman" w:cs="Times New Roman"/>
          <w:sz w:val="28"/>
          <w:szCs w:val="28"/>
        </w:rPr>
        <w:t xml:space="preserve">В формировании познавательного интереса огромная роль отводится игре. Игра – это весело, это интересно. Но веселье не самоцель. Игра обладает огромной педагогической ценностью. Игра - это активный   способ решить многие педагогические задачи.  Дидактические игры способствуют развитию мышления, памяти, внимания, наблюдательности. В процессе игры </w:t>
      </w:r>
      <w:r w:rsidRPr="00683B02">
        <w:rPr>
          <w:rFonts w:ascii="Times New Roman" w:hAnsi="Times New Roman" w:cs="Times New Roman"/>
          <w:sz w:val="28"/>
          <w:szCs w:val="28"/>
        </w:rPr>
        <w:lastRenderedPageBreak/>
        <w:t>у детей вырабатывается привычка мыслить самостоятельно, сосредотачиваться, проявлять инициативу.  Игры имеют две цели: одна из них обучающая, которую преследует учитель, а другая игровая, ради которой действует ученик. Важно, чтобы эти две цели дополняли друг друга и обеспечивали у</w:t>
      </w:r>
      <w:r>
        <w:rPr>
          <w:rFonts w:ascii="Times New Roman" w:hAnsi="Times New Roman" w:cs="Times New Roman"/>
          <w:sz w:val="28"/>
          <w:szCs w:val="28"/>
        </w:rPr>
        <w:t>своение программного материала.</w:t>
      </w: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 xml:space="preserve"> Игра может быть использована на различных этапах урока. Игру можно использовать, чтобы закрепить только что пройденный материал. Спустя дни, недели и даже месяцы после того, как был пройден материал, игра – это приятн</w:t>
      </w:r>
      <w:r>
        <w:rPr>
          <w:rFonts w:ascii="Times New Roman" w:hAnsi="Times New Roman" w:cs="Times New Roman"/>
          <w:sz w:val="28"/>
          <w:szCs w:val="28"/>
        </w:rPr>
        <w:t>ый способ повторить пройденное</w:t>
      </w: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Игра – прекрасный способ подстегнуть учеников, заставит</w:t>
      </w:r>
      <w:r>
        <w:rPr>
          <w:rFonts w:ascii="Times New Roman" w:hAnsi="Times New Roman" w:cs="Times New Roman"/>
          <w:sz w:val="28"/>
          <w:szCs w:val="28"/>
        </w:rPr>
        <w:t>ь их активно работать на уроке.</w:t>
      </w: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 xml:space="preserve">Игра – это уникальная возможность поблагодарить детей за сотрудничество, своего рода награда, которой они достойны после </w:t>
      </w:r>
      <w:r>
        <w:rPr>
          <w:rFonts w:ascii="Times New Roman" w:hAnsi="Times New Roman" w:cs="Times New Roman"/>
          <w:sz w:val="28"/>
          <w:szCs w:val="28"/>
        </w:rPr>
        <w:t>выполнения той или иной работы</w:t>
      </w: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Игра – это идеальная возможность отдохнуть, расслабиться после трудного устного упражнения или любого</w:t>
      </w:r>
      <w:r>
        <w:rPr>
          <w:rFonts w:ascii="Times New Roman" w:hAnsi="Times New Roman" w:cs="Times New Roman"/>
          <w:sz w:val="28"/>
          <w:szCs w:val="28"/>
        </w:rPr>
        <w:t xml:space="preserve"> другого утомительного занятия.</w:t>
      </w:r>
    </w:p>
    <w:p w:rsidR="00683B02" w:rsidRPr="00683B02" w:rsidRDefault="00683B02" w:rsidP="00683B02">
      <w:pPr>
        <w:spacing w:after="0"/>
        <w:ind w:firstLine="708"/>
        <w:jc w:val="both"/>
        <w:rPr>
          <w:rFonts w:ascii="Times New Roman" w:hAnsi="Times New Roman" w:cs="Times New Roman"/>
          <w:sz w:val="28"/>
          <w:szCs w:val="28"/>
        </w:rPr>
      </w:pPr>
      <w:r w:rsidRPr="00683B02">
        <w:rPr>
          <w:rFonts w:ascii="Times New Roman" w:hAnsi="Times New Roman" w:cs="Times New Roman"/>
          <w:sz w:val="28"/>
          <w:szCs w:val="28"/>
        </w:rPr>
        <w:t>Игры помогают снять скованность, особенно если исключить из них элемент соревнования или свести его к минимуму. Застенчивый ученик почувствует себя увереннее и будет участвовать в игре намного активнее, если не будет бояться выгляд</w:t>
      </w:r>
      <w:r>
        <w:rPr>
          <w:rFonts w:ascii="Times New Roman" w:hAnsi="Times New Roman" w:cs="Times New Roman"/>
          <w:sz w:val="28"/>
          <w:szCs w:val="28"/>
        </w:rPr>
        <w:t xml:space="preserve">еть смешным или в аутсайдерах. </w:t>
      </w: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Независимо от темперамента учителя или учеников, на уроках всегда есть моменты, когда внимание детей рассеивается. Быстрая, спонтанная игра повышает внимание,</w:t>
      </w:r>
      <w:r>
        <w:rPr>
          <w:rFonts w:ascii="Times New Roman" w:hAnsi="Times New Roman" w:cs="Times New Roman"/>
          <w:sz w:val="28"/>
          <w:szCs w:val="28"/>
        </w:rPr>
        <w:t xml:space="preserve"> оживляет, улучшает восприятие.</w:t>
      </w:r>
    </w:p>
    <w:p w:rsidR="00683B02" w:rsidRPr="00683B02" w:rsidRDefault="00683B02" w:rsidP="00683B02">
      <w:pPr>
        <w:spacing w:after="0"/>
        <w:ind w:firstLine="708"/>
        <w:jc w:val="both"/>
        <w:rPr>
          <w:rFonts w:ascii="Times New Roman" w:hAnsi="Times New Roman" w:cs="Times New Roman"/>
          <w:sz w:val="28"/>
          <w:szCs w:val="28"/>
        </w:rPr>
      </w:pPr>
      <w:r w:rsidRPr="00683B02">
        <w:rPr>
          <w:rFonts w:ascii="Times New Roman" w:hAnsi="Times New Roman" w:cs="Times New Roman"/>
          <w:sz w:val="28"/>
          <w:szCs w:val="28"/>
        </w:rPr>
        <w:t xml:space="preserve">Игра позволяет учителю исправлять ошибки учеников быстро, по ходу, как </w:t>
      </w:r>
      <w:proofErr w:type="gramStart"/>
      <w:r w:rsidRPr="00683B02">
        <w:rPr>
          <w:rFonts w:ascii="Times New Roman" w:hAnsi="Times New Roman" w:cs="Times New Roman"/>
          <w:sz w:val="28"/>
          <w:szCs w:val="28"/>
        </w:rPr>
        <w:t>бы</w:t>
      </w:r>
      <w:proofErr w:type="gramEnd"/>
      <w:r w:rsidRPr="00683B02">
        <w:rPr>
          <w:rFonts w:ascii="Times New Roman" w:hAnsi="Times New Roman" w:cs="Times New Roman"/>
          <w:sz w:val="28"/>
          <w:szCs w:val="28"/>
        </w:rPr>
        <w:t xml:space="preserve"> между прочим, не давая и</w:t>
      </w:r>
      <w:r>
        <w:rPr>
          <w:rFonts w:ascii="Times New Roman" w:hAnsi="Times New Roman" w:cs="Times New Roman"/>
          <w:sz w:val="28"/>
          <w:szCs w:val="28"/>
        </w:rPr>
        <w:t>м глубоко закрепиться в памяти.</w:t>
      </w:r>
    </w:p>
    <w:p w:rsidR="00683B02" w:rsidRP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Учащиеся обычно лучше запоминают то, что им было приятно делать. Поэтому игры позволяю</w:t>
      </w:r>
      <w:r>
        <w:rPr>
          <w:rFonts w:ascii="Times New Roman" w:hAnsi="Times New Roman" w:cs="Times New Roman"/>
          <w:sz w:val="28"/>
          <w:szCs w:val="28"/>
        </w:rPr>
        <w:t>т запоминать глубоко и надолго.</w:t>
      </w:r>
    </w:p>
    <w:p w:rsidR="00683B02" w:rsidRDefault="00683B02" w:rsidP="00683B02">
      <w:pPr>
        <w:spacing w:after="0"/>
        <w:jc w:val="both"/>
        <w:rPr>
          <w:rFonts w:ascii="Times New Roman" w:hAnsi="Times New Roman" w:cs="Times New Roman"/>
          <w:sz w:val="28"/>
          <w:szCs w:val="28"/>
        </w:rPr>
      </w:pPr>
      <w:r w:rsidRPr="00683B02">
        <w:rPr>
          <w:rFonts w:ascii="Times New Roman" w:hAnsi="Times New Roman" w:cs="Times New Roman"/>
          <w:sz w:val="28"/>
          <w:szCs w:val="28"/>
        </w:rPr>
        <w:t xml:space="preserve">Игры делают процесс обучения, порой трудный и утомительный, веселым, а это </w:t>
      </w:r>
      <w:r>
        <w:rPr>
          <w:rFonts w:ascii="Times New Roman" w:hAnsi="Times New Roman" w:cs="Times New Roman"/>
          <w:sz w:val="28"/>
          <w:szCs w:val="28"/>
        </w:rPr>
        <w:t>усиливает мотивацию к обучению.</w:t>
      </w:r>
    </w:p>
    <w:p w:rsidR="00B72359" w:rsidRPr="00683B02" w:rsidRDefault="00B72359" w:rsidP="00B72359">
      <w:pPr>
        <w:spacing w:after="0"/>
        <w:jc w:val="both"/>
        <w:rPr>
          <w:rFonts w:ascii="Times New Roman" w:hAnsi="Times New Roman" w:cs="Times New Roman"/>
          <w:sz w:val="28"/>
          <w:szCs w:val="28"/>
        </w:rPr>
      </w:pPr>
      <w:r w:rsidRPr="00683B02">
        <w:rPr>
          <w:rFonts w:ascii="Times New Roman" w:hAnsi="Times New Roman" w:cs="Times New Roman"/>
          <w:sz w:val="28"/>
          <w:szCs w:val="28"/>
        </w:rPr>
        <w:t xml:space="preserve">Существуют различные виды игр. Это игры, в основе которых лежит наблюдение; игры на конструирование, на изобретение новых структур; игры творческие. Различают игры и по языковому материалу: лексические, </w:t>
      </w:r>
      <w:r>
        <w:rPr>
          <w:rFonts w:ascii="Times New Roman" w:hAnsi="Times New Roman" w:cs="Times New Roman"/>
          <w:sz w:val="28"/>
          <w:szCs w:val="28"/>
        </w:rPr>
        <w:t>грамматические, буквенные и пр.</w:t>
      </w:r>
    </w:p>
    <w:p w:rsidR="00B72359" w:rsidRDefault="00B72359" w:rsidP="00683B02">
      <w:pPr>
        <w:spacing w:after="0"/>
        <w:jc w:val="both"/>
        <w:rPr>
          <w:rFonts w:ascii="Times New Roman" w:hAnsi="Times New Roman" w:cs="Times New Roman"/>
          <w:sz w:val="28"/>
          <w:szCs w:val="28"/>
        </w:rPr>
      </w:pPr>
      <w:r>
        <w:rPr>
          <w:rFonts w:ascii="Times New Roman" w:hAnsi="Times New Roman" w:cs="Times New Roman"/>
          <w:sz w:val="28"/>
          <w:szCs w:val="28"/>
        </w:rPr>
        <w:t>Например:</w:t>
      </w:r>
    </w:p>
    <w:p w:rsidR="00B72359" w:rsidRPr="00B72359" w:rsidRDefault="00B72359" w:rsidP="00B72359">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Pr="00B72359">
        <w:rPr>
          <w:rFonts w:ascii="Times New Roman" w:hAnsi="Times New Roman" w:cs="Times New Roman"/>
          <w:sz w:val="28"/>
          <w:szCs w:val="28"/>
        </w:rPr>
        <w:t>При изучении темы свободного времени, учитель может предложить учащимся ряд картинок с изображениями детского досуга. Ребята группируют картинки по категориям (например, что я умею и не умею делать или чем я люблю заниматься или не люблю) и составляют рассказ о себе, делятся с одноклассниками.</w:t>
      </w:r>
    </w:p>
    <w:p w:rsidR="000F4DD1" w:rsidRDefault="000F4DD1" w:rsidP="00B7235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 </w:t>
      </w:r>
      <w:r w:rsidR="00B72359">
        <w:rPr>
          <w:rFonts w:ascii="Times New Roman" w:hAnsi="Times New Roman" w:cs="Times New Roman"/>
          <w:sz w:val="28"/>
          <w:szCs w:val="28"/>
          <w:lang w:val="en-US"/>
        </w:rPr>
        <w:t xml:space="preserve">CAN….. </w:t>
      </w:r>
    </w:p>
    <w:p w:rsidR="00B72359" w:rsidRPr="00B72359" w:rsidRDefault="00B72359" w:rsidP="00B72359">
      <w:pPr>
        <w:spacing w:after="0"/>
        <w:jc w:val="both"/>
        <w:rPr>
          <w:rFonts w:ascii="Times New Roman" w:hAnsi="Times New Roman" w:cs="Times New Roman"/>
          <w:sz w:val="28"/>
          <w:szCs w:val="28"/>
          <w:lang w:val="en-US"/>
        </w:rPr>
      </w:pPr>
      <w:r w:rsidRPr="00B72359">
        <w:rPr>
          <w:rFonts w:ascii="Times New Roman" w:hAnsi="Times New Roman" w:cs="Times New Roman"/>
          <w:sz w:val="28"/>
          <w:szCs w:val="28"/>
          <w:lang w:val="en-US"/>
        </w:rPr>
        <w:t>I CAN’T….</w:t>
      </w:r>
    </w:p>
    <w:p w:rsidR="00B72359" w:rsidRPr="00B72359" w:rsidRDefault="00B72359" w:rsidP="00B7235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LIKE…. </w:t>
      </w:r>
    </w:p>
    <w:p w:rsidR="00B72359" w:rsidRDefault="00B72359" w:rsidP="00B72359">
      <w:pPr>
        <w:spacing w:after="0"/>
        <w:jc w:val="both"/>
        <w:rPr>
          <w:rFonts w:ascii="Times New Roman" w:hAnsi="Times New Roman" w:cs="Times New Roman"/>
          <w:sz w:val="28"/>
          <w:szCs w:val="28"/>
        </w:rPr>
      </w:pPr>
      <w:r>
        <w:rPr>
          <w:rFonts w:ascii="Times New Roman" w:hAnsi="Times New Roman" w:cs="Times New Roman"/>
          <w:sz w:val="28"/>
          <w:szCs w:val="28"/>
          <w:lang w:val="en-US"/>
        </w:rPr>
        <w:t>I</w:t>
      </w:r>
      <w:r w:rsidRPr="00B72359">
        <w:rPr>
          <w:rFonts w:ascii="Times New Roman" w:hAnsi="Times New Roman" w:cs="Times New Roman"/>
          <w:sz w:val="28"/>
          <w:szCs w:val="28"/>
        </w:rPr>
        <w:t xml:space="preserve"> </w:t>
      </w:r>
      <w:r>
        <w:rPr>
          <w:rFonts w:ascii="Times New Roman" w:hAnsi="Times New Roman" w:cs="Times New Roman"/>
          <w:sz w:val="28"/>
          <w:szCs w:val="28"/>
          <w:lang w:val="en-US"/>
        </w:rPr>
        <w:t>DON</w:t>
      </w:r>
      <w:r w:rsidRPr="00B72359">
        <w:rPr>
          <w:rFonts w:ascii="Times New Roman" w:hAnsi="Times New Roman" w:cs="Times New Roman"/>
          <w:sz w:val="28"/>
          <w:szCs w:val="28"/>
        </w:rPr>
        <w:t>’</w:t>
      </w:r>
      <w:r>
        <w:rPr>
          <w:rFonts w:ascii="Times New Roman" w:hAnsi="Times New Roman" w:cs="Times New Roman"/>
          <w:sz w:val="28"/>
          <w:szCs w:val="28"/>
          <w:lang w:val="en-US"/>
        </w:rPr>
        <w:t>T</w:t>
      </w:r>
      <w:r w:rsidRPr="00B72359">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72359">
        <w:rPr>
          <w:rFonts w:ascii="Times New Roman" w:hAnsi="Times New Roman" w:cs="Times New Roman"/>
          <w:sz w:val="28"/>
          <w:szCs w:val="28"/>
        </w:rPr>
        <w:t>…</w:t>
      </w:r>
    </w:p>
    <w:p w:rsidR="00B72359" w:rsidRDefault="00B72359" w:rsidP="00B72359">
      <w:pPr>
        <w:spacing w:after="0"/>
        <w:jc w:val="both"/>
        <w:rPr>
          <w:rFonts w:ascii="Times New Roman" w:hAnsi="Times New Roman" w:cs="Times New Roman"/>
          <w:sz w:val="28"/>
          <w:szCs w:val="28"/>
        </w:rPr>
      </w:pPr>
      <w:r>
        <w:rPr>
          <w:rFonts w:ascii="Times New Roman" w:hAnsi="Times New Roman" w:cs="Times New Roman"/>
          <w:sz w:val="28"/>
          <w:szCs w:val="28"/>
        </w:rPr>
        <w:t xml:space="preserve">2. DRAWING. </w:t>
      </w:r>
      <w:r w:rsidRPr="00B72359">
        <w:rPr>
          <w:rFonts w:ascii="Times New Roman" w:hAnsi="Times New Roman" w:cs="Times New Roman"/>
          <w:sz w:val="28"/>
          <w:szCs w:val="28"/>
        </w:rPr>
        <w:t>Дети младшего школьного возраста очень любят рисовать. Игры с использованием этих навыков можно широко применять на уроках английского языка. Можно предложить ребятам несколько ва</w:t>
      </w:r>
      <w:r>
        <w:rPr>
          <w:rFonts w:ascii="Times New Roman" w:hAnsi="Times New Roman" w:cs="Times New Roman"/>
          <w:sz w:val="28"/>
          <w:szCs w:val="28"/>
        </w:rPr>
        <w:t xml:space="preserve">риантов: </w:t>
      </w:r>
      <w:r>
        <w:rPr>
          <w:rFonts w:ascii="Times New Roman" w:hAnsi="Times New Roman" w:cs="Times New Roman"/>
          <w:sz w:val="28"/>
          <w:szCs w:val="28"/>
        </w:rPr>
        <w:br/>
        <w:t xml:space="preserve">1.Draw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monsters</w:t>
      </w:r>
      <w:proofErr w:type="spellEnd"/>
      <w:r>
        <w:rPr>
          <w:rFonts w:ascii="Times New Roman" w:hAnsi="Times New Roman" w:cs="Times New Roman"/>
          <w:sz w:val="28"/>
          <w:szCs w:val="28"/>
        </w:rPr>
        <w:t xml:space="preserve">. </w:t>
      </w:r>
    </w:p>
    <w:p w:rsidR="00B72359" w:rsidRDefault="00B72359" w:rsidP="00B72359">
      <w:pPr>
        <w:spacing w:after="0"/>
        <w:jc w:val="both"/>
        <w:rPr>
          <w:rFonts w:ascii="Times New Roman" w:hAnsi="Times New Roman" w:cs="Times New Roman"/>
          <w:sz w:val="28"/>
          <w:szCs w:val="28"/>
        </w:rPr>
      </w:pPr>
      <w:r w:rsidRPr="00B72359">
        <w:rPr>
          <w:rFonts w:ascii="Times New Roman" w:hAnsi="Times New Roman" w:cs="Times New Roman"/>
          <w:sz w:val="28"/>
          <w:szCs w:val="28"/>
        </w:rPr>
        <w:t xml:space="preserve">Учитель зачитывает текст, учащиеся берут карандаш и делают зарисовки, в соответствии с описанием. Затем после прочтения, показывают рисунки друг </w:t>
      </w:r>
      <w:r w:rsidRPr="00B72359">
        <w:rPr>
          <w:rFonts w:ascii="Times New Roman" w:hAnsi="Times New Roman" w:cs="Times New Roman"/>
          <w:sz w:val="28"/>
          <w:szCs w:val="28"/>
        </w:rPr>
        <w:br/>
        <w:t>другу. Учитель может усложнить задачу, предло</w:t>
      </w:r>
      <w:r>
        <w:rPr>
          <w:rFonts w:ascii="Times New Roman" w:hAnsi="Times New Roman" w:cs="Times New Roman"/>
          <w:sz w:val="28"/>
          <w:szCs w:val="28"/>
        </w:rPr>
        <w:t xml:space="preserve">жив ребятам поочередно сделать </w:t>
      </w:r>
      <w:r w:rsidRPr="00B72359">
        <w:rPr>
          <w:rFonts w:ascii="Times New Roman" w:hAnsi="Times New Roman" w:cs="Times New Roman"/>
          <w:sz w:val="28"/>
          <w:szCs w:val="28"/>
        </w:rPr>
        <w:t xml:space="preserve">описание своего чудовища. </w:t>
      </w:r>
    </w:p>
    <w:p w:rsidR="00B72359" w:rsidRDefault="00B72359" w:rsidP="00B72359">
      <w:pPr>
        <w:spacing w:after="0"/>
        <w:jc w:val="both"/>
        <w:rPr>
          <w:rFonts w:ascii="Times New Roman" w:hAnsi="Times New Roman" w:cs="Times New Roman"/>
          <w:sz w:val="28"/>
          <w:szCs w:val="28"/>
        </w:rPr>
      </w:pPr>
      <w:r w:rsidRPr="00B72359">
        <w:rPr>
          <w:rFonts w:ascii="Times New Roman" w:hAnsi="Times New Roman" w:cs="Times New Roman"/>
          <w:sz w:val="28"/>
          <w:szCs w:val="28"/>
        </w:rPr>
        <w:t>Например</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lang w:val="en-US"/>
        </w:rPr>
        <w:br/>
        <w:t>It is</w:t>
      </w:r>
      <w:r>
        <w:rPr>
          <w:rFonts w:ascii="Times New Roman" w:hAnsi="Times New Roman" w:cs="Times New Roman"/>
          <w:sz w:val="28"/>
          <w:szCs w:val="28"/>
          <w:lang w:val="en-US"/>
        </w:rPr>
        <w:t xml:space="preserve"> a monster. He has a big </w:t>
      </w:r>
      <w:proofErr w:type="gramStart"/>
      <w:r>
        <w:rPr>
          <w:rFonts w:ascii="Times New Roman" w:hAnsi="Times New Roman" w:cs="Times New Roman"/>
          <w:sz w:val="28"/>
          <w:szCs w:val="28"/>
          <w:lang w:val="en-US"/>
        </w:rPr>
        <w:t>head,</w:t>
      </w:r>
      <w:proofErr w:type="gramEnd"/>
      <w:r>
        <w:rPr>
          <w:rFonts w:ascii="Times New Roman" w:hAnsi="Times New Roman" w:cs="Times New Roman"/>
          <w:sz w:val="28"/>
          <w:szCs w:val="28"/>
          <w:lang w:val="en-US"/>
        </w:rPr>
        <w:t xml:space="preserve"> </w:t>
      </w:r>
      <w:r w:rsidRPr="00B72359">
        <w:rPr>
          <w:rFonts w:ascii="Times New Roman" w:hAnsi="Times New Roman" w:cs="Times New Roman"/>
          <w:sz w:val="28"/>
          <w:szCs w:val="28"/>
          <w:lang w:val="en-US"/>
        </w:rPr>
        <w:t xml:space="preserve">he hasn’t body, long tail and three hand. </w:t>
      </w:r>
      <w:r w:rsidRPr="00B72359">
        <w:rPr>
          <w:rFonts w:ascii="Times New Roman" w:hAnsi="Times New Roman" w:cs="Times New Roman"/>
          <w:sz w:val="28"/>
          <w:szCs w:val="28"/>
          <w:lang w:val="en-US"/>
        </w:rPr>
        <w:br/>
        <w:t xml:space="preserve">His mouth </w:t>
      </w:r>
      <w:r>
        <w:rPr>
          <w:rFonts w:ascii="Times New Roman" w:hAnsi="Times New Roman" w:cs="Times New Roman"/>
          <w:sz w:val="28"/>
          <w:szCs w:val="28"/>
          <w:lang w:val="en-US"/>
        </w:rPr>
        <w:t xml:space="preserve">is very big. You can see </w:t>
      </w:r>
      <w:proofErr w:type="gramStart"/>
      <w:r>
        <w:rPr>
          <w:rFonts w:ascii="Times New Roman" w:hAnsi="Times New Roman" w:cs="Times New Roman"/>
          <w:sz w:val="28"/>
          <w:szCs w:val="28"/>
          <w:lang w:val="en-US"/>
        </w:rPr>
        <w:t xml:space="preserve">three </w:t>
      </w:r>
      <w:r w:rsidRPr="00CC769F">
        <w:rPr>
          <w:rFonts w:ascii="Times New Roman" w:hAnsi="Times New Roman" w:cs="Times New Roman"/>
          <w:sz w:val="28"/>
          <w:szCs w:val="28"/>
          <w:lang w:val="en-US"/>
        </w:rPr>
        <w:t xml:space="preserve"> </w:t>
      </w:r>
      <w:r w:rsidRPr="00B72359">
        <w:rPr>
          <w:rFonts w:ascii="Times New Roman" w:hAnsi="Times New Roman" w:cs="Times New Roman"/>
          <w:sz w:val="28"/>
          <w:szCs w:val="28"/>
          <w:lang w:val="en-US"/>
        </w:rPr>
        <w:t>teeth</w:t>
      </w:r>
      <w:proofErr w:type="gramEnd"/>
      <w:r w:rsidRPr="00B72359">
        <w:rPr>
          <w:rFonts w:ascii="Times New Roman" w:hAnsi="Times New Roman" w:cs="Times New Roman"/>
          <w:sz w:val="28"/>
          <w:szCs w:val="28"/>
          <w:lang w:val="en-US"/>
        </w:rPr>
        <w:t xml:space="preserve">. </w:t>
      </w:r>
      <w:proofErr w:type="spellStart"/>
      <w:r w:rsidRPr="00B72359">
        <w:rPr>
          <w:rFonts w:ascii="Times New Roman" w:hAnsi="Times New Roman" w:cs="Times New Roman"/>
          <w:sz w:val="28"/>
          <w:szCs w:val="28"/>
        </w:rPr>
        <w:t>His</w:t>
      </w:r>
      <w:proofErr w:type="spellEnd"/>
      <w:r w:rsidRPr="00B72359">
        <w:rPr>
          <w:rFonts w:ascii="Times New Roman" w:hAnsi="Times New Roman" w:cs="Times New Roman"/>
          <w:sz w:val="28"/>
          <w:szCs w:val="28"/>
        </w:rPr>
        <w:t xml:space="preserve"> </w:t>
      </w:r>
      <w:proofErr w:type="spellStart"/>
      <w:r w:rsidRPr="00B72359">
        <w:rPr>
          <w:rFonts w:ascii="Times New Roman" w:hAnsi="Times New Roman" w:cs="Times New Roman"/>
          <w:sz w:val="28"/>
          <w:szCs w:val="28"/>
        </w:rPr>
        <w:t>eyes</w:t>
      </w:r>
      <w:proofErr w:type="spellEnd"/>
      <w:r w:rsidRPr="00B72359">
        <w:rPr>
          <w:rFonts w:ascii="Times New Roman" w:hAnsi="Times New Roman" w:cs="Times New Roman"/>
          <w:sz w:val="28"/>
          <w:szCs w:val="28"/>
        </w:rPr>
        <w:t xml:space="preserve"> </w:t>
      </w:r>
      <w:proofErr w:type="spellStart"/>
      <w:r w:rsidRPr="00B72359">
        <w:rPr>
          <w:rFonts w:ascii="Times New Roman" w:hAnsi="Times New Roman" w:cs="Times New Roman"/>
          <w:sz w:val="28"/>
          <w:szCs w:val="28"/>
        </w:rPr>
        <w:t>are</w:t>
      </w:r>
      <w:proofErr w:type="spellEnd"/>
      <w:r w:rsidRPr="00B72359">
        <w:rPr>
          <w:rFonts w:ascii="Times New Roman" w:hAnsi="Times New Roman" w:cs="Times New Roman"/>
          <w:sz w:val="28"/>
          <w:szCs w:val="28"/>
        </w:rPr>
        <w:t xml:space="preserve"> </w:t>
      </w:r>
      <w:proofErr w:type="spellStart"/>
      <w:r w:rsidRPr="00B72359">
        <w:rPr>
          <w:rFonts w:ascii="Times New Roman" w:hAnsi="Times New Roman" w:cs="Times New Roman"/>
          <w:sz w:val="28"/>
          <w:szCs w:val="28"/>
        </w:rPr>
        <w:t>big</w:t>
      </w:r>
      <w:proofErr w:type="spellEnd"/>
      <w:r w:rsidRPr="00B72359">
        <w:rPr>
          <w:rFonts w:ascii="Times New Roman" w:hAnsi="Times New Roman" w:cs="Times New Roman"/>
          <w:sz w:val="28"/>
          <w:szCs w:val="28"/>
        </w:rPr>
        <w:t xml:space="preserve"> </w:t>
      </w:r>
      <w:proofErr w:type="spellStart"/>
      <w:r w:rsidRPr="00B72359">
        <w:rPr>
          <w:rFonts w:ascii="Times New Roman" w:hAnsi="Times New Roman" w:cs="Times New Roman"/>
          <w:sz w:val="28"/>
          <w:szCs w:val="28"/>
        </w:rPr>
        <w:t>too</w:t>
      </w:r>
      <w:proofErr w:type="spellEnd"/>
      <w:r w:rsidRPr="00B72359">
        <w:rPr>
          <w:rFonts w:ascii="Times New Roman" w:hAnsi="Times New Roman" w:cs="Times New Roman"/>
          <w:sz w:val="28"/>
          <w:szCs w:val="28"/>
        </w:rPr>
        <w:t xml:space="preserve">… ….. </w:t>
      </w:r>
      <w:r w:rsidRPr="00B72359">
        <w:rPr>
          <w:rFonts w:ascii="Times New Roman" w:hAnsi="Times New Roman" w:cs="Times New Roman"/>
          <w:sz w:val="28"/>
          <w:szCs w:val="28"/>
        </w:rPr>
        <w:br/>
        <w:t xml:space="preserve">2.Draw </w:t>
      </w:r>
      <w:proofErr w:type="spellStart"/>
      <w:r w:rsidRPr="00B72359">
        <w:rPr>
          <w:rFonts w:ascii="Times New Roman" w:hAnsi="Times New Roman" w:cs="Times New Roman"/>
          <w:sz w:val="28"/>
          <w:szCs w:val="28"/>
        </w:rPr>
        <w:t>the</w:t>
      </w:r>
      <w:proofErr w:type="spellEnd"/>
      <w:r w:rsidRPr="00B72359">
        <w:rPr>
          <w:rFonts w:ascii="Times New Roman" w:hAnsi="Times New Roman" w:cs="Times New Roman"/>
          <w:sz w:val="28"/>
          <w:szCs w:val="28"/>
        </w:rPr>
        <w:t xml:space="preserve"> </w:t>
      </w:r>
      <w:proofErr w:type="spellStart"/>
      <w:r w:rsidRPr="00B72359">
        <w:rPr>
          <w:rFonts w:ascii="Times New Roman" w:hAnsi="Times New Roman" w:cs="Times New Roman"/>
          <w:sz w:val="28"/>
          <w:szCs w:val="28"/>
        </w:rPr>
        <w:t>room</w:t>
      </w:r>
      <w:proofErr w:type="spellEnd"/>
      <w:r w:rsidRPr="00B72359">
        <w:rPr>
          <w:rFonts w:ascii="Times New Roman" w:hAnsi="Times New Roman" w:cs="Times New Roman"/>
          <w:sz w:val="28"/>
          <w:szCs w:val="28"/>
        </w:rPr>
        <w:t xml:space="preserve">. </w:t>
      </w:r>
    </w:p>
    <w:p w:rsidR="00B72359" w:rsidRDefault="00B72359" w:rsidP="00B72359">
      <w:pPr>
        <w:spacing w:after="0"/>
        <w:jc w:val="both"/>
        <w:rPr>
          <w:rFonts w:ascii="Times New Roman" w:hAnsi="Times New Roman" w:cs="Times New Roman"/>
          <w:sz w:val="28"/>
          <w:szCs w:val="28"/>
        </w:rPr>
      </w:pPr>
      <w:r w:rsidRPr="00B72359">
        <w:rPr>
          <w:rFonts w:ascii="Times New Roman" w:hAnsi="Times New Roman" w:cs="Times New Roman"/>
          <w:sz w:val="28"/>
          <w:szCs w:val="28"/>
        </w:rPr>
        <w:t xml:space="preserve">Ребята получают заготовки - схема пустой комнаты, приготовленные заранее учителем. Зачитывается список предметов домашнего интерьера, учащиеся рисуют их там, где бы они хотели </w:t>
      </w:r>
      <w:proofErr w:type="gramStart"/>
      <w:r w:rsidRPr="00B72359">
        <w:rPr>
          <w:rFonts w:ascii="Times New Roman" w:hAnsi="Times New Roman" w:cs="Times New Roman"/>
          <w:sz w:val="28"/>
          <w:szCs w:val="28"/>
        </w:rPr>
        <w:t>разместить</w:t>
      </w:r>
      <w:proofErr w:type="gramEnd"/>
      <w:r w:rsidRPr="00B72359">
        <w:rPr>
          <w:rFonts w:ascii="Times New Roman" w:hAnsi="Times New Roman" w:cs="Times New Roman"/>
          <w:sz w:val="28"/>
          <w:szCs w:val="28"/>
        </w:rPr>
        <w:t xml:space="preserve"> эту мебель. Сравнивают свой рисунок с одноклассниками. Описывают сво</w:t>
      </w:r>
      <w:r>
        <w:rPr>
          <w:rFonts w:ascii="Times New Roman" w:hAnsi="Times New Roman" w:cs="Times New Roman"/>
          <w:sz w:val="28"/>
          <w:szCs w:val="28"/>
        </w:rPr>
        <w:t xml:space="preserve">ю комнату. </w:t>
      </w:r>
    </w:p>
    <w:p w:rsidR="00B72359" w:rsidRDefault="00B72359" w:rsidP="00B72359">
      <w:pPr>
        <w:spacing w:after="0"/>
        <w:jc w:val="both"/>
        <w:rPr>
          <w:rFonts w:ascii="Times New Roman" w:hAnsi="Times New Roman" w:cs="Times New Roman"/>
          <w:sz w:val="28"/>
          <w:szCs w:val="28"/>
        </w:rPr>
      </w:pPr>
      <w:r>
        <w:rPr>
          <w:rFonts w:ascii="Times New Roman" w:hAnsi="Times New Roman" w:cs="Times New Roman"/>
          <w:sz w:val="28"/>
          <w:szCs w:val="28"/>
        </w:rPr>
        <w:t xml:space="preserve">3.Picture </w:t>
      </w:r>
      <w:proofErr w:type="spellStart"/>
      <w:r>
        <w:rPr>
          <w:rFonts w:ascii="Times New Roman" w:hAnsi="Times New Roman" w:cs="Times New Roman"/>
          <w:sz w:val="28"/>
          <w:szCs w:val="28"/>
        </w:rPr>
        <w:t>Dictations</w:t>
      </w:r>
      <w:proofErr w:type="spellEnd"/>
      <w:r>
        <w:rPr>
          <w:rFonts w:ascii="Times New Roman" w:hAnsi="Times New Roman" w:cs="Times New Roman"/>
          <w:sz w:val="28"/>
          <w:szCs w:val="28"/>
        </w:rPr>
        <w:t xml:space="preserve">. </w:t>
      </w:r>
    </w:p>
    <w:p w:rsidR="00B72359" w:rsidRPr="00B72359" w:rsidRDefault="00B72359" w:rsidP="00B72359">
      <w:pPr>
        <w:spacing w:after="0"/>
        <w:jc w:val="both"/>
        <w:rPr>
          <w:rFonts w:ascii="Times New Roman" w:hAnsi="Times New Roman" w:cs="Times New Roman"/>
          <w:sz w:val="28"/>
          <w:szCs w:val="28"/>
          <w:lang w:val="en-US"/>
        </w:rPr>
      </w:pPr>
      <w:r w:rsidRPr="00B72359">
        <w:rPr>
          <w:rFonts w:ascii="Times New Roman" w:hAnsi="Times New Roman" w:cs="Times New Roman"/>
          <w:sz w:val="28"/>
          <w:szCs w:val="28"/>
        </w:rPr>
        <w:t xml:space="preserve">Перед выполнением этого задания учащимся объясняет учитель, что писать ничего не надо. Надо зарисовывать ту информацию, которая содержится в тексте. При проверке учитывается то, насколько верно изображена на нем информация. </w:t>
      </w:r>
      <w:r w:rsidRPr="00B72359">
        <w:rPr>
          <w:rFonts w:ascii="Times New Roman" w:hAnsi="Times New Roman" w:cs="Times New Roman"/>
          <w:sz w:val="28"/>
          <w:szCs w:val="28"/>
        </w:rPr>
        <w:br/>
      </w:r>
      <w:r w:rsidRPr="00B72359">
        <w:rPr>
          <w:rFonts w:ascii="Times New Roman" w:hAnsi="Times New Roman" w:cs="Times New Roman"/>
          <w:sz w:val="28"/>
          <w:szCs w:val="28"/>
          <w:lang w:val="en-US"/>
        </w:rPr>
        <w:t>There are two men on the picture. One man is fat, the second man is thin. The fat man is shot, the thin man is tall. The fat man is wearing trousers and a checked shirt, the tall man is wearing shorts and a striped T-shirt. The fat man has a hat on but</w:t>
      </w:r>
      <w:r>
        <w:rPr>
          <w:rFonts w:ascii="Times New Roman" w:hAnsi="Times New Roman" w:cs="Times New Roman"/>
          <w:sz w:val="28"/>
          <w:szCs w:val="28"/>
          <w:lang w:val="en-US"/>
        </w:rPr>
        <w:t xml:space="preserve"> the thin one has no hat. </w:t>
      </w:r>
    </w:p>
    <w:p w:rsidR="00B72359" w:rsidRPr="00CC769F" w:rsidRDefault="00B72359" w:rsidP="00B72359">
      <w:pPr>
        <w:spacing w:after="0"/>
        <w:jc w:val="both"/>
        <w:rPr>
          <w:rFonts w:ascii="Times New Roman" w:hAnsi="Times New Roman" w:cs="Times New Roman"/>
          <w:sz w:val="28"/>
          <w:szCs w:val="28"/>
          <w:lang w:val="en-US"/>
        </w:rPr>
      </w:pPr>
      <w:r>
        <w:rPr>
          <w:rFonts w:ascii="Times New Roman" w:hAnsi="Times New Roman" w:cs="Times New Roman"/>
          <w:sz w:val="28"/>
          <w:szCs w:val="28"/>
        </w:rPr>
        <w:t xml:space="preserve">3. WHAT’S THE DIFFERENCE? </w:t>
      </w:r>
      <w:r w:rsidRPr="00B72359">
        <w:rPr>
          <w:rFonts w:ascii="Times New Roman" w:hAnsi="Times New Roman" w:cs="Times New Roman"/>
          <w:sz w:val="28"/>
          <w:szCs w:val="28"/>
        </w:rPr>
        <w:t>Особое значение отводится развивающим играм, которые пробуждают интерес к решению логических задач и способствуют развитию абстрактного мышления, памяти и внимания. На протяжении всего курса детям можно предлагать отыскивать различия в картинках. Например, показать ребятам изображения двух львов. Предложить найти отличия и даже пофантазировать. Учащиеся</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младших</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классов</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охотно</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вовлекаются</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в</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игровую</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rPr>
        <w:t>деятельность</w:t>
      </w:r>
      <w:r w:rsidRPr="00B72359">
        <w:rPr>
          <w:rFonts w:ascii="Times New Roman" w:hAnsi="Times New Roman" w:cs="Times New Roman"/>
          <w:sz w:val="28"/>
          <w:szCs w:val="28"/>
          <w:lang w:val="en-US"/>
        </w:rPr>
        <w:t xml:space="preserve">. </w:t>
      </w:r>
      <w:r w:rsidRPr="00B72359">
        <w:rPr>
          <w:rFonts w:ascii="Times New Roman" w:hAnsi="Times New Roman" w:cs="Times New Roman"/>
          <w:sz w:val="28"/>
          <w:szCs w:val="28"/>
          <w:lang w:val="en-US"/>
        </w:rPr>
        <w:br/>
        <w:t>What’s the difference between these two lions? – This lion is fat (strong, wicked, big, bad, brave) and this lion is thin (weak,</w:t>
      </w:r>
      <w:r>
        <w:rPr>
          <w:rFonts w:ascii="Times New Roman" w:hAnsi="Times New Roman" w:cs="Times New Roman"/>
          <w:sz w:val="28"/>
          <w:szCs w:val="28"/>
          <w:lang w:val="en-US"/>
        </w:rPr>
        <w:t xml:space="preserve"> kind, small, good, cowardly). </w:t>
      </w:r>
    </w:p>
    <w:p w:rsidR="000F4DD1" w:rsidRPr="00CC769F" w:rsidRDefault="00B72359" w:rsidP="000F4DD1">
      <w:pPr>
        <w:spacing w:after="0"/>
        <w:ind w:firstLine="708"/>
        <w:jc w:val="both"/>
        <w:rPr>
          <w:rFonts w:ascii="Times New Roman" w:hAnsi="Times New Roman" w:cs="Times New Roman"/>
          <w:sz w:val="28"/>
          <w:szCs w:val="28"/>
        </w:rPr>
      </w:pPr>
      <w:r w:rsidRPr="00B72359">
        <w:rPr>
          <w:rFonts w:ascii="Times New Roman" w:hAnsi="Times New Roman" w:cs="Times New Roman"/>
          <w:sz w:val="28"/>
          <w:szCs w:val="28"/>
        </w:rPr>
        <w:lastRenderedPageBreak/>
        <w:t>Грамматические, лексические, фонетические игры, способствующие</w:t>
      </w:r>
      <w:r>
        <w:rPr>
          <w:rFonts w:ascii="Times New Roman" w:hAnsi="Times New Roman" w:cs="Times New Roman"/>
          <w:sz w:val="28"/>
          <w:szCs w:val="28"/>
        </w:rPr>
        <w:t xml:space="preserve"> формированию речевых навыков.  </w:t>
      </w:r>
      <w:r w:rsidRPr="00B72359">
        <w:rPr>
          <w:rFonts w:ascii="Times New Roman" w:hAnsi="Times New Roman" w:cs="Times New Roman"/>
          <w:sz w:val="28"/>
          <w:szCs w:val="28"/>
        </w:rPr>
        <w:t xml:space="preserve">Большинство таких игр могут быть использованы в качестве тренировочных упражнений на этапе как первичного, так </w:t>
      </w:r>
      <w:r>
        <w:rPr>
          <w:rFonts w:ascii="Times New Roman" w:hAnsi="Times New Roman" w:cs="Times New Roman"/>
          <w:sz w:val="28"/>
          <w:szCs w:val="28"/>
        </w:rPr>
        <w:t xml:space="preserve">и дальнейшего закрепления. </w:t>
      </w:r>
    </w:p>
    <w:p w:rsidR="000F4DD1" w:rsidRPr="000F4DD1" w:rsidRDefault="000F4DD1" w:rsidP="000F4DD1">
      <w:pPr>
        <w:spacing w:after="0"/>
        <w:ind w:firstLine="567"/>
        <w:jc w:val="both"/>
        <w:rPr>
          <w:rFonts w:ascii="Times New Roman" w:hAnsi="Times New Roman" w:cs="Times New Roman"/>
          <w:sz w:val="28"/>
          <w:szCs w:val="28"/>
        </w:rPr>
      </w:pPr>
      <w:r w:rsidRPr="00CC769F">
        <w:rPr>
          <w:rFonts w:ascii="Times New Roman" w:hAnsi="Times New Roman" w:cs="Times New Roman"/>
          <w:sz w:val="28"/>
          <w:szCs w:val="28"/>
        </w:rPr>
        <w:t xml:space="preserve">4. </w:t>
      </w:r>
      <w:r w:rsidRPr="000F4DD1">
        <w:rPr>
          <w:rFonts w:ascii="Times New Roman" w:hAnsi="Times New Roman" w:cs="Times New Roman"/>
          <w:sz w:val="28"/>
          <w:szCs w:val="28"/>
        </w:rPr>
        <w:t>КТО ЛУЧШЕ ЗНАЕТ ЦИФРЫ.</w:t>
      </w:r>
    </w:p>
    <w:p w:rsidR="000F4DD1" w:rsidRPr="000F4DD1" w:rsidRDefault="000F4DD1" w:rsidP="000F4DD1">
      <w:pPr>
        <w:spacing w:after="0"/>
        <w:ind w:firstLine="567"/>
        <w:jc w:val="both"/>
        <w:rPr>
          <w:rFonts w:ascii="Times New Roman" w:hAnsi="Times New Roman" w:cs="Times New Roman"/>
          <w:sz w:val="28"/>
          <w:szCs w:val="28"/>
        </w:rPr>
      </w:pPr>
      <w:r w:rsidRPr="000F4DD1">
        <w:rPr>
          <w:rFonts w:ascii="Times New Roman" w:hAnsi="Times New Roman" w:cs="Times New Roman"/>
          <w:sz w:val="28"/>
          <w:szCs w:val="28"/>
        </w:rPr>
        <w:t>Представители от каждой команды выходят к доске, на которой написаны цифры (не по порядку). Ведущий называет цифру, ученик ищет ее на доске и обводит цветным мелом. Побеждает тот, кто обведет больше цифр.</w:t>
      </w:r>
    </w:p>
    <w:p w:rsidR="000F4DD1" w:rsidRPr="000F4DD1" w:rsidRDefault="000F4DD1" w:rsidP="000F4DD1">
      <w:pPr>
        <w:spacing w:after="0"/>
        <w:ind w:firstLine="567"/>
        <w:jc w:val="both"/>
        <w:rPr>
          <w:rFonts w:ascii="Times New Roman" w:hAnsi="Times New Roman" w:cs="Times New Roman"/>
          <w:sz w:val="28"/>
          <w:szCs w:val="28"/>
        </w:rPr>
      </w:pPr>
      <w:r w:rsidRPr="000F4DD1">
        <w:rPr>
          <w:rFonts w:ascii="Times New Roman" w:hAnsi="Times New Roman" w:cs="Times New Roman"/>
          <w:sz w:val="28"/>
          <w:szCs w:val="28"/>
        </w:rPr>
        <w:t>5. ЗАГАДКИ О ЖИВОТНЫХ.</w:t>
      </w:r>
    </w:p>
    <w:p w:rsidR="000F4DD1" w:rsidRPr="00CC769F" w:rsidRDefault="000F4DD1" w:rsidP="000F4DD1">
      <w:pPr>
        <w:spacing w:after="0"/>
        <w:ind w:firstLine="567"/>
        <w:jc w:val="both"/>
        <w:rPr>
          <w:rFonts w:ascii="Times New Roman" w:hAnsi="Times New Roman" w:cs="Times New Roman"/>
          <w:sz w:val="28"/>
          <w:szCs w:val="28"/>
          <w:lang w:val="en-US"/>
        </w:rPr>
      </w:pPr>
      <w:r w:rsidRPr="000F4DD1">
        <w:rPr>
          <w:rFonts w:ascii="Times New Roman" w:hAnsi="Times New Roman" w:cs="Times New Roman"/>
          <w:sz w:val="28"/>
          <w:szCs w:val="28"/>
        </w:rPr>
        <w:t>Учитель читает учащимся загадки, учащиеся должны их отгадывать. Например</w:t>
      </w:r>
      <w:r w:rsidRPr="00CC769F">
        <w:rPr>
          <w:rFonts w:ascii="Times New Roman" w:hAnsi="Times New Roman" w:cs="Times New Roman"/>
          <w:sz w:val="28"/>
          <w:szCs w:val="28"/>
          <w:lang w:val="en-US"/>
        </w:rPr>
        <w:t>:</w:t>
      </w:r>
    </w:p>
    <w:p w:rsidR="000F4DD1" w:rsidRPr="00CC769F" w:rsidRDefault="000F4DD1" w:rsidP="000F4DD1">
      <w:pPr>
        <w:spacing w:after="0"/>
        <w:ind w:firstLine="567"/>
        <w:jc w:val="both"/>
        <w:rPr>
          <w:rFonts w:ascii="Times New Roman" w:hAnsi="Times New Roman" w:cs="Times New Roman"/>
          <w:sz w:val="28"/>
          <w:szCs w:val="28"/>
          <w:lang w:val="en-US"/>
        </w:rPr>
      </w:pPr>
      <w:r w:rsidRPr="00CC769F">
        <w:rPr>
          <w:rFonts w:ascii="Times New Roman" w:hAnsi="Times New Roman" w:cs="Times New Roman"/>
          <w:sz w:val="28"/>
          <w:szCs w:val="28"/>
          <w:lang w:val="en-US"/>
        </w:rPr>
        <w:t xml:space="preserve">1. </w:t>
      </w:r>
      <w:r w:rsidRPr="000F4DD1">
        <w:rPr>
          <w:rFonts w:ascii="Times New Roman" w:hAnsi="Times New Roman" w:cs="Times New Roman"/>
          <w:sz w:val="28"/>
          <w:szCs w:val="28"/>
          <w:lang w:val="en-US"/>
        </w:rPr>
        <w:t>It</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is</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a</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domestic</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animal</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It</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likes</w:t>
      </w:r>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fish</w:t>
      </w:r>
      <w:r w:rsidRPr="00CC769F">
        <w:rPr>
          <w:rFonts w:ascii="Times New Roman" w:hAnsi="Times New Roman" w:cs="Times New Roman"/>
          <w:sz w:val="28"/>
          <w:szCs w:val="28"/>
          <w:lang w:val="en-US"/>
        </w:rPr>
        <w:t>. (</w:t>
      </w:r>
      <w:proofErr w:type="gramStart"/>
      <w:r w:rsidRPr="000F4DD1">
        <w:rPr>
          <w:rFonts w:ascii="Times New Roman" w:hAnsi="Times New Roman" w:cs="Times New Roman"/>
          <w:sz w:val="28"/>
          <w:szCs w:val="28"/>
          <w:lang w:val="en-US"/>
        </w:rPr>
        <w:t>a</w:t>
      </w:r>
      <w:proofErr w:type="gramEnd"/>
      <w:r w:rsidRPr="00CC769F">
        <w:rPr>
          <w:rFonts w:ascii="Times New Roman" w:hAnsi="Times New Roman" w:cs="Times New Roman"/>
          <w:sz w:val="28"/>
          <w:szCs w:val="28"/>
          <w:lang w:val="en-US"/>
        </w:rPr>
        <w:t xml:space="preserve"> </w:t>
      </w:r>
      <w:r w:rsidRPr="000F4DD1">
        <w:rPr>
          <w:rFonts w:ascii="Times New Roman" w:hAnsi="Times New Roman" w:cs="Times New Roman"/>
          <w:sz w:val="28"/>
          <w:szCs w:val="28"/>
          <w:lang w:val="en-US"/>
        </w:rPr>
        <w:t>cat</w:t>
      </w:r>
      <w:r w:rsidRPr="00CC769F">
        <w:rPr>
          <w:rFonts w:ascii="Times New Roman" w:hAnsi="Times New Roman" w:cs="Times New Roman"/>
          <w:sz w:val="28"/>
          <w:szCs w:val="28"/>
          <w:lang w:val="en-US"/>
        </w:rPr>
        <w:t>)</w:t>
      </w:r>
    </w:p>
    <w:p w:rsidR="000F4DD1" w:rsidRPr="000F4DD1" w:rsidRDefault="000F4DD1" w:rsidP="000F4DD1">
      <w:pPr>
        <w:spacing w:after="0"/>
        <w:ind w:firstLine="567"/>
        <w:jc w:val="both"/>
        <w:rPr>
          <w:rFonts w:ascii="Times New Roman" w:hAnsi="Times New Roman" w:cs="Times New Roman"/>
          <w:sz w:val="28"/>
          <w:szCs w:val="28"/>
          <w:lang w:val="en-US"/>
        </w:rPr>
      </w:pPr>
      <w:r w:rsidRPr="000F4DD1">
        <w:rPr>
          <w:rFonts w:ascii="Times New Roman" w:hAnsi="Times New Roman" w:cs="Times New Roman"/>
          <w:sz w:val="28"/>
          <w:szCs w:val="28"/>
          <w:lang w:val="en-US"/>
        </w:rPr>
        <w:t>2. It is a wild animal. It likes bananas. (</w:t>
      </w:r>
      <w:proofErr w:type="gramStart"/>
      <w:r w:rsidRPr="000F4DD1">
        <w:rPr>
          <w:rFonts w:ascii="Times New Roman" w:hAnsi="Times New Roman" w:cs="Times New Roman"/>
          <w:sz w:val="28"/>
          <w:szCs w:val="28"/>
          <w:lang w:val="en-US"/>
        </w:rPr>
        <w:t>a</w:t>
      </w:r>
      <w:proofErr w:type="gramEnd"/>
      <w:r w:rsidRPr="000F4DD1">
        <w:rPr>
          <w:rFonts w:ascii="Times New Roman" w:hAnsi="Times New Roman" w:cs="Times New Roman"/>
          <w:sz w:val="28"/>
          <w:szCs w:val="28"/>
          <w:lang w:val="en-US"/>
        </w:rPr>
        <w:t xml:space="preserve"> monkey)</w:t>
      </w:r>
    </w:p>
    <w:p w:rsidR="000F4DD1" w:rsidRPr="000F4DD1" w:rsidRDefault="000F4DD1" w:rsidP="000F4DD1">
      <w:pPr>
        <w:spacing w:after="0"/>
        <w:ind w:firstLine="567"/>
        <w:jc w:val="both"/>
        <w:rPr>
          <w:rFonts w:ascii="Times New Roman" w:hAnsi="Times New Roman" w:cs="Times New Roman"/>
          <w:sz w:val="28"/>
          <w:szCs w:val="28"/>
          <w:lang w:val="en-US"/>
        </w:rPr>
      </w:pPr>
      <w:r w:rsidRPr="000F4DD1">
        <w:rPr>
          <w:rFonts w:ascii="Times New Roman" w:hAnsi="Times New Roman" w:cs="Times New Roman"/>
          <w:sz w:val="28"/>
          <w:szCs w:val="28"/>
          <w:lang w:val="en-US"/>
        </w:rPr>
        <w:t>3. It is very big and grey. (</w:t>
      </w:r>
      <w:proofErr w:type="gramStart"/>
      <w:r w:rsidRPr="000F4DD1">
        <w:rPr>
          <w:rFonts w:ascii="Times New Roman" w:hAnsi="Times New Roman" w:cs="Times New Roman"/>
          <w:sz w:val="28"/>
          <w:szCs w:val="28"/>
          <w:lang w:val="en-US"/>
        </w:rPr>
        <w:t>an</w:t>
      </w:r>
      <w:proofErr w:type="gramEnd"/>
      <w:r w:rsidRPr="000F4DD1">
        <w:rPr>
          <w:rFonts w:ascii="Times New Roman" w:hAnsi="Times New Roman" w:cs="Times New Roman"/>
          <w:sz w:val="28"/>
          <w:szCs w:val="28"/>
          <w:lang w:val="en-US"/>
        </w:rPr>
        <w:t xml:space="preserve"> elephant)</w:t>
      </w:r>
    </w:p>
    <w:p w:rsidR="000F4DD1" w:rsidRPr="000F4DD1" w:rsidRDefault="000F4DD1" w:rsidP="000F4DD1">
      <w:pPr>
        <w:spacing w:after="0"/>
        <w:ind w:firstLine="567"/>
        <w:jc w:val="both"/>
        <w:rPr>
          <w:rFonts w:ascii="Times New Roman" w:hAnsi="Times New Roman" w:cs="Times New Roman"/>
          <w:sz w:val="28"/>
          <w:szCs w:val="28"/>
          <w:lang w:val="en-US"/>
        </w:rPr>
      </w:pPr>
      <w:r w:rsidRPr="000F4DD1">
        <w:rPr>
          <w:rFonts w:ascii="Times New Roman" w:hAnsi="Times New Roman" w:cs="Times New Roman"/>
          <w:sz w:val="28"/>
          <w:szCs w:val="28"/>
          <w:lang w:val="en-US"/>
        </w:rPr>
        <w:t>4. This animal likes grass. It is a domestic animal. It gives us milk. (</w:t>
      </w:r>
      <w:proofErr w:type="gramStart"/>
      <w:r w:rsidRPr="000F4DD1">
        <w:rPr>
          <w:rFonts w:ascii="Times New Roman" w:hAnsi="Times New Roman" w:cs="Times New Roman"/>
          <w:sz w:val="28"/>
          <w:szCs w:val="28"/>
          <w:lang w:val="en-US"/>
        </w:rPr>
        <w:t>a</w:t>
      </w:r>
      <w:proofErr w:type="gramEnd"/>
      <w:r w:rsidRPr="000F4DD1">
        <w:rPr>
          <w:rFonts w:ascii="Times New Roman" w:hAnsi="Times New Roman" w:cs="Times New Roman"/>
          <w:sz w:val="28"/>
          <w:szCs w:val="28"/>
          <w:lang w:val="en-US"/>
        </w:rPr>
        <w:t xml:space="preserve"> cow)</w:t>
      </w:r>
    </w:p>
    <w:p w:rsidR="000F4DD1" w:rsidRPr="000F4DD1" w:rsidRDefault="000F4DD1" w:rsidP="000F4DD1">
      <w:pPr>
        <w:spacing w:after="0"/>
        <w:ind w:firstLine="708"/>
        <w:jc w:val="both"/>
        <w:rPr>
          <w:rFonts w:ascii="Times New Roman" w:hAnsi="Times New Roman" w:cs="Times New Roman"/>
          <w:sz w:val="28"/>
          <w:szCs w:val="28"/>
          <w:lang w:val="en-US"/>
        </w:rPr>
      </w:pPr>
    </w:p>
    <w:p w:rsidR="00B72359" w:rsidRPr="00B72359" w:rsidRDefault="00B72359" w:rsidP="00B72359">
      <w:pPr>
        <w:spacing w:after="0"/>
        <w:ind w:firstLine="708"/>
        <w:jc w:val="both"/>
        <w:rPr>
          <w:rFonts w:ascii="Times New Roman" w:hAnsi="Times New Roman" w:cs="Times New Roman"/>
          <w:sz w:val="28"/>
          <w:szCs w:val="28"/>
        </w:rPr>
      </w:pPr>
      <w:r w:rsidRPr="00B72359">
        <w:rPr>
          <w:rFonts w:ascii="Times New Roman" w:hAnsi="Times New Roman" w:cs="Times New Roman"/>
          <w:sz w:val="28"/>
          <w:szCs w:val="28"/>
        </w:rPr>
        <w:t>Использование игр научит детей работать в сотрудничестве и будет способствовать раскрытию творческого потенциала</w:t>
      </w:r>
    </w:p>
    <w:p w:rsidR="00683B02" w:rsidRPr="007C491B" w:rsidRDefault="00683B02" w:rsidP="00B72359">
      <w:pPr>
        <w:spacing w:after="0"/>
        <w:jc w:val="both"/>
        <w:rPr>
          <w:rFonts w:ascii="Times New Roman" w:hAnsi="Times New Roman" w:cs="Times New Roman"/>
          <w:b/>
          <w:sz w:val="28"/>
          <w:szCs w:val="28"/>
        </w:rPr>
      </w:pPr>
      <w:r w:rsidRPr="007C491B">
        <w:rPr>
          <w:rFonts w:ascii="Times New Roman" w:hAnsi="Times New Roman" w:cs="Times New Roman"/>
          <w:b/>
          <w:sz w:val="28"/>
          <w:szCs w:val="28"/>
        </w:rPr>
        <w:t>Применяя игры на уроках, нужно помнить о  некоторых моментах:</w:t>
      </w:r>
    </w:p>
    <w:p w:rsidR="007C491B"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выбор формы игры должен быть педагогически и дидактически обоснован;</w:t>
      </w:r>
    </w:p>
    <w:p w:rsidR="007C491B"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 xml:space="preserve"> в игре должно быть </w:t>
      </w:r>
      <w:proofErr w:type="gramStart"/>
      <w:r w:rsidRPr="007C491B">
        <w:rPr>
          <w:rFonts w:ascii="Times New Roman" w:hAnsi="Times New Roman" w:cs="Times New Roman"/>
          <w:sz w:val="28"/>
          <w:szCs w:val="28"/>
        </w:rPr>
        <w:t>задействовано</w:t>
      </w:r>
      <w:proofErr w:type="gramEnd"/>
      <w:r w:rsidRPr="007C491B">
        <w:rPr>
          <w:rFonts w:ascii="Times New Roman" w:hAnsi="Times New Roman" w:cs="Times New Roman"/>
          <w:sz w:val="28"/>
          <w:szCs w:val="28"/>
        </w:rPr>
        <w:t xml:space="preserve"> возможно большее количество учащихся;</w:t>
      </w:r>
    </w:p>
    <w:p w:rsidR="007C491B"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игра должна соответствовать языковым возможностям учащихся;</w:t>
      </w:r>
    </w:p>
    <w:p w:rsidR="007C491B"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объяснение правил должно быть простым;</w:t>
      </w:r>
    </w:p>
    <w:p w:rsidR="007C491B"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языковые игры должны проводиться на иностранном языке;</w:t>
      </w:r>
    </w:p>
    <w:p w:rsidR="007C491B"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нельзя забывать о том, что игры не могут заменить систематической учебы и интенсивной тренировки;</w:t>
      </w:r>
    </w:p>
    <w:p w:rsidR="00683B02" w:rsidRPr="007C491B" w:rsidRDefault="00683B02" w:rsidP="00B72359">
      <w:pPr>
        <w:pStyle w:val="a3"/>
        <w:numPr>
          <w:ilvl w:val="0"/>
          <w:numId w:val="2"/>
        </w:numPr>
        <w:spacing w:after="0"/>
        <w:jc w:val="both"/>
        <w:rPr>
          <w:rFonts w:ascii="Times New Roman" w:hAnsi="Times New Roman" w:cs="Times New Roman"/>
          <w:sz w:val="28"/>
          <w:szCs w:val="28"/>
        </w:rPr>
      </w:pPr>
      <w:r w:rsidRPr="007C491B">
        <w:rPr>
          <w:rFonts w:ascii="Times New Roman" w:hAnsi="Times New Roman" w:cs="Times New Roman"/>
          <w:sz w:val="28"/>
          <w:szCs w:val="28"/>
        </w:rPr>
        <w:t xml:space="preserve">  игры должны базироваться на уже изученном материале.</w:t>
      </w:r>
    </w:p>
    <w:p w:rsidR="00683B02" w:rsidRPr="00CC769F" w:rsidRDefault="00683B02" w:rsidP="007C491B">
      <w:pPr>
        <w:spacing w:after="0"/>
        <w:ind w:left="437"/>
        <w:jc w:val="both"/>
        <w:rPr>
          <w:rFonts w:ascii="Times New Roman" w:hAnsi="Times New Roman" w:cs="Times New Roman"/>
          <w:sz w:val="28"/>
          <w:szCs w:val="28"/>
        </w:rPr>
      </w:pPr>
    </w:p>
    <w:p w:rsidR="00683B02" w:rsidRPr="007C491B" w:rsidRDefault="00683B02" w:rsidP="007C491B">
      <w:pPr>
        <w:spacing w:after="0"/>
        <w:ind w:firstLine="437"/>
        <w:jc w:val="both"/>
        <w:rPr>
          <w:rFonts w:ascii="Times New Roman" w:hAnsi="Times New Roman" w:cs="Times New Roman"/>
          <w:sz w:val="28"/>
          <w:szCs w:val="28"/>
        </w:rPr>
      </w:pPr>
      <w:r w:rsidRPr="00683B02">
        <w:rPr>
          <w:rFonts w:ascii="Times New Roman" w:hAnsi="Times New Roman" w:cs="Times New Roman"/>
          <w:sz w:val="28"/>
          <w:szCs w:val="28"/>
        </w:rPr>
        <w:t xml:space="preserve">Таким образом, использование нетрадиционных методов обучения ведёт к активизации познавательной деятельности на уроках, обогащает, систематизирует и закрепляет знания, способствует к их осознанному применению. Школьник становится активным, заинтересованным, равноправным участником обучения. У него происходит отход от стандартного мышления, стереотипа действий, что позволяет развить стремление к знаниям, создать мотивацию к обучению. Такая работа на уроке </w:t>
      </w:r>
      <w:r w:rsidRPr="00683B02">
        <w:rPr>
          <w:rFonts w:ascii="Times New Roman" w:hAnsi="Times New Roman" w:cs="Times New Roman"/>
          <w:sz w:val="28"/>
          <w:szCs w:val="28"/>
        </w:rPr>
        <w:lastRenderedPageBreak/>
        <w:t>и внеурочное время имеет большое образовательное, воспитательное</w:t>
      </w:r>
      <w:r w:rsidR="007C491B">
        <w:rPr>
          <w:rFonts w:ascii="Times New Roman" w:hAnsi="Times New Roman" w:cs="Times New Roman"/>
          <w:sz w:val="28"/>
          <w:szCs w:val="28"/>
        </w:rPr>
        <w:t>, а также развивающее значение.</w:t>
      </w:r>
    </w:p>
    <w:p w:rsidR="00683B02" w:rsidRPr="007C491B" w:rsidRDefault="00683B02" w:rsidP="007C491B">
      <w:pPr>
        <w:spacing w:after="0"/>
        <w:ind w:firstLine="437"/>
        <w:jc w:val="both"/>
        <w:rPr>
          <w:rFonts w:ascii="Times New Roman" w:hAnsi="Times New Roman" w:cs="Times New Roman"/>
          <w:sz w:val="28"/>
          <w:szCs w:val="28"/>
        </w:rPr>
      </w:pPr>
      <w:r w:rsidRPr="00683B02">
        <w:rPr>
          <w:rFonts w:ascii="Times New Roman" w:hAnsi="Times New Roman" w:cs="Times New Roman"/>
          <w:sz w:val="28"/>
          <w:szCs w:val="28"/>
        </w:rPr>
        <w:t>Для активизации познавательной деятельности, повышения интереса к изучению иностранного языка большое значение имеют посещение выставок, театров, собственные театральные постановки, музыкальные и литературные гостиные, виртуальные экскурсии. Подготовка и воплощение в жизнь таких проектов способствуют устойчивому формированию и повышению познавательного интереса учащихся.</w:t>
      </w:r>
    </w:p>
    <w:p w:rsidR="003257BA" w:rsidRPr="00683B02" w:rsidRDefault="00683B02" w:rsidP="007C491B">
      <w:pPr>
        <w:spacing w:after="0"/>
        <w:ind w:firstLine="437"/>
        <w:jc w:val="both"/>
        <w:rPr>
          <w:rFonts w:ascii="Times New Roman" w:hAnsi="Times New Roman" w:cs="Times New Roman"/>
          <w:sz w:val="28"/>
          <w:szCs w:val="28"/>
        </w:rPr>
      </w:pPr>
      <w:r w:rsidRPr="00683B02">
        <w:rPr>
          <w:rFonts w:ascii="Times New Roman" w:hAnsi="Times New Roman" w:cs="Times New Roman"/>
          <w:sz w:val="28"/>
          <w:szCs w:val="28"/>
        </w:rPr>
        <w:t xml:space="preserve"> Подводя итог всему сказанному, нужно отметить, что уроки иностранного языка предоставляют учителю больше возможности для поднятия интереса, создания мотив</w:t>
      </w:r>
      <w:r w:rsidR="00793939">
        <w:rPr>
          <w:rFonts w:ascii="Times New Roman" w:hAnsi="Times New Roman" w:cs="Times New Roman"/>
          <w:sz w:val="28"/>
          <w:szCs w:val="28"/>
        </w:rPr>
        <w:t>а для дальнейшего его изучения</w:t>
      </w:r>
      <w:r w:rsidR="00793939" w:rsidRPr="00793939">
        <w:rPr>
          <w:rFonts w:ascii="Times New Roman" w:hAnsi="Times New Roman" w:cs="Times New Roman"/>
          <w:sz w:val="28"/>
          <w:szCs w:val="28"/>
        </w:rPr>
        <w:t xml:space="preserve">, </w:t>
      </w:r>
      <w:r w:rsidR="00793939">
        <w:rPr>
          <w:rFonts w:ascii="Times New Roman" w:hAnsi="Times New Roman" w:cs="Times New Roman"/>
          <w:sz w:val="28"/>
          <w:szCs w:val="28"/>
        </w:rPr>
        <w:t>п</w:t>
      </w:r>
      <w:r w:rsidRPr="00683B02">
        <w:rPr>
          <w:rFonts w:ascii="Times New Roman" w:hAnsi="Times New Roman" w:cs="Times New Roman"/>
          <w:sz w:val="28"/>
          <w:szCs w:val="28"/>
        </w:rPr>
        <w:t>ри применении нетрадиционных методов и приёмов обучения у детей развивается образное, систематическое и логическое мышление. Использование нетрадиционных подходов в преподавании иностранного языка является важным средством для формирования личности, гуманного отношения ко всему живому, творческого воспитания и развития.</w:t>
      </w:r>
    </w:p>
    <w:p w:rsidR="00683B02" w:rsidRPr="00683B02" w:rsidRDefault="00683B02" w:rsidP="00B72359">
      <w:pPr>
        <w:spacing w:after="0"/>
        <w:jc w:val="both"/>
        <w:rPr>
          <w:rFonts w:ascii="Times New Roman" w:hAnsi="Times New Roman" w:cs="Times New Roman"/>
          <w:sz w:val="28"/>
          <w:szCs w:val="28"/>
        </w:rPr>
      </w:pPr>
    </w:p>
    <w:sectPr w:rsidR="00683B02" w:rsidRPr="00683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426A"/>
    <w:multiLevelType w:val="hybridMultilevel"/>
    <w:tmpl w:val="597A386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nsid w:val="391E639C"/>
    <w:multiLevelType w:val="hybridMultilevel"/>
    <w:tmpl w:val="8598A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02"/>
    <w:rsid w:val="00023389"/>
    <w:rsid w:val="00025AF0"/>
    <w:rsid w:val="00025EA3"/>
    <w:rsid w:val="00032965"/>
    <w:rsid w:val="0004035E"/>
    <w:rsid w:val="0008254D"/>
    <w:rsid w:val="000A104F"/>
    <w:rsid w:val="000F1284"/>
    <w:rsid w:val="000F4DD1"/>
    <w:rsid w:val="000F54EB"/>
    <w:rsid w:val="00135454"/>
    <w:rsid w:val="00137F5A"/>
    <w:rsid w:val="00155AE4"/>
    <w:rsid w:val="00251D19"/>
    <w:rsid w:val="002822C9"/>
    <w:rsid w:val="00294457"/>
    <w:rsid w:val="002A7386"/>
    <w:rsid w:val="002D63DB"/>
    <w:rsid w:val="003257BA"/>
    <w:rsid w:val="003551BA"/>
    <w:rsid w:val="00382B4F"/>
    <w:rsid w:val="003B5671"/>
    <w:rsid w:val="00403789"/>
    <w:rsid w:val="004407B6"/>
    <w:rsid w:val="00447C40"/>
    <w:rsid w:val="004542E0"/>
    <w:rsid w:val="004C7147"/>
    <w:rsid w:val="005026F6"/>
    <w:rsid w:val="00575C0F"/>
    <w:rsid w:val="00592AFB"/>
    <w:rsid w:val="0059502E"/>
    <w:rsid w:val="00624C68"/>
    <w:rsid w:val="006320A4"/>
    <w:rsid w:val="00677915"/>
    <w:rsid w:val="00683B02"/>
    <w:rsid w:val="006B098F"/>
    <w:rsid w:val="007044AF"/>
    <w:rsid w:val="00724258"/>
    <w:rsid w:val="00755A18"/>
    <w:rsid w:val="00793939"/>
    <w:rsid w:val="00795910"/>
    <w:rsid w:val="007B06B4"/>
    <w:rsid w:val="007C3679"/>
    <w:rsid w:val="007C491B"/>
    <w:rsid w:val="007D0020"/>
    <w:rsid w:val="007F7F30"/>
    <w:rsid w:val="00842108"/>
    <w:rsid w:val="00846866"/>
    <w:rsid w:val="00874628"/>
    <w:rsid w:val="008B2943"/>
    <w:rsid w:val="008F0329"/>
    <w:rsid w:val="009138ED"/>
    <w:rsid w:val="00954455"/>
    <w:rsid w:val="0097723C"/>
    <w:rsid w:val="00994680"/>
    <w:rsid w:val="009B53F1"/>
    <w:rsid w:val="009D2318"/>
    <w:rsid w:val="009F61FF"/>
    <w:rsid w:val="00A27DF0"/>
    <w:rsid w:val="00A54CC1"/>
    <w:rsid w:val="00A751A3"/>
    <w:rsid w:val="00A7718C"/>
    <w:rsid w:val="00A84FDF"/>
    <w:rsid w:val="00B160A9"/>
    <w:rsid w:val="00B256C8"/>
    <w:rsid w:val="00B4767C"/>
    <w:rsid w:val="00B72359"/>
    <w:rsid w:val="00B92F8D"/>
    <w:rsid w:val="00BB3460"/>
    <w:rsid w:val="00BD0873"/>
    <w:rsid w:val="00C26F67"/>
    <w:rsid w:val="00C35ED1"/>
    <w:rsid w:val="00CB00CD"/>
    <w:rsid w:val="00CB6E3B"/>
    <w:rsid w:val="00CC769F"/>
    <w:rsid w:val="00CD61E1"/>
    <w:rsid w:val="00CE0F9C"/>
    <w:rsid w:val="00CE6562"/>
    <w:rsid w:val="00E22A58"/>
    <w:rsid w:val="00E7299B"/>
    <w:rsid w:val="00EC4D88"/>
    <w:rsid w:val="00ED63F7"/>
    <w:rsid w:val="00EE49E2"/>
    <w:rsid w:val="00F11DEE"/>
    <w:rsid w:val="00F24FAB"/>
    <w:rsid w:val="00F257A0"/>
    <w:rsid w:val="00F6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D488-D42C-425A-B739-727F8110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dc:creator>
  <cp:lastModifiedBy>Тузик</cp:lastModifiedBy>
  <cp:revision>3</cp:revision>
  <dcterms:created xsi:type="dcterms:W3CDTF">2014-01-08T14:57:00Z</dcterms:created>
  <dcterms:modified xsi:type="dcterms:W3CDTF">2014-03-23T17:00:00Z</dcterms:modified>
</cp:coreProperties>
</file>