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64" w:rsidRPr="00520E14" w:rsidRDefault="00272630" w:rsidP="003063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1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841DC7">
        <w:rPr>
          <w:rFonts w:ascii="Times New Roman" w:hAnsi="Times New Roman" w:cs="Times New Roman"/>
          <w:b/>
          <w:sz w:val="24"/>
          <w:szCs w:val="24"/>
        </w:rPr>
        <w:t>учебной самостоятельности школьников</w:t>
      </w:r>
      <w:r w:rsidRPr="00520E14">
        <w:rPr>
          <w:rFonts w:ascii="Times New Roman" w:hAnsi="Times New Roman" w:cs="Times New Roman"/>
          <w:b/>
          <w:sz w:val="24"/>
          <w:szCs w:val="24"/>
        </w:rPr>
        <w:t xml:space="preserve"> в процессе обучения английскому языку</w:t>
      </w:r>
    </w:p>
    <w:p w:rsidR="00866664" w:rsidRPr="00520E14" w:rsidRDefault="00866664" w:rsidP="00306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>Самостоятельная работа учащихся по иностранному языку – это вид учебной деятельности, при которой учащиеся самостоятельно под руководством учителя выполняют различные задания, проявляя навыки самоконтроля.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 xml:space="preserve">В настоящее время учеными доказано, что высокая активность учителя с целью передачи учащимся большего количества информации тормозит восприятие </w:t>
      </w:r>
      <w:r w:rsidR="003063DE" w:rsidRPr="000A4B0B">
        <w:rPr>
          <w:color w:val="333333"/>
        </w:rPr>
        <w:t>детей</w:t>
      </w:r>
      <w:r w:rsidRPr="000A4B0B">
        <w:rPr>
          <w:color w:val="333333"/>
        </w:rPr>
        <w:t xml:space="preserve">. Учителю необходимо формировать и развивать активность </w:t>
      </w:r>
      <w:r w:rsidR="003063DE" w:rsidRPr="000A4B0B">
        <w:rPr>
          <w:color w:val="333333"/>
        </w:rPr>
        <w:t>школьников</w:t>
      </w:r>
      <w:r w:rsidRPr="000A4B0B">
        <w:rPr>
          <w:color w:val="333333"/>
        </w:rPr>
        <w:t>. Важнейшей задачей является необходимость приобретения учащимися навыков самостоятельной работы.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>Отсутствие данных навыков отрицательно сказывается на изучении иностранного языка. Самостоятельная работа не может состоять только из выполнения домашнего задания или контрольной работы, она должна включать все виды самостоятельной работы ученика в классе и дома.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>Самостоятельная работа имеет внешние признаки (формулировка задания, возможные источники информации, навыки и приемы учебной работы) и внутренние признаки (ранее накопленные опыт и знания, мотивы выполнения работы, навыки мыслительной деятельности). Важно отметить необходимость получения учеником результата в процессе выполнения данной работы, а также возможность проанализировать полученные результаты.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>В самостоятельной работе можно выделить несколько видов по организационному признаку: фронтальная, групповая, парная, индивидуальная. При этом задания могут быть дифференцированными и недифференцированными.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>Рассмотрим виды самостоятельной работы учащихся на уроках английского языка</w:t>
      </w:r>
      <w:r w:rsidR="00A431D5" w:rsidRPr="000A4B0B">
        <w:rPr>
          <w:color w:val="333333"/>
        </w:rPr>
        <w:t>.</w:t>
      </w:r>
      <w:r w:rsidRPr="000A4B0B">
        <w:rPr>
          <w:color w:val="333333"/>
        </w:rPr>
        <w:t xml:space="preserve"> </w:t>
      </w:r>
    </w:p>
    <w:p w:rsidR="00A431D5" w:rsidRPr="000A4B0B" w:rsidRDefault="00A431D5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bCs/>
          <w:color w:val="333333"/>
        </w:rPr>
        <w:t>При фронтальном</w:t>
      </w:r>
      <w:r w:rsidR="00081AE3" w:rsidRPr="000A4B0B">
        <w:rPr>
          <w:bCs/>
          <w:color w:val="333333"/>
        </w:rPr>
        <w:t xml:space="preserve"> вид</w:t>
      </w:r>
      <w:r w:rsidRPr="000A4B0B">
        <w:rPr>
          <w:bCs/>
          <w:color w:val="333333"/>
        </w:rPr>
        <w:t>е</w:t>
      </w:r>
      <w:r w:rsidR="00081AE3" w:rsidRPr="000A4B0B">
        <w:rPr>
          <w:bCs/>
          <w:color w:val="333333"/>
        </w:rPr>
        <w:t xml:space="preserve"> </w:t>
      </w:r>
      <w:r w:rsidR="00081AE3" w:rsidRPr="000A4B0B">
        <w:rPr>
          <w:color w:val="333333"/>
        </w:rPr>
        <w:t>работы</w:t>
      </w:r>
      <w:r w:rsidRPr="000A4B0B">
        <w:rPr>
          <w:color w:val="333333"/>
        </w:rPr>
        <w:t xml:space="preserve"> к</w:t>
      </w:r>
      <w:r w:rsidR="00081AE3" w:rsidRPr="000A4B0B">
        <w:rPr>
          <w:color w:val="333333"/>
        </w:rPr>
        <w:t>аждый ученик самостоятельно выполняет задание, сидя за партой; затем данное задание выполняется на доске и проводится проверка</w:t>
      </w:r>
      <w:r w:rsidRPr="000A4B0B">
        <w:rPr>
          <w:color w:val="333333"/>
        </w:rPr>
        <w:t xml:space="preserve">. </w:t>
      </w:r>
    </w:p>
    <w:p w:rsidR="003063DE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>Возможен и другой вариант работы: ученики по очереди выполняют задание непосредственно на доске.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 xml:space="preserve"> Необходимо отметить</w:t>
      </w:r>
      <w:r w:rsidR="00A431D5" w:rsidRPr="000A4B0B">
        <w:rPr>
          <w:color w:val="333333"/>
        </w:rPr>
        <w:t>, что чем</w:t>
      </w:r>
      <w:r w:rsidRPr="000A4B0B">
        <w:rPr>
          <w:color w:val="333333"/>
        </w:rPr>
        <w:t xml:space="preserve"> увлекательн</w:t>
      </w:r>
      <w:r w:rsidR="00A431D5" w:rsidRPr="000A4B0B">
        <w:rPr>
          <w:color w:val="333333"/>
        </w:rPr>
        <w:t xml:space="preserve">ей </w:t>
      </w:r>
      <w:r w:rsidRPr="000A4B0B">
        <w:rPr>
          <w:color w:val="333333"/>
        </w:rPr>
        <w:t>задани</w:t>
      </w:r>
      <w:r w:rsidR="00A431D5" w:rsidRPr="000A4B0B">
        <w:rPr>
          <w:color w:val="333333"/>
        </w:rPr>
        <w:t>я, красочней</w:t>
      </w:r>
      <w:r w:rsidRPr="000A4B0B">
        <w:rPr>
          <w:color w:val="333333"/>
        </w:rPr>
        <w:t xml:space="preserve"> дизайн и быстр</w:t>
      </w:r>
      <w:r w:rsidR="007E0228" w:rsidRPr="000A4B0B">
        <w:rPr>
          <w:color w:val="333333"/>
        </w:rPr>
        <w:t>ее проводится</w:t>
      </w:r>
      <w:r w:rsidRPr="000A4B0B">
        <w:rPr>
          <w:color w:val="333333"/>
        </w:rPr>
        <w:t xml:space="preserve"> проверк</w:t>
      </w:r>
      <w:r w:rsidR="007E0228" w:rsidRPr="000A4B0B">
        <w:rPr>
          <w:color w:val="333333"/>
        </w:rPr>
        <w:t>а</w:t>
      </w:r>
      <w:r w:rsidRPr="000A4B0B">
        <w:rPr>
          <w:color w:val="333333"/>
        </w:rPr>
        <w:t xml:space="preserve">, </w:t>
      </w:r>
      <w:r w:rsidR="00A431D5" w:rsidRPr="000A4B0B">
        <w:rPr>
          <w:color w:val="333333"/>
        </w:rPr>
        <w:t>тем выше</w:t>
      </w:r>
      <w:r w:rsidRPr="000A4B0B">
        <w:rPr>
          <w:color w:val="333333"/>
        </w:rPr>
        <w:t xml:space="preserve"> мотиваци</w:t>
      </w:r>
      <w:r w:rsidR="00A431D5" w:rsidRPr="000A4B0B">
        <w:rPr>
          <w:color w:val="333333"/>
        </w:rPr>
        <w:t>я</w:t>
      </w:r>
      <w:r w:rsidRPr="000A4B0B">
        <w:rPr>
          <w:color w:val="333333"/>
        </w:rPr>
        <w:t xml:space="preserve"> учащихся к изучению предмета</w:t>
      </w:r>
      <w:proofErr w:type="gramStart"/>
      <w:r w:rsidRPr="000A4B0B">
        <w:rPr>
          <w:color w:val="333333"/>
        </w:rPr>
        <w:t>.</w:t>
      </w:r>
      <w:r w:rsidR="00701E4B" w:rsidRPr="000A4B0B">
        <w:rPr>
          <w:color w:val="333333"/>
        </w:rPr>
        <w:t>(</w:t>
      </w:r>
      <w:proofErr w:type="gramEnd"/>
      <w:r w:rsidR="00701E4B" w:rsidRPr="000A4B0B">
        <w:rPr>
          <w:color w:val="333333"/>
        </w:rPr>
        <w:t>планеты)</w:t>
      </w:r>
    </w:p>
    <w:p w:rsidR="00081AE3" w:rsidRPr="000A4B0B" w:rsidRDefault="00081AE3" w:rsidP="003063DE">
      <w:pPr>
        <w:pStyle w:val="ac"/>
        <w:ind w:firstLine="708"/>
        <w:jc w:val="both"/>
        <w:rPr>
          <w:color w:val="333333"/>
        </w:rPr>
      </w:pPr>
      <w:r w:rsidRPr="000A4B0B">
        <w:rPr>
          <w:bCs/>
          <w:color w:val="333333"/>
        </w:rPr>
        <w:t>Группов</w:t>
      </w:r>
      <w:r w:rsidR="003063DE" w:rsidRPr="000A4B0B">
        <w:rPr>
          <w:bCs/>
          <w:color w:val="333333"/>
        </w:rPr>
        <w:t>ую</w:t>
      </w:r>
      <w:r w:rsidRPr="000A4B0B">
        <w:rPr>
          <w:bCs/>
          <w:color w:val="333333"/>
        </w:rPr>
        <w:t xml:space="preserve"> форм</w:t>
      </w:r>
      <w:r w:rsidR="003063DE" w:rsidRPr="000A4B0B">
        <w:rPr>
          <w:bCs/>
          <w:color w:val="333333"/>
        </w:rPr>
        <w:t>у</w:t>
      </w:r>
      <w:r w:rsidRPr="000A4B0B">
        <w:rPr>
          <w:bCs/>
          <w:color w:val="333333"/>
        </w:rPr>
        <w:t xml:space="preserve"> </w:t>
      </w:r>
      <w:r w:rsidRPr="000A4B0B">
        <w:rPr>
          <w:color w:val="333333"/>
        </w:rPr>
        <w:t>работы использу</w:t>
      </w:r>
      <w:r w:rsidR="003063DE" w:rsidRPr="000A4B0B">
        <w:rPr>
          <w:color w:val="333333"/>
        </w:rPr>
        <w:t>ю</w:t>
      </w:r>
      <w:r w:rsidRPr="000A4B0B">
        <w:rPr>
          <w:color w:val="333333"/>
        </w:rPr>
        <w:t xml:space="preserve"> в основном </w:t>
      </w:r>
      <w:r w:rsidR="003063DE" w:rsidRPr="000A4B0B">
        <w:rPr>
          <w:color w:val="333333"/>
        </w:rPr>
        <w:t>при организации уроков-игр, викторин, а также для выполнения мини-проектов</w:t>
      </w:r>
      <w:r w:rsidRPr="000A4B0B">
        <w:rPr>
          <w:color w:val="333333"/>
        </w:rPr>
        <w:t>, создани</w:t>
      </w:r>
      <w:r w:rsidR="003063DE" w:rsidRPr="000A4B0B">
        <w:rPr>
          <w:color w:val="333333"/>
        </w:rPr>
        <w:t>я</w:t>
      </w:r>
      <w:r w:rsidRPr="000A4B0B">
        <w:rPr>
          <w:color w:val="333333"/>
        </w:rPr>
        <w:t xml:space="preserve"> различных творческих заданий и проектов, а также поиск дополнительных материалов к урокам. При таком виде работы каждый ученик может выполнять посильную и интересную для него работу, распределив задания между собой.</w:t>
      </w:r>
      <w:r w:rsidR="00701E4B" w:rsidRPr="000A4B0B">
        <w:rPr>
          <w:color w:val="333333"/>
        </w:rPr>
        <w:t>(1)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bCs/>
          <w:color w:val="333333"/>
        </w:rPr>
        <w:t xml:space="preserve">Парная и индивидуальная формы </w:t>
      </w:r>
      <w:r w:rsidRPr="000A4B0B">
        <w:rPr>
          <w:color w:val="333333"/>
        </w:rPr>
        <w:t>работы</w:t>
      </w:r>
      <w:r w:rsidR="007E0228" w:rsidRPr="000A4B0B">
        <w:rPr>
          <w:color w:val="333333"/>
        </w:rPr>
        <w:t>.</w:t>
      </w:r>
      <w:r w:rsidRPr="000A4B0B">
        <w:rPr>
          <w:color w:val="333333"/>
        </w:rPr>
        <w:t xml:space="preserve"> На этапах формирова</w:t>
      </w:r>
      <w:r w:rsidR="007E0228" w:rsidRPr="000A4B0B">
        <w:rPr>
          <w:color w:val="333333"/>
        </w:rPr>
        <w:t xml:space="preserve">ния и развития умений и навыков, считаю, </w:t>
      </w:r>
      <w:r w:rsidRPr="000A4B0B">
        <w:rPr>
          <w:color w:val="333333"/>
        </w:rPr>
        <w:t>целесообразн</w:t>
      </w:r>
      <w:r w:rsidR="007E0228" w:rsidRPr="000A4B0B">
        <w:rPr>
          <w:color w:val="333333"/>
        </w:rPr>
        <w:t>ей</w:t>
      </w:r>
      <w:r w:rsidRPr="000A4B0B">
        <w:rPr>
          <w:color w:val="333333"/>
        </w:rPr>
        <w:t xml:space="preserve"> использовать парную форму работы, а на этапах совершенствования и контроля – индивидуальную. Для индивидуальной работы </w:t>
      </w:r>
      <w:r w:rsidR="007E0228" w:rsidRPr="000A4B0B">
        <w:rPr>
          <w:color w:val="333333"/>
        </w:rPr>
        <w:t>планирую либо</w:t>
      </w:r>
      <w:r w:rsidRPr="000A4B0B">
        <w:rPr>
          <w:color w:val="333333"/>
        </w:rPr>
        <w:t xml:space="preserve"> одинаковые задания для всех учеников</w:t>
      </w:r>
      <w:r w:rsidR="007E0228" w:rsidRPr="000A4B0B">
        <w:rPr>
          <w:color w:val="333333"/>
        </w:rPr>
        <w:t xml:space="preserve">, либо </w:t>
      </w:r>
      <w:r w:rsidRPr="000A4B0B">
        <w:rPr>
          <w:color w:val="333333"/>
        </w:rPr>
        <w:t xml:space="preserve">дифференцированные для каждого учащегося с учетом их индивидуальных способностей и особенностей, а также уровня усвоения учебного материала. </w:t>
      </w:r>
      <w:r w:rsidR="003063DE" w:rsidRPr="000A4B0B">
        <w:rPr>
          <w:color w:val="333333"/>
        </w:rPr>
        <w:t>При выполнении индивидуальной самостоятельной работы часто использую самоконтроль: проверяют и оценивают результаты своей работы по предложенной шкале</w:t>
      </w:r>
      <w:proofErr w:type="gramStart"/>
      <w:r w:rsidR="003063DE" w:rsidRPr="000A4B0B">
        <w:rPr>
          <w:color w:val="333333"/>
        </w:rPr>
        <w:t>.</w:t>
      </w:r>
      <w:proofErr w:type="gramEnd"/>
      <w:r w:rsidR="003063DE" w:rsidRPr="000A4B0B">
        <w:rPr>
          <w:color w:val="333333"/>
        </w:rPr>
        <w:t xml:space="preserve"> </w:t>
      </w:r>
      <w:r w:rsidR="00701E4B" w:rsidRPr="000A4B0B">
        <w:rPr>
          <w:color w:val="333333"/>
        </w:rPr>
        <w:t>(</w:t>
      </w:r>
      <w:proofErr w:type="gramStart"/>
      <w:r w:rsidR="00701E4B" w:rsidRPr="000A4B0B">
        <w:rPr>
          <w:color w:val="333333"/>
        </w:rPr>
        <w:t>о</w:t>
      </w:r>
      <w:proofErr w:type="gramEnd"/>
      <w:r w:rsidR="00701E4B" w:rsidRPr="000A4B0B">
        <w:rPr>
          <w:color w:val="333333"/>
        </w:rPr>
        <w:t>трывок из письма Ани)</w:t>
      </w:r>
    </w:p>
    <w:p w:rsidR="007E0228" w:rsidRPr="000A4B0B" w:rsidRDefault="007E0228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bCs/>
          <w:color w:val="333333"/>
        </w:rPr>
        <w:t>Моя роль при организации</w:t>
      </w:r>
      <w:r w:rsidR="00081AE3" w:rsidRPr="000A4B0B">
        <w:rPr>
          <w:color w:val="333333"/>
        </w:rPr>
        <w:t xml:space="preserve"> самостоятельной работ</w:t>
      </w:r>
      <w:r w:rsidRPr="000A4B0B">
        <w:rPr>
          <w:color w:val="333333"/>
        </w:rPr>
        <w:t>ы</w:t>
      </w:r>
      <w:r w:rsidR="00081AE3" w:rsidRPr="000A4B0B">
        <w:rPr>
          <w:color w:val="333333"/>
        </w:rPr>
        <w:t xml:space="preserve"> заключается в наблюдении за последовательностью действий учеников и ходом выполнения работы, а также индивидуальном </w:t>
      </w:r>
      <w:r w:rsidRPr="000A4B0B">
        <w:rPr>
          <w:color w:val="333333"/>
        </w:rPr>
        <w:t>их консультировании.</w:t>
      </w:r>
    </w:p>
    <w:p w:rsidR="00081AE3" w:rsidRPr="000A4B0B" w:rsidRDefault="00081AE3" w:rsidP="003063DE">
      <w:pPr>
        <w:pStyle w:val="ac"/>
        <w:spacing w:after="0"/>
        <w:ind w:firstLine="708"/>
        <w:jc w:val="both"/>
        <w:rPr>
          <w:color w:val="333333"/>
        </w:rPr>
      </w:pPr>
      <w:r w:rsidRPr="000A4B0B">
        <w:rPr>
          <w:color w:val="333333"/>
        </w:rPr>
        <w:t xml:space="preserve">При обнаружении типичных ошибок </w:t>
      </w:r>
      <w:r w:rsidR="007E0228" w:rsidRPr="000A4B0B">
        <w:rPr>
          <w:color w:val="333333"/>
        </w:rPr>
        <w:t xml:space="preserve">при выполнении того или иного задания, </w:t>
      </w:r>
      <w:r w:rsidRPr="000A4B0B">
        <w:rPr>
          <w:color w:val="333333"/>
        </w:rPr>
        <w:t xml:space="preserve"> </w:t>
      </w:r>
      <w:r w:rsidR="007E0228" w:rsidRPr="000A4B0B">
        <w:rPr>
          <w:color w:val="333333"/>
        </w:rPr>
        <w:t xml:space="preserve">даю </w:t>
      </w:r>
      <w:r w:rsidRPr="000A4B0B">
        <w:rPr>
          <w:color w:val="333333"/>
        </w:rPr>
        <w:t>дополнительны</w:t>
      </w:r>
      <w:r w:rsidR="007E0228" w:rsidRPr="000A4B0B">
        <w:rPr>
          <w:color w:val="333333"/>
        </w:rPr>
        <w:t>е разъяснения для всех учащихся и</w:t>
      </w:r>
      <w:r w:rsidRPr="000A4B0B">
        <w:rPr>
          <w:color w:val="333333"/>
        </w:rPr>
        <w:t xml:space="preserve"> выполн</w:t>
      </w:r>
      <w:r w:rsidR="007E0228" w:rsidRPr="000A4B0B">
        <w:rPr>
          <w:color w:val="333333"/>
        </w:rPr>
        <w:t>яем</w:t>
      </w:r>
      <w:r w:rsidRPr="000A4B0B">
        <w:rPr>
          <w:color w:val="333333"/>
        </w:rPr>
        <w:t xml:space="preserve"> ряд упражнений на усвоение данного аспекта языка. Перед началом выполнения учащимися данного им задания </w:t>
      </w:r>
      <w:r w:rsidR="007E0228" w:rsidRPr="000A4B0B">
        <w:rPr>
          <w:color w:val="333333"/>
        </w:rPr>
        <w:t>провожу</w:t>
      </w:r>
      <w:r w:rsidRPr="000A4B0B">
        <w:rPr>
          <w:color w:val="333333"/>
        </w:rPr>
        <w:t xml:space="preserve"> объяснение и хода его выполнения. Учащиеся должны четко понимать цель и ход выполнения данной им работы.</w:t>
      </w:r>
    </w:p>
    <w:p w:rsidR="00981A33" w:rsidRPr="000A4B0B" w:rsidRDefault="00981A33" w:rsidP="003063DE">
      <w:pPr>
        <w:pStyle w:val="ac"/>
        <w:ind w:firstLine="708"/>
        <w:jc w:val="both"/>
        <w:rPr>
          <w:color w:val="333333"/>
        </w:rPr>
      </w:pPr>
      <w:r w:rsidRPr="000A4B0B">
        <w:rPr>
          <w:color w:val="333333"/>
        </w:rPr>
        <w:lastRenderedPageBreak/>
        <w:t>В самостоятельную</w:t>
      </w:r>
      <w:r w:rsidR="00081AE3" w:rsidRPr="000A4B0B">
        <w:rPr>
          <w:color w:val="333333"/>
        </w:rPr>
        <w:t xml:space="preserve"> работ</w:t>
      </w:r>
      <w:r w:rsidRPr="000A4B0B">
        <w:rPr>
          <w:color w:val="333333"/>
        </w:rPr>
        <w:t>у</w:t>
      </w:r>
      <w:r w:rsidR="00081AE3" w:rsidRPr="000A4B0B">
        <w:rPr>
          <w:color w:val="333333"/>
        </w:rPr>
        <w:t xml:space="preserve"> учащихся включа</w:t>
      </w:r>
      <w:r w:rsidRPr="000A4B0B">
        <w:rPr>
          <w:color w:val="333333"/>
        </w:rPr>
        <w:t xml:space="preserve">ю </w:t>
      </w:r>
      <w:r w:rsidR="00081AE3" w:rsidRPr="000A4B0B">
        <w:rPr>
          <w:color w:val="333333"/>
        </w:rPr>
        <w:t xml:space="preserve">задания разных видов и разного уровня сложности, направленные не только на формирование, развитие и совершенствование разных видов речевой деятельности, но и на контроль </w:t>
      </w:r>
      <w:proofErr w:type="spellStart"/>
      <w:r w:rsidR="00081AE3" w:rsidRPr="000A4B0B">
        <w:rPr>
          <w:color w:val="333333"/>
        </w:rPr>
        <w:t>сформированности</w:t>
      </w:r>
      <w:proofErr w:type="spellEnd"/>
      <w:r w:rsidR="00081AE3" w:rsidRPr="000A4B0B">
        <w:rPr>
          <w:color w:val="333333"/>
        </w:rPr>
        <w:t xml:space="preserve"> основных умений и навыков. </w:t>
      </w:r>
      <w:r w:rsidR="00FB6EE8" w:rsidRPr="000A4B0B">
        <w:rPr>
          <w:color w:val="333333"/>
        </w:rPr>
        <w:t xml:space="preserve">В своей работе часто использую тестовую форму контроля. </w:t>
      </w:r>
    </w:p>
    <w:p w:rsidR="00081AE3" w:rsidRPr="000A4B0B" w:rsidRDefault="00081AE3" w:rsidP="003063DE">
      <w:pPr>
        <w:pStyle w:val="ac"/>
        <w:ind w:firstLine="708"/>
        <w:jc w:val="both"/>
        <w:rPr>
          <w:color w:val="333333"/>
        </w:rPr>
      </w:pPr>
      <w:r w:rsidRPr="000A4B0B">
        <w:rPr>
          <w:color w:val="333333"/>
        </w:rPr>
        <w:t>Формы тестовых заданий: открытая (свободный ответ), закрытая (один из множества, несколько из множества), установление соответствия, установление правильной последовательности.</w:t>
      </w:r>
    </w:p>
    <w:p w:rsidR="00081AE3" w:rsidRPr="000A4B0B" w:rsidRDefault="00981A33" w:rsidP="003063DE">
      <w:pPr>
        <w:pStyle w:val="ac"/>
        <w:ind w:firstLine="708"/>
        <w:jc w:val="both"/>
        <w:rPr>
          <w:color w:val="333333"/>
        </w:rPr>
      </w:pPr>
      <w:r w:rsidRPr="000A4B0B">
        <w:rPr>
          <w:color w:val="333333"/>
        </w:rPr>
        <w:t>Считаю, что в</w:t>
      </w:r>
      <w:r w:rsidR="00081AE3" w:rsidRPr="000A4B0B">
        <w:rPr>
          <w:color w:val="333333"/>
        </w:rPr>
        <w:t xml:space="preserve"> тестах необходимо использовать задания со свободно конструируемым ответом, так как выбор правильной формы не всегда указывает на умение применить ее в практике владения языком. Практика тестирования показывает, что ученику легче выбрать правильный ответ из данных, чем сформулировать его самому.</w:t>
      </w:r>
    </w:p>
    <w:p w:rsidR="00081AE3" w:rsidRPr="000A4B0B" w:rsidRDefault="00081AE3" w:rsidP="003063DE">
      <w:pPr>
        <w:pStyle w:val="ac"/>
        <w:ind w:firstLine="708"/>
        <w:jc w:val="both"/>
        <w:rPr>
          <w:color w:val="333333"/>
        </w:rPr>
      </w:pPr>
      <w:r w:rsidRPr="000A4B0B">
        <w:rPr>
          <w:color w:val="333333"/>
        </w:rPr>
        <w:t xml:space="preserve">Одним из эффективных типов тестовых задания является </w:t>
      </w:r>
      <w:proofErr w:type="spellStart"/>
      <w:r w:rsidRPr="000A4B0B">
        <w:rPr>
          <w:color w:val="333333"/>
        </w:rPr>
        <w:t>клоуз-процедура</w:t>
      </w:r>
      <w:proofErr w:type="spellEnd"/>
      <w:r w:rsidRPr="000A4B0B">
        <w:rPr>
          <w:color w:val="333333"/>
        </w:rPr>
        <w:t>, которая предполагает восстановление пропущенных слов в тексте. Данным тестом проверяется общий уровень владения языком.</w:t>
      </w:r>
    </w:p>
    <w:p w:rsidR="00081AE3" w:rsidRPr="000A4B0B" w:rsidRDefault="00081AE3" w:rsidP="003063DE">
      <w:pPr>
        <w:pStyle w:val="ac"/>
        <w:ind w:firstLine="708"/>
        <w:jc w:val="both"/>
        <w:rPr>
          <w:color w:val="333333"/>
          <w:sz w:val="14"/>
          <w:szCs w:val="14"/>
        </w:rPr>
      </w:pPr>
      <w:r w:rsidRPr="000A4B0B">
        <w:rPr>
          <w:color w:val="333333"/>
        </w:rPr>
        <w:t xml:space="preserve">Из практики своей работы хочу отметить, что самыми эффективными тестами, с точки зрения обучения, являются тесты, разработанные учителем с конкретными целями, направленные на контроль или обучение конкретным аспектам учебного материала. Целесообразно проводить текущее и итоговое тестирование по каждой изучаемой теме. Результаты тестирования </w:t>
      </w:r>
      <w:r w:rsidR="00691E7D" w:rsidRPr="000A4B0B">
        <w:rPr>
          <w:color w:val="333333"/>
        </w:rPr>
        <w:t>учитываю</w:t>
      </w:r>
      <w:r w:rsidRPr="000A4B0B">
        <w:rPr>
          <w:color w:val="333333"/>
        </w:rPr>
        <w:t xml:space="preserve"> при дальнейшем планировании и корректировании учебной работы с данной группой учащихся. </w:t>
      </w:r>
    </w:p>
    <w:p w:rsidR="008513F2" w:rsidRDefault="004C7347" w:rsidP="00306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A4B0B">
        <w:rPr>
          <w:rStyle w:val="aa"/>
          <w:rFonts w:ascii="Times New Roman" w:hAnsi="Times New Roman" w:cs="Times New Roman"/>
          <w:i w:val="0"/>
          <w:color w:val="333333"/>
          <w:sz w:val="24"/>
          <w:szCs w:val="24"/>
        </w:rPr>
        <w:t>Самостоятельность учащегося – залог его успешного обучения в средней школе. Именно от того, как будут заложены основы самостоятельности в младшем школьном возрасте, зависит развитие этого важного качества в дальнейшем.</w:t>
      </w:r>
      <w:r w:rsidRPr="000A4B0B">
        <w:rPr>
          <w:rFonts w:ascii="Times New Roman" w:hAnsi="Times New Roman" w:cs="Times New Roman"/>
          <w:color w:val="333333"/>
          <w:sz w:val="24"/>
          <w:szCs w:val="24"/>
        </w:rPr>
        <w:t xml:space="preserve"> Учебная самостоятельность школьника является одной из сторон его личностного развития, способностью расширять свои знания, умения по собственной инициативе, т. е. умение учить себя. </w:t>
      </w:r>
      <w:r w:rsidRPr="000A4B0B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Учебная самостоятельность, инициативность, поисковая активность – ключевые черты портрета идеального выпускника современной школы. </w:t>
      </w:r>
      <w:r w:rsidRPr="000A4B0B">
        <w:rPr>
          <w:rFonts w:ascii="Times New Roman" w:hAnsi="Times New Roman" w:cs="Times New Roman"/>
          <w:color w:val="333333"/>
          <w:sz w:val="24"/>
          <w:szCs w:val="24"/>
        </w:rPr>
        <w:t>Эти черты должны закладываться в самом начале школьного образования. Чтобы воспитывать учебную самостоятельность, развивать умственные способности учащихся, необходима систематическая, планомерная работа учителя.</w:t>
      </w:r>
    </w:p>
    <w:p w:rsidR="000A4B0B" w:rsidRDefault="000A4B0B" w:rsidP="003063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A4B0B" w:rsidRDefault="000A4B0B" w:rsidP="000A4B0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A4B0B" w:rsidRDefault="000A4B0B" w:rsidP="000A4B0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A4B0B" w:rsidRDefault="000A4B0B" w:rsidP="000A4B0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A4B0B" w:rsidRDefault="000A4B0B" w:rsidP="000A4B0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Л.Ю. Шевченко, учитель</w:t>
      </w:r>
    </w:p>
    <w:p w:rsidR="000A4B0B" w:rsidRPr="000A4B0B" w:rsidRDefault="000A4B0B" w:rsidP="000A4B0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выступление на педагогическом совете</w:t>
      </w:r>
    </w:p>
    <w:sectPr w:rsidR="000A4B0B" w:rsidRPr="000A4B0B" w:rsidSect="000A4B0B"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15" w:rsidRDefault="00820315" w:rsidP="00B32F36">
      <w:pPr>
        <w:spacing w:after="0" w:line="240" w:lineRule="auto"/>
      </w:pPr>
      <w:r>
        <w:separator/>
      </w:r>
    </w:p>
  </w:endnote>
  <w:endnote w:type="continuationSeparator" w:id="0">
    <w:p w:rsidR="00820315" w:rsidRDefault="00820315" w:rsidP="00B3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15" w:rsidRDefault="00820315" w:rsidP="00B32F36">
      <w:pPr>
        <w:spacing w:after="0" w:line="240" w:lineRule="auto"/>
      </w:pPr>
      <w:r>
        <w:separator/>
      </w:r>
    </w:p>
  </w:footnote>
  <w:footnote w:type="continuationSeparator" w:id="0">
    <w:p w:rsidR="00820315" w:rsidRDefault="00820315" w:rsidP="00B32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970"/>
    <w:multiLevelType w:val="multilevel"/>
    <w:tmpl w:val="1AEC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6164F"/>
    <w:multiLevelType w:val="hybridMultilevel"/>
    <w:tmpl w:val="8852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4234"/>
    <w:multiLevelType w:val="multilevel"/>
    <w:tmpl w:val="29D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A3C5C"/>
    <w:multiLevelType w:val="multilevel"/>
    <w:tmpl w:val="98D0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7304B"/>
    <w:multiLevelType w:val="multilevel"/>
    <w:tmpl w:val="E558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D2910"/>
    <w:multiLevelType w:val="multilevel"/>
    <w:tmpl w:val="130A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6463E"/>
    <w:multiLevelType w:val="hybridMultilevel"/>
    <w:tmpl w:val="91B8EC38"/>
    <w:lvl w:ilvl="0" w:tplc="04AC93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12A81"/>
    <w:multiLevelType w:val="multilevel"/>
    <w:tmpl w:val="BAF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A798C"/>
    <w:multiLevelType w:val="multilevel"/>
    <w:tmpl w:val="703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82FDC"/>
    <w:multiLevelType w:val="multilevel"/>
    <w:tmpl w:val="A920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C80"/>
    <w:rsid w:val="00042CC4"/>
    <w:rsid w:val="00044E50"/>
    <w:rsid w:val="00052F87"/>
    <w:rsid w:val="000536C1"/>
    <w:rsid w:val="00063934"/>
    <w:rsid w:val="00074AF5"/>
    <w:rsid w:val="00081AE3"/>
    <w:rsid w:val="0008617B"/>
    <w:rsid w:val="000920C3"/>
    <w:rsid w:val="00095964"/>
    <w:rsid w:val="00097142"/>
    <w:rsid w:val="000971D3"/>
    <w:rsid w:val="000A1B3E"/>
    <w:rsid w:val="000A4B0B"/>
    <w:rsid w:val="000B4BC6"/>
    <w:rsid w:val="000E564F"/>
    <w:rsid w:val="00103251"/>
    <w:rsid w:val="0011595A"/>
    <w:rsid w:val="00197CDD"/>
    <w:rsid w:val="001A277F"/>
    <w:rsid w:val="001D7F78"/>
    <w:rsid w:val="001E06EA"/>
    <w:rsid w:val="002425FF"/>
    <w:rsid w:val="00256272"/>
    <w:rsid w:val="00272630"/>
    <w:rsid w:val="002B6D69"/>
    <w:rsid w:val="002F6253"/>
    <w:rsid w:val="003063DE"/>
    <w:rsid w:val="00382D49"/>
    <w:rsid w:val="003D1A7C"/>
    <w:rsid w:val="003D4EAD"/>
    <w:rsid w:val="00402227"/>
    <w:rsid w:val="00422360"/>
    <w:rsid w:val="0044222C"/>
    <w:rsid w:val="004565CA"/>
    <w:rsid w:val="00457520"/>
    <w:rsid w:val="004636CD"/>
    <w:rsid w:val="00463A44"/>
    <w:rsid w:val="00495831"/>
    <w:rsid w:val="004B3A35"/>
    <w:rsid w:val="004C63EE"/>
    <w:rsid w:val="004C7347"/>
    <w:rsid w:val="004E2372"/>
    <w:rsid w:val="00520E14"/>
    <w:rsid w:val="005529BD"/>
    <w:rsid w:val="00552AD5"/>
    <w:rsid w:val="005B0168"/>
    <w:rsid w:val="005C3404"/>
    <w:rsid w:val="005D052E"/>
    <w:rsid w:val="005E5D6E"/>
    <w:rsid w:val="005F04FB"/>
    <w:rsid w:val="005F1824"/>
    <w:rsid w:val="0060097D"/>
    <w:rsid w:val="0068555F"/>
    <w:rsid w:val="00691E7D"/>
    <w:rsid w:val="00693C94"/>
    <w:rsid w:val="00697643"/>
    <w:rsid w:val="006D6ECA"/>
    <w:rsid w:val="006E0F80"/>
    <w:rsid w:val="006E69E9"/>
    <w:rsid w:val="00701E4B"/>
    <w:rsid w:val="00741F41"/>
    <w:rsid w:val="007543E5"/>
    <w:rsid w:val="00757037"/>
    <w:rsid w:val="00773C0D"/>
    <w:rsid w:val="007B3205"/>
    <w:rsid w:val="007C0EA6"/>
    <w:rsid w:val="007C5C80"/>
    <w:rsid w:val="007D691C"/>
    <w:rsid w:val="007E0228"/>
    <w:rsid w:val="007F62E8"/>
    <w:rsid w:val="00820315"/>
    <w:rsid w:val="00841DC7"/>
    <w:rsid w:val="008442E5"/>
    <w:rsid w:val="0084678E"/>
    <w:rsid w:val="008513F2"/>
    <w:rsid w:val="00866664"/>
    <w:rsid w:val="00885FCF"/>
    <w:rsid w:val="008C32C2"/>
    <w:rsid w:val="008D789C"/>
    <w:rsid w:val="008E72A4"/>
    <w:rsid w:val="00941774"/>
    <w:rsid w:val="00941B88"/>
    <w:rsid w:val="00954B5E"/>
    <w:rsid w:val="00981A33"/>
    <w:rsid w:val="009A37FF"/>
    <w:rsid w:val="009C6C7C"/>
    <w:rsid w:val="009C7E85"/>
    <w:rsid w:val="009D363F"/>
    <w:rsid w:val="009F1AEF"/>
    <w:rsid w:val="009F49FC"/>
    <w:rsid w:val="00A268A8"/>
    <w:rsid w:val="00A34AAE"/>
    <w:rsid w:val="00A34C6F"/>
    <w:rsid w:val="00A431D5"/>
    <w:rsid w:val="00AA3A6E"/>
    <w:rsid w:val="00AB31EE"/>
    <w:rsid w:val="00AB5632"/>
    <w:rsid w:val="00AE2211"/>
    <w:rsid w:val="00AE3079"/>
    <w:rsid w:val="00B32F36"/>
    <w:rsid w:val="00B36A96"/>
    <w:rsid w:val="00B574D4"/>
    <w:rsid w:val="00B642EE"/>
    <w:rsid w:val="00B714DA"/>
    <w:rsid w:val="00B84BAF"/>
    <w:rsid w:val="00B94D45"/>
    <w:rsid w:val="00BC38E4"/>
    <w:rsid w:val="00C60F51"/>
    <w:rsid w:val="00C65B61"/>
    <w:rsid w:val="00C853E1"/>
    <w:rsid w:val="00CB4853"/>
    <w:rsid w:val="00CE72AD"/>
    <w:rsid w:val="00D72CDC"/>
    <w:rsid w:val="00D731EF"/>
    <w:rsid w:val="00DD68A0"/>
    <w:rsid w:val="00DF1BE8"/>
    <w:rsid w:val="00DF79C7"/>
    <w:rsid w:val="00E244E6"/>
    <w:rsid w:val="00E87637"/>
    <w:rsid w:val="00ED3551"/>
    <w:rsid w:val="00ED6D83"/>
    <w:rsid w:val="00EF321B"/>
    <w:rsid w:val="00F019D5"/>
    <w:rsid w:val="00F97FE8"/>
    <w:rsid w:val="00FB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61"/>
  </w:style>
  <w:style w:type="paragraph" w:styleId="1">
    <w:name w:val="heading 1"/>
    <w:basedOn w:val="a"/>
    <w:link w:val="10"/>
    <w:uiPriority w:val="9"/>
    <w:qFormat/>
    <w:rsid w:val="00D731E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2F36"/>
  </w:style>
  <w:style w:type="paragraph" w:styleId="a5">
    <w:name w:val="footer"/>
    <w:basedOn w:val="a"/>
    <w:link w:val="a6"/>
    <w:uiPriority w:val="99"/>
    <w:unhideWhenUsed/>
    <w:rsid w:val="00B32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F36"/>
  </w:style>
  <w:style w:type="paragraph" w:styleId="a7">
    <w:name w:val="List Paragraph"/>
    <w:basedOn w:val="a"/>
    <w:uiPriority w:val="34"/>
    <w:qFormat/>
    <w:rsid w:val="008513F2"/>
    <w:pPr>
      <w:ind w:left="720"/>
      <w:contextualSpacing/>
    </w:pPr>
  </w:style>
  <w:style w:type="table" w:styleId="a8">
    <w:name w:val="Table Grid"/>
    <w:basedOn w:val="a1"/>
    <w:uiPriority w:val="59"/>
    <w:rsid w:val="008D7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31EF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9">
    <w:name w:val="Hyperlink"/>
    <w:basedOn w:val="a0"/>
    <w:uiPriority w:val="99"/>
    <w:semiHidden/>
    <w:unhideWhenUsed/>
    <w:rsid w:val="00D731EF"/>
    <w:rPr>
      <w:strike w:val="0"/>
      <w:dstrike w:val="0"/>
      <w:color w:val="008738"/>
      <w:u w:val="none"/>
      <w:effect w:val="none"/>
    </w:rPr>
  </w:style>
  <w:style w:type="character" w:styleId="aa">
    <w:name w:val="Emphasis"/>
    <w:basedOn w:val="a0"/>
    <w:uiPriority w:val="20"/>
    <w:qFormat/>
    <w:rsid w:val="00D731EF"/>
    <w:rPr>
      <w:i/>
      <w:iCs/>
    </w:rPr>
  </w:style>
  <w:style w:type="character" w:styleId="ab">
    <w:name w:val="Strong"/>
    <w:basedOn w:val="a0"/>
    <w:uiPriority w:val="22"/>
    <w:qFormat/>
    <w:rsid w:val="00D731EF"/>
    <w:rPr>
      <w:b/>
      <w:bCs/>
    </w:rPr>
  </w:style>
  <w:style w:type="paragraph" w:styleId="ac">
    <w:name w:val="Normal (Web)"/>
    <w:basedOn w:val="a"/>
    <w:uiPriority w:val="99"/>
    <w:unhideWhenUsed/>
    <w:rsid w:val="00D731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081AE3"/>
  </w:style>
  <w:style w:type="paragraph" w:styleId="ad">
    <w:name w:val="Balloon Text"/>
    <w:basedOn w:val="a"/>
    <w:link w:val="ae"/>
    <w:uiPriority w:val="99"/>
    <w:semiHidden/>
    <w:unhideWhenUsed/>
    <w:rsid w:val="0008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1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97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827">
                      <w:marLeft w:val="0"/>
                      <w:marRight w:val="29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277">
                              <w:marLeft w:val="0"/>
                              <w:marRight w:val="0"/>
                              <w:marTop w:val="269"/>
                              <w:marBottom w:val="0"/>
                              <w:divBdr>
                                <w:top w:val="single" w:sz="4" w:space="5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USER</cp:lastModifiedBy>
  <cp:revision>8</cp:revision>
  <cp:lastPrinted>2013-11-15T17:59:00Z</cp:lastPrinted>
  <dcterms:created xsi:type="dcterms:W3CDTF">2013-11-25T13:17:00Z</dcterms:created>
  <dcterms:modified xsi:type="dcterms:W3CDTF">2013-12-10T12:08:00Z</dcterms:modified>
</cp:coreProperties>
</file>