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32" w:rsidRPr="007B012A" w:rsidRDefault="0074207C">
      <w:pPr>
        <w:rPr>
          <w:color w:val="000000"/>
          <w:sz w:val="28"/>
          <w:szCs w:val="28"/>
          <w:shd w:val="clear" w:color="auto" w:fill="FFFFFF"/>
        </w:rPr>
      </w:pPr>
      <w:r w:rsidRPr="0074207C">
        <w:rPr>
          <w:b/>
          <w:bCs/>
          <w:color w:val="000000"/>
          <w:sz w:val="32"/>
          <w:szCs w:val="32"/>
          <w:shd w:val="clear" w:color="auto" w:fill="FFFFFF"/>
        </w:rPr>
        <w:t>Дистанционное обучение (ДО)</w:t>
      </w:r>
      <w:r w:rsidRPr="007420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— совокупность технологий, обеспечивающих доставку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обучаемым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</w:p>
    <w:p w:rsidR="00DB7E91" w:rsidRPr="007B012A" w:rsidRDefault="00206B32">
      <w:pPr>
        <w:rPr>
          <w:sz w:val="28"/>
          <w:szCs w:val="28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Это </w:t>
      </w:r>
      <w:r w:rsidRPr="00162F1F">
        <w:rPr>
          <w:i/>
          <w:color w:val="000000"/>
          <w:sz w:val="28"/>
          <w:szCs w:val="28"/>
          <w:shd w:val="clear" w:color="auto" w:fill="FFFFFF"/>
        </w:rPr>
        <w:t>самостоятельная форма обучения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. </w:t>
      </w:r>
      <w:r w:rsidR="0074207C" w:rsidRPr="007B012A">
        <w:rPr>
          <w:color w:val="000000"/>
          <w:sz w:val="28"/>
          <w:szCs w:val="28"/>
          <w:shd w:val="clear" w:color="auto" w:fill="FFFFFF"/>
        </w:rPr>
        <w:br/>
        <w:t xml:space="preserve"> </w:t>
      </w:r>
      <w:r w:rsidR="00637F0B" w:rsidRPr="007B012A">
        <w:rPr>
          <w:color w:val="000000"/>
          <w:sz w:val="28"/>
          <w:szCs w:val="28"/>
          <w:shd w:val="clear" w:color="auto" w:fill="FFFFFF"/>
        </w:rPr>
        <w:t xml:space="preserve">Дистанционное обучение — это </w:t>
      </w:r>
      <w:r w:rsidR="00637F0B" w:rsidRPr="00162F1F">
        <w:rPr>
          <w:color w:val="000000"/>
          <w:sz w:val="28"/>
          <w:szCs w:val="28"/>
          <w:u w:val="single"/>
          <w:shd w:val="clear" w:color="auto" w:fill="FFFFFF"/>
        </w:rPr>
        <w:t>демократичная простая и свободная</w:t>
      </w:r>
      <w:r w:rsidR="00637F0B" w:rsidRPr="007B012A">
        <w:rPr>
          <w:color w:val="000000"/>
          <w:sz w:val="28"/>
          <w:szCs w:val="28"/>
          <w:shd w:val="clear" w:color="auto" w:fill="FFFFFF"/>
        </w:rPr>
        <w:t xml:space="preserve"> система обучения. Она была изобретена в </w:t>
      </w:r>
      <w:r w:rsidR="00637F0B" w:rsidRPr="00162F1F">
        <w:rPr>
          <w:color w:val="000000"/>
          <w:sz w:val="28"/>
          <w:szCs w:val="28"/>
          <w:u w:val="single"/>
          <w:shd w:val="clear" w:color="auto" w:fill="FFFFFF"/>
        </w:rPr>
        <w:t xml:space="preserve">Великобритании </w:t>
      </w:r>
      <w:r w:rsidR="00637F0B" w:rsidRPr="007B012A">
        <w:rPr>
          <w:color w:val="000000"/>
          <w:sz w:val="28"/>
          <w:szCs w:val="28"/>
          <w:shd w:val="clear" w:color="auto" w:fill="FFFFFF"/>
        </w:rPr>
        <w:t>и сейчас активно используется жителями Европы для получения дополнительного образования</w:t>
      </w:r>
    </w:p>
    <w:p w:rsidR="0074207C" w:rsidRPr="007B012A" w:rsidRDefault="0074207C" w:rsidP="0074207C">
      <w:pPr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Современное дистанционное обучение строится на использовании следующих </w:t>
      </w:r>
      <w:r w:rsidRPr="00162F1F">
        <w:rPr>
          <w:b/>
          <w:color w:val="000000"/>
          <w:sz w:val="28"/>
          <w:szCs w:val="28"/>
          <w:shd w:val="clear" w:color="auto" w:fill="FFFFFF"/>
        </w:rPr>
        <w:t>основных элементов</w:t>
      </w:r>
      <w:r w:rsidRPr="007B012A">
        <w:rPr>
          <w:color w:val="000000"/>
          <w:sz w:val="28"/>
          <w:szCs w:val="28"/>
          <w:shd w:val="clear" w:color="auto" w:fill="FFFFFF"/>
        </w:rPr>
        <w:t>: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162F1F">
        <w:rPr>
          <w:b/>
          <w:color w:val="000000"/>
          <w:sz w:val="28"/>
          <w:szCs w:val="28"/>
          <w:shd w:val="clear" w:color="auto" w:fill="FFFFFF"/>
        </w:rPr>
        <w:t>среды передачи информации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 (почта, телевидение, радио, информационные коммуникационные сети),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162F1F">
        <w:rPr>
          <w:b/>
          <w:color w:val="000000"/>
          <w:sz w:val="28"/>
          <w:szCs w:val="28"/>
          <w:shd w:val="clear" w:color="auto" w:fill="FFFFFF"/>
        </w:rPr>
        <w:t>методов, зависимых от технической среды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 обмена информацией.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  <w:t xml:space="preserve">В настоящее время перспективным является интерактивное взаимодействие с учащимся посредством информационных коммуникационных сетей, из которых массово выделяется среда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интернет-пользователей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4207C" w:rsidRPr="007B012A" w:rsidRDefault="0074207C" w:rsidP="0074207C">
      <w:pPr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>Использование технологий дистанционного обучения позволяет:</w:t>
      </w:r>
    </w:p>
    <w:p w:rsidR="0074207C" w:rsidRPr="007B012A" w:rsidRDefault="0074207C" w:rsidP="0074207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>снизить затраты на проведение обучения (не требуется затрат на аренду помещений, поездок к месту учебы, как учащихся, так и преподавателей и т. п.);</w:t>
      </w:r>
    </w:p>
    <w:p w:rsidR="0074207C" w:rsidRPr="007B012A" w:rsidRDefault="0074207C" w:rsidP="0074207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>проводить обучение большого количества человек;</w:t>
      </w:r>
    </w:p>
    <w:p w:rsidR="0074207C" w:rsidRPr="007B012A" w:rsidRDefault="0074207C" w:rsidP="00742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>повысить качество обучения за счет применения современных средств, объемных электронных библиотек и т.д.</w:t>
      </w:r>
    </w:p>
    <w:p w:rsidR="0074207C" w:rsidRPr="007B012A" w:rsidRDefault="0074207C" w:rsidP="00742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>создать единую образовательную среду</w:t>
      </w:r>
    </w:p>
    <w:p w:rsidR="00123962" w:rsidRDefault="0074207C" w:rsidP="001239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Дистанционное обучение занимает всё большую роль в модернизации </w:t>
      </w:r>
    </w:p>
    <w:p w:rsidR="00123962" w:rsidRDefault="0074207C" w:rsidP="001239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образования. </w:t>
      </w:r>
    </w:p>
    <w:p w:rsidR="00123962" w:rsidRDefault="0074207C" w:rsidP="001239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lastRenderedPageBreak/>
        <w:t>Согласно приказу 137 Министерства образования и науки РФ от 06.05.2005 «Об использовании дистанционных образовательных технологий», итоговый контроль при обучении с помощью ДОТ (дистанционных образовательных технологий) можно проводить как очно, так и дистанционно.</w:t>
      </w:r>
    </w:p>
    <w:p w:rsidR="0074207C" w:rsidRPr="007B012A" w:rsidRDefault="0074207C" w:rsidP="001239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 Госдума РФ рассматривает проект поправок к закону об образовании, связанных с дистанционным обучением.</w:t>
      </w:r>
    </w:p>
    <w:p w:rsidR="00206B32" w:rsidRPr="007B012A" w:rsidRDefault="0074207C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123962">
        <w:rPr>
          <w:b/>
          <w:color w:val="000000"/>
          <w:sz w:val="28"/>
          <w:szCs w:val="28"/>
          <w:shd w:val="clear" w:color="auto" w:fill="FFFFFF"/>
        </w:rPr>
        <w:t>Формы дистанционного обучения</w:t>
      </w:r>
      <w:r w:rsidRPr="00123962">
        <w:rPr>
          <w:b/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  <w:t>Дистанционное обучение, осуществляемое с помощью компьютерных телекоммуникаций, имеет следующие формы занятий.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C70D3E">
        <w:rPr>
          <w:color w:val="000000"/>
          <w:sz w:val="28"/>
          <w:szCs w:val="28"/>
          <w:shd w:val="clear" w:color="auto" w:fill="FFFFFF"/>
        </w:rPr>
        <w:t>Чат-занятия</w:t>
      </w:r>
      <w:bookmarkStart w:id="0" w:name="_GoBack"/>
      <w:bookmarkEnd w:id="0"/>
      <w:proofErr w:type="gramEnd"/>
      <w:r w:rsidRPr="007B012A">
        <w:rPr>
          <w:sz w:val="28"/>
          <w:szCs w:val="28"/>
        </w:rPr>
        <w:t> 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— учебные занятия, осуществляемые с использованием чат-технологий.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Чат-занятия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 проводятся синхронно, то есть все участники имеют одновременный доступ к чату.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В рамках многих дистанционных учебных заведений действует чат-школа, в которой с помощью чат-кабинетов организуется деятельность дистанционных педагогов и учеников.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br/>
      </w:r>
      <w:r w:rsidR="00206B32" w:rsidRPr="007B012A">
        <w:rPr>
          <w:color w:val="000000"/>
          <w:sz w:val="28"/>
          <w:szCs w:val="28"/>
          <w:shd w:val="clear" w:color="auto" w:fill="FFFFFF"/>
        </w:rPr>
        <w:t xml:space="preserve">Дистанционное обучение через </w:t>
      </w:r>
      <w:proofErr w:type="spellStart"/>
      <w:r w:rsidR="00206B32" w:rsidRPr="007B012A">
        <w:rPr>
          <w:color w:val="000000"/>
          <w:sz w:val="28"/>
          <w:szCs w:val="28"/>
          <w:shd w:val="clear" w:color="auto" w:fill="FFFFFF"/>
        </w:rPr>
        <w:t>skype</w:t>
      </w:r>
      <w:proofErr w:type="spellEnd"/>
    </w:p>
    <w:p w:rsidR="00162F1F" w:rsidRDefault="0074207C" w:rsidP="00162F1F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C70D3E">
        <w:rPr>
          <w:color w:val="000000"/>
          <w:sz w:val="28"/>
          <w:szCs w:val="28"/>
          <w:shd w:val="clear" w:color="auto" w:fill="FFFFFF"/>
        </w:rPr>
        <w:t>Веб-занятия</w:t>
      </w:r>
      <w:r w:rsidRPr="007B012A">
        <w:rPr>
          <w:sz w:val="28"/>
          <w:szCs w:val="28"/>
        </w:rPr>
        <w:t> </w:t>
      </w:r>
      <w:r w:rsidRPr="007B012A">
        <w:rPr>
          <w:color w:val="000000"/>
          <w:sz w:val="28"/>
          <w:szCs w:val="28"/>
          <w:shd w:val="clear" w:color="auto" w:fill="FFFFFF"/>
        </w:rPr>
        <w:t>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паутины».</w:t>
      </w:r>
      <w:r w:rsidRPr="007B012A">
        <w:rPr>
          <w:color w:val="000000"/>
          <w:sz w:val="28"/>
          <w:szCs w:val="28"/>
          <w:shd w:val="clear" w:color="auto" w:fill="FFFFFF"/>
        </w:rPr>
        <w:br/>
        <w:t>Для веб-занятий используются специализированные образовательные веб-форумы — форма работы пользователей по определённой теме или проблеме с помощью записей, оставляемых на одном из сайтов с установленной на нем соответствующей программой.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  <w:t xml:space="preserve">От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чат-занятий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 веб-форумы отличаются возможностью более длительной (многодневной) работы и асинхронным характером взаимодействия учеников и педагогов.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C70D3E">
        <w:rPr>
          <w:color w:val="000000"/>
          <w:sz w:val="28"/>
          <w:szCs w:val="28"/>
          <w:shd w:val="clear" w:color="auto" w:fill="FFFFFF"/>
        </w:rPr>
        <w:t>Телеконференции</w:t>
      </w:r>
      <w:r w:rsidRPr="007B012A">
        <w:rPr>
          <w:sz w:val="28"/>
          <w:szCs w:val="28"/>
        </w:rPr>
        <w:t> </w:t>
      </w:r>
      <w:r w:rsidRPr="007B012A">
        <w:rPr>
          <w:color w:val="000000"/>
          <w:sz w:val="28"/>
          <w:szCs w:val="28"/>
          <w:shd w:val="clear" w:color="auto" w:fill="FFFFFF"/>
        </w:rPr>
        <w:t>—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Также существуют формы дистанционного обучения, при котором учебные материалы высылаются почтой в регионы.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lastRenderedPageBreak/>
        <w:t>В основе такой системы заложен метод обучения, который получил название «Природный процесс обучения» (</w:t>
      </w:r>
      <w:proofErr w:type="spellStart"/>
      <w:r w:rsidRPr="007B012A">
        <w:rPr>
          <w:color w:val="000000"/>
          <w:sz w:val="28"/>
          <w:szCs w:val="28"/>
          <w:shd w:val="clear" w:color="auto" w:fill="FFFFFF"/>
        </w:rPr>
        <w:t>Natural</w:t>
      </w:r>
      <w:proofErr w:type="spellEnd"/>
      <w:r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12A">
        <w:rPr>
          <w:color w:val="000000"/>
          <w:sz w:val="28"/>
          <w:szCs w:val="28"/>
          <w:shd w:val="clear" w:color="auto" w:fill="FFFFFF"/>
        </w:rPr>
        <w:t>Learning</w:t>
      </w:r>
      <w:proofErr w:type="spellEnd"/>
      <w:r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012A">
        <w:rPr>
          <w:color w:val="000000"/>
          <w:sz w:val="28"/>
          <w:szCs w:val="28"/>
          <w:shd w:val="clear" w:color="auto" w:fill="FFFFFF"/>
        </w:rPr>
        <w:t>Manner</w:t>
      </w:r>
      <w:proofErr w:type="spellEnd"/>
      <w:r w:rsidRPr="007B012A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3B0045" w:rsidRPr="007B012A" w:rsidRDefault="0074207C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Студент, постоянно выполняя практические задания, приобретает устойчивые автоматизированные навыки. Теоретические знания усваиваются без дополнительных усилий, органично вплетаясь в тренировочные упражнения. Формирование теоретических и практических навыков достигается в процессе систематического изучения материалов и прослушивания и повторения за диктором упражнений на аудио и </w:t>
      </w:r>
      <w:proofErr w:type="spellStart"/>
      <w:r w:rsidRPr="007B012A">
        <w:rPr>
          <w:color w:val="000000"/>
          <w:sz w:val="28"/>
          <w:szCs w:val="28"/>
          <w:shd w:val="clear" w:color="auto" w:fill="FFFFFF"/>
        </w:rPr>
        <w:t>видеоносителях</w:t>
      </w:r>
      <w:proofErr w:type="spellEnd"/>
      <w:r w:rsidRPr="007B012A">
        <w:rPr>
          <w:color w:val="000000"/>
          <w:sz w:val="28"/>
          <w:szCs w:val="28"/>
          <w:shd w:val="clear" w:color="auto" w:fill="FFFFFF"/>
        </w:rPr>
        <w:t xml:space="preserve"> (при наличии).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 </w:t>
      </w:r>
      <w:r w:rsidR="005B60AB" w:rsidRPr="007B012A">
        <w:rPr>
          <w:color w:val="000000"/>
          <w:sz w:val="28"/>
          <w:szCs w:val="28"/>
          <w:shd w:val="clear" w:color="auto" w:fill="FFFFFF"/>
        </w:rPr>
        <w:t>Однако до сих пор во многих случаях, несмотря на появление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5B60AB" w:rsidRPr="007B012A">
        <w:rPr>
          <w:color w:val="000000"/>
          <w:sz w:val="28"/>
          <w:szCs w:val="28"/>
          <w:shd w:val="clear" w:color="auto" w:fill="FFFFFF"/>
        </w:rPr>
        <w:t>технологических новинок, предпочтение отдаётся более простым методам. Например, в </w:t>
      </w:r>
      <w:hyperlink r:id="rId9" w:tooltip="Индия" w:history="1">
        <w:r w:rsidR="005B60AB" w:rsidRPr="00C70D3E">
          <w:rPr>
            <w:color w:val="000000"/>
            <w:sz w:val="28"/>
            <w:szCs w:val="28"/>
            <w:shd w:val="clear" w:color="auto" w:fill="FFFFFF"/>
          </w:rPr>
          <w:t>Индии</w:t>
        </w:r>
      </w:hyperlink>
      <w:r w:rsidR="005B60AB" w:rsidRPr="00C70D3E">
        <w:rPr>
          <w:color w:val="000000"/>
          <w:sz w:val="28"/>
          <w:szCs w:val="28"/>
          <w:shd w:val="clear" w:color="auto" w:fill="FFFFFF"/>
        </w:rPr>
        <w:t> очен</w:t>
      </w:r>
      <w:r w:rsidR="005B60AB" w:rsidRPr="007B012A">
        <w:rPr>
          <w:color w:val="000000"/>
          <w:sz w:val="28"/>
          <w:szCs w:val="28"/>
          <w:shd w:val="clear" w:color="auto" w:fill="FFFFFF"/>
        </w:rPr>
        <w:t xml:space="preserve">ь популярным является использование для 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5B60AB" w:rsidRPr="007B012A">
        <w:rPr>
          <w:color w:val="000000"/>
          <w:sz w:val="28"/>
          <w:szCs w:val="28"/>
          <w:shd w:val="clear" w:color="auto" w:fill="FFFFFF"/>
        </w:rPr>
        <w:t xml:space="preserve">дистанционного обучения </w:t>
      </w:r>
      <w:r w:rsidR="005B60AB" w:rsidRPr="00C70D3E">
        <w:rPr>
          <w:color w:val="000000"/>
          <w:sz w:val="28"/>
          <w:szCs w:val="28"/>
          <w:shd w:val="clear" w:color="auto" w:fill="FFFFFF"/>
        </w:rPr>
        <w:t>радио,</w:t>
      </w:r>
      <w:r w:rsidR="005B60AB" w:rsidRPr="007B012A">
        <w:rPr>
          <w:color w:val="000000"/>
          <w:sz w:val="28"/>
          <w:szCs w:val="28"/>
          <w:shd w:val="clear" w:color="auto" w:fill="FFFFFF"/>
        </w:rPr>
        <w:t xml:space="preserve"> благодаря его доступности большинству 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  </w:t>
      </w:r>
      <w:r w:rsidR="005B60AB" w:rsidRPr="007B012A">
        <w:rPr>
          <w:color w:val="000000"/>
          <w:sz w:val="28"/>
          <w:szCs w:val="28"/>
          <w:shd w:val="clear" w:color="auto" w:fill="FFFFFF"/>
        </w:rPr>
        <w:t xml:space="preserve">населения и отсутствию необходимости в дополнительной инфраструктуре, что позволяет сделать обучение действительно открытым и доступным широким слоям населения. </w:t>
      </w:r>
    </w:p>
    <w:p w:rsidR="005B60AB" w:rsidRPr="007B012A" w:rsidRDefault="005B60AB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И в нашей школе радио также используется как источник информации и форма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занятия-зарядка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>.</w:t>
      </w:r>
    </w:p>
    <w:p w:rsidR="005B60AB" w:rsidRPr="007B012A" w:rsidRDefault="005B60AB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637F0B" w:rsidRPr="00123962" w:rsidRDefault="00637F0B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23962">
        <w:rPr>
          <w:b/>
          <w:color w:val="000000"/>
          <w:sz w:val="28"/>
          <w:szCs w:val="28"/>
          <w:shd w:val="clear" w:color="auto" w:fill="FFFFFF"/>
        </w:rPr>
        <w:t>Достоинства и недостатки дистанционного обучения</w:t>
      </w:r>
    </w:p>
    <w:p w:rsidR="00637F0B" w:rsidRPr="00123962" w:rsidRDefault="00637F0B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b/>
          <w:sz w:val="28"/>
          <w:szCs w:val="28"/>
        </w:rPr>
      </w:pPr>
      <w:r w:rsidRPr="00123962">
        <w:rPr>
          <w:b/>
          <w:color w:val="000000"/>
          <w:sz w:val="28"/>
          <w:szCs w:val="28"/>
          <w:shd w:val="clear" w:color="auto" w:fill="FFFFFF"/>
        </w:rPr>
        <w:t>Технологичность.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 Информационные технологии позволяют сделать визуальную информацию яркой и динамичной, построить сам процесс образования с учетом активного взаимодействия ученика с обучающей системой. Развитие Интернет сетей, скоростного доступа в Интернет, использование мультимедиа технологий, звука, видео делает дистанционное обучение полноценным и интересным.</w:t>
      </w:r>
      <w:r w:rsidRPr="007B012A">
        <w:rPr>
          <w:sz w:val="28"/>
          <w:szCs w:val="28"/>
        </w:rPr>
        <w:t> 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123962">
        <w:rPr>
          <w:b/>
          <w:color w:val="000000"/>
          <w:sz w:val="28"/>
          <w:szCs w:val="28"/>
          <w:shd w:val="clear" w:color="auto" w:fill="FFFFFF"/>
        </w:rPr>
        <w:t>Доступность и открытость обучения</w:t>
      </w:r>
      <w:r w:rsidRPr="007B012A">
        <w:rPr>
          <w:color w:val="000000"/>
          <w:sz w:val="28"/>
          <w:szCs w:val="28"/>
          <w:shd w:val="clear" w:color="auto" w:fill="FFFFFF"/>
        </w:rPr>
        <w:t>. Появилась возможность учиться удаленно от места обучения, не покидая свой дом. Это позволяет детям-инвалидам учиться практически всю жизнь</w:t>
      </w:r>
      <w:r w:rsidRPr="007B012A">
        <w:rPr>
          <w:color w:val="000000"/>
          <w:sz w:val="28"/>
          <w:szCs w:val="28"/>
          <w:shd w:val="clear" w:color="auto" w:fill="FFFFFF"/>
        </w:rPr>
        <w:br/>
      </w:r>
      <w:r w:rsidRPr="00123962">
        <w:rPr>
          <w:b/>
          <w:color w:val="000000"/>
          <w:sz w:val="28"/>
          <w:szCs w:val="28"/>
          <w:shd w:val="clear" w:color="auto" w:fill="FFFFFF"/>
        </w:rPr>
        <w:t>Свобода и гибкость, доступ к качественному образованию</w:t>
      </w:r>
      <w:r w:rsidRPr="007B012A">
        <w:rPr>
          <w:color w:val="000000"/>
          <w:sz w:val="28"/>
          <w:szCs w:val="28"/>
          <w:shd w:val="clear" w:color="auto" w:fill="FFFFFF"/>
        </w:rPr>
        <w:t>. Обучение в любое время в любом месте позволяет ученикам не только оставаться в привычной для них обстановке и сохранить привычный ритм жизни, но и выработать индивидуальный график обучения. Возможность обучения инвалидов и людей с различными отклонениями.</w:t>
      </w:r>
      <w:r w:rsidRPr="007B012A">
        <w:rPr>
          <w:sz w:val="28"/>
          <w:szCs w:val="28"/>
        </w:rPr>
        <w:t> </w:t>
      </w:r>
      <w:r w:rsidR="00C25E1A" w:rsidRPr="007B012A">
        <w:rPr>
          <w:sz w:val="28"/>
          <w:szCs w:val="28"/>
        </w:rPr>
        <w:t xml:space="preserve">А также </w:t>
      </w:r>
      <w:r w:rsidR="00C25E1A" w:rsidRPr="00123962">
        <w:rPr>
          <w:b/>
          <w:sz w:val="28"/>
          <w:szCs w:val="28"/>
        </w:rPr>
        <w:t>восполнять пробелы в обучении в школе в  период болезни.</w:t>
      </w:r>
    </w:p>
    <w:p w:rsidR="003B0045" w:rsidRPr="007B012A" w:rsidRDefault="00637F0B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lastRenderedPageBreak/>
        <w:br/>
      </w:r>
      <w:r w:rsidRPr="00123962">
        <w:rPr>
          <w:b/>
          <w:color w:val="000000"/>
          <w:sz w:val="28"/>
          <w:szCs w:val="28"/>
          <w:shd w:val="clear" w:color="auto" w:fill="FFFFFF"/>
        </w:rPr>
        <w:t>Индивидуальность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 систем дистанционного обучения. Дистанционное обучение носит индивидуальный характер обучения. Это гибкая форма обучения: обучающийся сам определяет темп обучения, может возвращаться по несколько раз к отдельным урокам, может пропускать отдельные разделы и т.д. Ученик изучает учебный материал в процессе всего времени учебы, а не только в период занятий, что гарантирует более глубокие остаточные знания. Такая система обучения заставляет ученика заниматься самостоятельно, развивает навыки самообразования. Процесс обучения </w:t>
      </w:r>
      <w:r w:rsidRPr="00123962">
        <w:rPr>
          <w:b/>
          <w:color w:val="000000"/>
          <w:sz w:val="28"/>
          <w:szCs w:val="28"/>
          <w:shd w:val="clear" w:color="auto" w:fill="FFFFFF"/>
        </w:rPr>
        <w:t>документируется -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 у обучающего остается сам курс обучения (презентации, фрагменты урока), электронная переписка с учителем, и он может обращаться к нему позже, по мере необходимости. Использование дистанционного обучения уменьшает нервозность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r w:rsidRPr="007B012A">
        <w:rPr>
          <w:color w:val="000000"/>
          <w:sz w:val="28"/>
          <w:szCs w:val="28"/>
          <w:shd w:val="clear" w:color="auto" w:fill="FFFFFF"/>
        </w:rPr>
        <w:t>учеников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r w:rsidRPr="007B012A">
        <w:rPr>
          <w:color w:val="000000"/>
          <w:sz w:val="28"/>
          <w:szCs w:val="28"/>
          <w:shd w:val="clear" w:color="auto" w:fill="FFFFFF"/>
        </w:rPr>
        <w:t>при сдаче зачета.</w:t>
      </w:r>
    </w:p>
    <w:p w:rsidR="003B0045" w:rsidRPr="007B012A" w:rsidRDefault="00637F0B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br/>
      </w:r>
      <w:r w:rsidR="00206B32" w:rsidRPr="007B012A">
        <w:rPr>
          <w:b/>
          <w:color w:val="000000"/>
          <w:sz w:val="28"/>
          <w:szCs w:val="28"/>
          <w:shd w:val="clear" w:color="auto" w:fill="FFFFFF"/>
        </w:rPr>
        <w:t>Недостатки</w:t>
      </w:r>
      <w:r w:rsidR="003B0045" w:rsidRPr="007B012A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B0045" w:rsidRPr="007B012A">
        <w:rPr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="003B0045" w:rsidRPr="007B012A">
        <w:rPr>
          <w:b/>
          <w:color w:val="000000"/>
          <w:sz w:val="28"/>
          <w:szCs w:val="28"/>
          <w:shd w:val="clear" w:color="auto" w:fill="FFFFFF"/>
        </w:rPr>
        <w:t xml:space="preserve"> - </w:t>
      </w:r>
    </w:p>
    <w:p w:rsidR="00206B32" w:rsidRPr="007B012A" w:rsidRDefault="00206B32" w:rsidP="003B00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7B012A">
        <w:rPr>
          <w:color w:val="000000"/>
          <w:sz w:val="28"/>
          <w:szCs w:val="28"/>
          <w:shd w:val="clear" w:color="auto" w:fill="FFFFFF"/>
        </w:rPr>
        <w:t>отсутствие персонального компьютера либо отсутствие подключения к Интернету, главному источнику информации,</w:t>
      </w:r>
      <w:r w:rsidRPr="007B012A">
        <w:rPr>
          <w:sz w:val="28"/>
          <w:szCs w:val="28"/>
        </w:rPr>
        <w:t> </w:t>
      </w:r>
      <w:r w:rsidRPr="007B012A">
        <w:rPr>
          <w:color w:val="000000"/>
          <w:sz w:val="28"/>
          <w:szCs w:val="28"/>
          <w:shd w:val="clear" w:color="auto" w:fill="FFFFFF"/>
        </w:rPr>
        <w:br/>
        <w:t>отсутствие целого ряда индивидуально-психологических условий. Так, для дистанционного обучения необходима жесткая самодисциплина, а его результат напрямую зависит от самостоятельности и сознательности учащегося.</w:t>
      </w:r>
    </w:p>
    <w:p w:rsidR="00206B32" w:rsidRPr="007B012A" w:rsidRDefault="00206B32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>В режиме дистанционного обучения возможны занятия по всем учебным предметам, в том числе по иностранному языку.</w:t>
      </w:r>
    </w:p>
    <w:p w:rsidR="00A07544" w:rsidRPr="007B012A" w:rsidRDefault="00B62AB3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Используя элементы дистанционного обучения в учебном </w:t>
      </w:r>
      <w:proofErr w:type="spellStart"/>
      <w:r w:rsidRPr="007B012A">
        <w:rPr>
          <w:color w:val="000000"/>
          <w:sz w:val="28"/>
          <w:szCs w:val="28"/>
          <w:shd w:val="clear" w:color="auto" w:fill="FFFFFF"/>
        </w:rPr>
        <w:t>процессе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,я</w:t>
      </w:r>
      <w:proofErr w:type="spellEnd"/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 использую </w:t>
      </w:r>
      <w:proofErr w:type="spellStart"/>
      <w:r w:rsidRPr="007B012A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7B012A">
        <w:rPr>
          <w:color w:val="000000"/>
          <w:sz w:val="28"/>
          <w:szCs w:val="28"/>
          <w:shd w:val="clear" w:color="auto" w:fill="FFFFFF"/>
        </w:rPr>
        <w:t xml:space="preserve"> ресурсы, а именно </w:t>
      </w:r>
      <w:proofErr w:type="spellStart"/>
      <w:r w:rsidRPr="007B012A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="007B012A">
        <w:rPr>
          <w:color w:val="000000"/>
          <w:sz w:val="28"/>
          <w:szCs w:val="28"/>
          <w:shd w:val="clear" w:color="auto" w:fill="FFFFFF"/>
        </w:rPr>
        <w:t xml:space="preserve"> 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+ свои блоги для родителей , где </w:t>
      </w:r>
      <w:r w:rsidR="007B012A">
        <w:rPr>
          <w:color w:val="000000"/>
          <w:sz w:val="28"/>
          <w:szCs w:val="28"/>
          <w:shd w:val="clear" w:color="auto" w:fill="FFFFFF"/>
        </w:rPr>
        <w:t xml:space="preserve">есть </w:t>
      </w:r>
      <w:r w:rsidRPr="007B012A">
        <w:rPr>
          <w:color w:val="000000"/>
          <w:sz w:val="28"/>
          <w:szCs w:val="28"/>
          <w:shd w:val="clear" w:color="auto" w:fill="FFFFFF"/>
        </w:rPr>
        <w:t>тест по грамматике, памятки д</w:t>
      </w:r>
      <w:r w:rsidR="00A254B2" w:rsidRPr="007B012A">
        <w:rPr>
          <w:color w:val="000000"/>
          <w:sz w:val="28"/>
          <w:szCs w:val="28"/>
          <w:shd w:val="clear" w:color="auto" w:fill="FFFFFF"/>
        </w:rPr>
        <w:t>ля выполнения домашних заданий и другие задания.</w:t>
      </w:r>
    </w:p>
    <w:p w:rsidR="005B60AB" w:rsidRDefault="00C25E1A" w:rsidP="005B60AB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7B012A">
        <w:rPr>
          <w:color w:val="000000"/>
          <w:sz w:val="28"/>
          <w:szCs w:val="28"/>
          <w:shd w:val="clear" w:color="auto" w:fill="FFFFFF"/>
        </w:rPr>
        <w:t xml:space="preserve">Кроме этого 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учителям </w:t>
      </w:r>
      <w:r w:rsidRPr="007B012A">
        <w:rPr>
          <w:color w:val="000000"/>
          <w:sz w:val="28"/>
          <w:szCs w:val="28"/>
          <w:shd w:val="clear" w:color="auto" w:fill="FFFFFF"/>
        </w:rPr>
        <w:t>можно воспользоваться услугами ИМЦ Курортного района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анкт- Петербурга. На сайте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 можно записаться </w:t>
      </w:r>
      <w:proofErr w:type="gramStart"/>
      <w:r w:rsidRPr="007B012A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7B012A">
        <w:rPr>
          <w:color w:val="000000"/>
          <w:sz w:val="28"/>
          <w:szCs w:val="28"/>
          <w:shd w:val="clear" w:color="auto" w:fill="FFFFFF"/>
        </w:rPr>
        <w:t xml:space="preserve"> курсы повышения квалификации, подготовки к аттестации и т</w:t>
      </w:r>
      <w:r w:rsidR="005B60AB" w:rsidRPr="007B012A">
        <w:rPr>
          <w:color w:val="000000"/>
          <w:sz w:val="28"/>
          <w:szCs w:val="28"/>
          <w:shd w:val="clear" w:color="auto" w:fill="FFFFFF"/>
        </w:rPr>
        <w:t>.</w:t>
      </w:r>
      <w:r w:rsidRPr="007B012A">
        <w:rPr>
          <w:color w:val="000000"/>
          <w:sz w:val="28"/>
          <w:szCs w:val="28"/>
          <w:shd w:val="clear" w:color="auto" w:fill="FFFFFF"/>
        </w:rPr>
        <w:t xml:space="preserve">д. 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r w:rsidR="005B60AB" w:rsidRPr="007B012A">
        <w:rPr>
          <w:color w:val="000000"/>
          <w:sz w:val="28"/>
          <w:szCs w:val="28"/>
          <w:shd w:val="clear" w:color="auto" w:fill="FFFFFF"/>
        </w:rPr>
        <w:t>Бесплатные.</w:t>
      </w:r>
      <w:r w:rsidR="003B0045"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r w:rsidR="005B60AB" w:rsidRPr="007B012A">
        <w:rPr>
          <w:color w:val="000000"/>
          <w:sz w:val="28"/>
          <w:szCs w:val="28"/>
          <w:shd w:val="clear" w:color="auto" w:fill="FFFFFF"/>
        </w:rPr>
        <w:t>Дистанционные курсы для учителей есть и на сайте</w:t>
      </w:r>
      <w:r w:rsidR="005B60AB">
        <w:rPr>
          <w:color w:val="000000"/>
          <w:sz w:val="27"/>
          <w:szCs w:val="27"/>
          <w:shd w:val="clear" w:color="auto" w:fill="FFFFFF"/>
        </w:rPr>
        <w:t xml:space="preserve"> </w:t>
      </w:r>
      <w:hyperlink r:id="rId10" w:history="1">
        <w:r w:rsidR="000C2178" w:rsidRPr="00476BE3">
          <w:rPr>
            <w:rStyle w:val="a8"/>
            <w:sz w:val="27"/>
            <w:szCs w:val="27"/>
            <w:shd w:val="clear" w:color="auto" w:fill="FFFFFF"/>
            <w:lang w:val="en-US"/>
          </w:rPr>
          <w:t>http</w:t>
        </w:r>
        <w:r w:rsidR="000C2178" w:rsidRPr="00476BE3">
          <w:rPr>
            <w:rStyle w:val="a8"/>
            <w:sz w:val="27"/>
            <w:szCs w:val="27"/>
            <w:shd w:val="clear" w:color="auto" w:fill="FFFFFF"/>
          </w:rPr>
          <w:t>://</w:t>
        </w:r>
        <w:r w:rsidR="000C2178" w:rsidRPr="00476BE3">
          <w:rPr>
            <w:rStyle w:val="a8"/>
            <w:sz w:val="27"/>
            <w:szCs w:val="27"/>
            <w:shd w:val="clear" w:color="auto" w:fill="FFFFFF"/>
            <w:lang w:val="en-US"/>
          </w:rPr>
          <w:t>festival</w:t>
        </w:r>
        <w:r w:rsidR="000C2178" w:rsidRPr="00476BE3">
          <w:rPr>
            <w:rStyle w:val="a8"/>
            <w:sz w:val="27"/>
            <w:szCs w:val="27"/>
            <w:shd w:val="clear" w:color="auto" w:fill="FFFFFF"/>
          </w:rPr>
          <w:t>.1</w:t>
        </w:r>
        <w:proofErr w:type="spellStart"/>
        <w:r w:rsidR="000C2178" w:rsidRPr="00476BE3">
          <w:rPr>
            <w:rStyle w:val="a8"/>
            <w:sz w:val="27"/>
            <w:szCs w:val="27"/>
            <w:shd w:val="clear" w:color="auto" w:fill="FFFFFF"/>
            <w:lang w:val="en-US"/>
          </w:rPr>
          <w:t>september</w:t>
        </w:r>
        <w:proofErr w:type="spellEnd"/>
        <w:r w:rsidR="000C2178" w:rsidRPr="00476BE3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="000C2178" w:rsidRPr="00476BE3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7B012A" w:rsidRDefault="00694214" w:rsidP="007B012A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материалов Международной конференции</w:t>
      </w:r>
      <w:r w:rsidR="007E05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«Информационные технологии для новой школы» </w:t>
      </w:r>
      <w:r w:rsidR="007E0548">
        <w:rPr>
          <w:color w:val="000000"/>
          <w:sz w:val="28"/>
          <w:szCs w:val="28"/>
          <w:shd w:val="clear" w:color="auto" w:fill="FFFFFF"/>
        </w:rPr>
        <w:t>2013г</w:t>
      </w:r>
      <w:r w:rsidR="007B012A"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r w:rsidR="007B012A">
        <w:rPr>
          <w:color w:val="000000"/>
          <w:sz w:val="28"/>
          <w:szCs w:val="28"/>
          <w:shd w:val="clear" w:color="auto" w:fill="FFFFFF"/>
        </w:rPr>
        <w:t>т.</w:t>
      </w:r>
      <w:r w:rsidR="007B012A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7B012A">
        <w:rPr>
          <w:color w:val="000000"/>
          <w:sz w:val="28"/>
          <w:szCs w:val="28"/>
          <w:shd w:val="clear" w:color="auto" w:fill="FFFFFF"/>
        </w:rPr>
        <w:t xml:space="preserve"> и</w:t>
      </w:r>
      <w:r w:rsidR="007B012A" w:rsidRPr="007B012A">
        <w:rPr>
          <w:color w:val="000000"/>
          <w:sz w:val="28"/>
          <w:szCs w:val="28"/>
          <w:shd w:val="clear" w:color="auto" w:fill="FFFFFF"/>
        </w:rPr>
        <w:t xml:space="preserve"> </w:t>
      </w:r>
      <w:r w:rsidR="007B012A">
        <w:rPr>
          <w:color w:val="000000"/>
          <w:sz w:val="28"/>
          <w:szCs w:val="28"/>
          <w:shd w:val="clear" w:color="auto" w:fill="FFFFFF"/>
        </w:rPr>
        <w:t>т.</w:t>
      </w:r>
      <w:r w:rsidR="007B012A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7E05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эту тему есть доклады учителей школ Санкт-Петербурга. «Дистанционное обучение как часть </w:t>
      </w:r>
      <w:r>
        <w:rPr>
          <w:color w:val="000000"/>
          <w:sz w:val="28"/>
          <w:szCs w:val="28"/>
          <w:shd w:val="clear" w:color="auto" w:fill="FFFFFF"/>
        </w:rPr>
        <w:lastRenderedPageBreak/>
        <w:t>традиционного школьного образования». Автор Троицкая Елена Юрьевна.</w:t>
      </w:r>
      <w:r w:rsidRPr="0069421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«Дистанционное обучение как форма педагогического взаимодействия с учащимися, имеющими ограниченные возможности здоровья» автор Филякова Тамара Ивановна.</w:t>
      </w:r>
      <w:r w:rsidRPr="0069421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«Дистанционные формы внеурочной деятельности как инновационное направление в работе с одарёнными детьми</w:t>
      </w:r>
      <w:r w:rsidR="007E0548">
        <w:rPr>
          <w:color w:val="000000"/>
          <w:sz w:val="28"/>
          <w:szCs w:val="28"/>
          <w:shd w:val="clear" w:color="auto" w:fill="FFFFFF"/>
        </w:rPr>
        <w:t xml:space="preserve">». Автор Шахова Ирина Ивановна. «Дистанционное обучение - </w:t>
      </w:r>
      <w:r w:rsidR="007E0548" w:rsidRPr="007E0548">
        <w:rPr>
          <w:color w:val="000000"/>
          <w:sz w:val="28"/>
          <w:szCs w:val="28"/>
          <w:shd w:val="clear" w:color="auto" w:fill="FFFFFF"/>
        </w:rPr>
        <w:t>путь в будущее для детей с особенностями в развитии» Авторы - педагоги коррекционного образовательного учреждения «Динамика».</w:t>
      </w:r>
    </w:p>
    <w:p w:rsidR="00C70D3E" w:rsidRDefault="007B012A" w:rsidP="007B012A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Школу трудно представить без передовых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интернет-технологий</w:t>
      </w:r>
      <w:proofErr w:type="gramEnd"/>
      <w:r>
        <w:rPr>
          <w:color w:val="000000"/>
          <w:sz w:val="28"/>
          <w:szCs w:val="28"/>
          <w:shd w:val="clear" w:color="auto" w:fill="FFFFFF"/>
        </w:rPr>
        <w:t>, в частности, без дистанционного обучения.</w:t>
      </w:r>
      <w:r w:rsidR="00A263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B012A" w:rsidRDefault="007B012A" w:rsidP="007B012A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A263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A2639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средство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="00A263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учебной деятельности на расстоянии</w:t>
      </w:r>
      <w:r w:rsidR="00A26392">
        <w:rPr>
          <w:color w:val="000000"/>
          <w:sz w:val="28"/>
          <w:szCs w:val="28"/>
          <w:shd w:val="clear" w:color="auto" w:fill="FFFFFF"/>
        </w:rPr>
        <w:t xml:space="preserve"> и начать предлагается с </w:t>
      </w:r>
      <w:r w:rsidR="00A26392" w:rsidRPr="00A26392">
        <w:rPr>
          <w:i/>
          <w:color w:val="000000"/>
          <w:sz w:val="28"/>
          <w:szCs w:val="28"/>
          <w:shd w:val="clear" w:color="auto" w:fill="FFFFFF"/>
        </w:rPr>
        <w:t>организации контроля знаний</w:t>
      </w:r>
      <w:r w:rsidR="00A26392">
        <w:rPr>
          <w:color w:val="000000"/>
          <w:sz w:val="28"/>
          <w:szCs w:val="28"/>
          <w:shd w:val="clear" w:color="auto" w:fill="FFFFFF"/>
        </w:rPr>
        <w:t xml:space="preserve"> учащихся с помощью сайтов, предоставляющих такую возможность. Эта форма контроля позволяет создавать индивидуальные работы для каждого ученика, значительно сэкономить время учителя на проверку. Даёт возможность комментировать решение и давать рекомендации ученику. Учащийся же получает возможность выполнить</w:t>
      </w:r>
      <w:r w:rsidR="005664E1">
        <w:rPr>
          <w:color w:val="000000"/>
          <w:sz w:val="28"/>
          <w:szCs w:val="28"/>
          <w:shd w:val="clear" w:color="auto" w:fill="FFFFFF"/>
        </w:rPr>
        <w:t xml:space="preserve"> </w:t>
      </w:r>
      <w:r w:rsidR="00A26392">
        <w:rPr>
          <w:color w:val="000000"/>
          <w:sz w:val="28"/>
          <w:szCs w:val="28"/>
          <w:shd w:val="clear" w:color="auto" w:fill="FFFFFF"/>
        </w:rPr>
        <w:t>работу</w:t>
      </w:r>
      <w:r w:rsidR="005664E1">
        <w:rPr>
          <w:color w:val="000000"/>
          <w:sz w:val="28"/>
          <w:szCs w:val="28"/>
          <w:shd w:val="clear" w:color="auto" w:fill="FFFFFF"/>
        </w:rPr>
        <w:t xml:space="preserve"> </w:t>
      </w:r>
      <w:r w:rsidR="00A26392">
        <w:rPr>
          <w:color w:val="000000"/>
          <w:sz w:val="28"/>
          <w:szCs w:val="28"/>
          <w:shd w:val="clear" w:color="auto" w:fill="FFFFFF"/>
        </w:rPr>
        <w:t>в удобное для него время, быстро получить независимый результат</w:t>
      </w:r>
      <w:r w:rsidR="005664E1">
        <w:rPr>
          <w:color w:val="000000"/>
          <w:sz w:val="28"/>
          <w:szCs w:val="28"/>
          <w:shd w:val="clear" w:color="auto" w:fill="FFFFFF"/>
        </w:rPr>
        <w:t xml:space="preserve"> </w:t>
      </w:r>
      <w:r w:rsidR="00A26392">
        <w:rPr>
          <w:color w:val="000000"/>
          <w:sz w:val="28"/>
          <w:szCs w:val="28"/>
          <w:shd w:val="clear" w:color="auto" w:fill="FFFFFF"/>
        </w:rPr>
        <w:t>своей работы, консультацию учителя, увидеть решение тех заданий, которые были не решены</w:t>
      </w:r>
      <w:r w:rsidR="005664E1">
        <w:rPr>
          <w:color w:val="000000"/>
          <w:sz w:val="28"/>
          <w:szCs w:val="28"/>
          <w:shd w:val="clear" w:color="auto" w:fill="FFFFFF"/>
        </w:rPr>
        <w:t xml:space="preserve"> или  решены неправильно, проводить самостоятельный тренинг по изучаемым вопросам, повторить теоретический материал.</w:t>
      </w:r>
      <w:r w:rsidR="00A26392">
        <w:rPr>
          <w:color w:val="000000"/>
          <w:sz w:val="28"/>
          <w:szCs w:val="28"/>
          <w:shd w:val="clear" w:color="auto" w:fill="FFFFFF"/>
        </w:rPr>
        <w:t xml:space="preserve">  </w:t>
      </w:r>
      <w:r w:rsidR="005664E1">
        <w:rPr>
          <w:color w:val="000000"/>
          <w:sz w:val="28"/>
          <w:szCs w:val="28"/>
          <w:shd w:val="clear" w:color="auto" w:fill="FFFFFF"/>
        </w:rPr>
        <w:t xml:space="preserve">Важно, что на этом этапе ведётся </w:t>
      </w:r>
      <w:proofErr w:type="gramStart"/>
      <w:r w:rsidR="005664E1">
        <w:rPr>
          <w:color w:val="000000"/>
          <w:sz w:val="28"/>
          <w:szCs w:val="28"/>
          <w:shd w:val="clear" w:color="auto" w:fill="FFFFFF"/>
        </w:rPr>
        <w:t>диагностика</w:t>
      </w:r>
      <w:proofErr w:type="gramEnd"/>
      <w:r w:rsidR="005664E1">
        <w:rPr>
          <w:color w:val="000000"/>
          <w:sz w:val="28"/>
          <w:szCs w:val="28"/>
          <w:shd w:val="clear" w:color="auto" w:fill="FFFFFF"/>
        </w:rPr>
        <w:t xml:space="preserve"> как по выполненным работам, так и по ученикам.</w:t>
      </w:r>
      <w:r w:rsidR="00A26392">
        <w:rPr>
          <w:color w:val="000000"/>
          <w:sz w:val="28"/>
          <w:szCs w:val="28"/>
          <w:shd w:val="clear" w:color="auto" w:fill="FFFFFF"/>
        </w:rPr>
        <w:t xml:space="preserve"> </w:t>
      </w:r>
      <w:r w:rsidR="005664E1">
        <w:rPr>
          <w:color w:val="000000"/>
          <w:sz w:val="28"/>
          <w:szCs w:val="28"/>
          <w:shd w:val="clear" w:color="auto" w:fill="FFFFFF"/>
        </w:rPr>
        <w:t>На этом этапе дистанционного обучения происходит обмен информацией между учителем и учеником на расстоянии и в любое удобное время для каждого.</w:t>
      </w:r>
    </w:p>
    <w:p w:rsidR="005664E1" w:rsidRPr="007B012A" w:rsidRDefault="005664E1" w:rsidP="007B012A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новинка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сфере образования и как высокотехнологичный продукт может быть органично включён в традиционную систему школьного образования.</w:t>
      </w:r>
      <w:r w:rsidR="00123962">
        <w:rPr>
          <w:color w:val="000000"/>
          <w:sz w:val="28"/>
          <w:szCs w:val="28"/>
          <w:shd w:val="clear" w:color="auto" w:fill="FFFFFF"/>
        </w:rPr>
        <w:t xml:space="preserve"> В некоторых случаях </w:t>
      </w:r>
      <w:proofErr w:type="gramStart"/>
      <w:r w:rsidR="00123962">
        <w:rPr>
          <w:color w:val="000000"/>
          <w:sz w:val="28"/>
          <w:szCs w:val="28"/>
          <w:shd w:val="clear" w:color="auto" w:fill="FFFFFF"/>
        </w:rPr>
        <w:t>ДО является</w:t>
      </w:r>
      <w:proofErr w:type="gramEnd"/>
      <w:r w:rsidR="00123962">
        <w:rPr>
          <w:color w:val="000000"/>
          <w:sz w:val="28"/>
          <w:szCs w:val="28"/>
          <w:shd w:val="clear" w:color="auto" w:fill="FFFFFF"/>
        </w:rPr>
        <w:t xml:space="preserve"> единственно возможным, позволяет учитывать особенности и ограничения ученика и учителя, реализовывать индивидуальные учебные программы и маршруты.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07544" w:rsidRPr="00A07544" w:rsidRDefault="00A07544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</w:p>
    <w:p w:rsidR="00A07544" w:rsidRDefault="00A07544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</w:p>
    <w:p w:rsidR="005B60AB" w:rsidRDefault="005B60AB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</w:p>
    <w:p w:rsidR="005B60AB" w:rsidRDefault="005B60AB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</w:p>
    <w:p w:rsidR="005B60AB" w:rsidRDefault="005B60AB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</w:p>
    <w:p w:rsidR="005B60AB" w:rsidRPr="00A07544" w:rsidRDefault="005B60AB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</w:p>
    <w:p w:rsidR="00206B32" w:rsidRDefault="00206B32" w:rsidP="0074207C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00"/>
          <w:sz w:val="27"/>
          <w:szCs w:val="27"/>
          <w:shd w:val="clear" w:color="auto" w:fill="FFFFFF"/>
        </w:rPr>
      </w:pPr>
    </w:p>
    <w:p w:rsidR="005B60AB" w:rsidRPr="005B60AB" w:rsidRDefault="005B60AB" w:rsidP="005B60AB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color w:val="000000"/>
          <w:sz w:val="27"/>
          <w:szCs w:val="27"/>
          <w:shd w:val="clear" w:color="auto" w:fill="FFFFFF"/>
        </w:rPr>
      </w:pPr>
      <w:r w:rsidRPr="005B60AB">
        <w:rPr>
          <w:color w:val="000000"/>
          <w:sz w:val="27"/>
          <w:szCs w:val="27"/>
          <w:shd w:val="clear" w:color="auto" w:fill="FFFFFF"/>
        </w:rPr>
        <w:t>Публикации о дистанционном обучении и другие источники</w:t>
      </w:r>
    </w:p>
    <w:p w:rsidR="000C2178" w:rsidRDefault="00A254B2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Ананьев Б.Г. О соотношении способностей и одарённости</w:t>
      </w:r>
      <w:r w:rsidR="000C2178">
        <w:rPr>
          <w:color w:val="000000"/>
          <w:sz w:val="27"/>
          <w:szCs w:val="27"/>
          <w:shd w:val="clear" w:color="auto" w:fill="FFFFFF"/>
        </w:rPr>
        <w:t>//Проблемы способностей. М.,1962.</w:t>
      </w:r>
    </w:p>
    <w:p w:rsidR="005B60AB" w:rsidRPr="005B60AB" w:rsidRDefault="000C2178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5B60AB" w:rsidRPr="005B60AB">
        <w:rPr>
          <w:color w:val="000000"/>
          <w:sz w:val="27"/>
          <w:szCs w:val="27"/>
          <w:shd w:val="clear" w:color="auto" w:fill="FFFFFF"/>
        </w:rPr>
        <w:t>Андреев А. А. Введение в дистанционное обучение: учебно-методическое пособие. — М.: ВУ, 1997.</w:t>
      </w:r>
    </w:p>
    <w:p w:rsid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Ахаян</w:t>
      </w:r>
      <w:proofErr w:type="spellEnd"/>
      <w:r w:rsidRPr="005B60AB">
        <w:rPr>
          <w:color w:val="000000"/>
          <w:sz w:val="27"/>
          <w:szCs w:val="27"/>
          <w:shd w:val="clear" w:color="auto" w:fill="FFFFFF"/>
        </w:rPr>
        <w:t xml:space="preserve"> А. А. Виртуальный педагогический вуз. Теория становления. — СПб</w:t>
      </w:r>
      <w:proofErr w:type="gramStart"/>
      <w:r w:rsidRPr="005B60AB">
        <w:rPr>
          <w:color w:val="000000"/>
          <w:sz w:val="27"/>
          <w:szCs w:val="27"/>
          <w:shd w:val="clear" w:color="auto" w:fill="FFFFFF"/>
        </w:rPr>
        <w:t xml:space="preserve">.: </w:t>
      </w:r>
      <w:proofErr w:type="gramEnd"/>
      <w:r w:rsidRPr="005B60AB">
        <w:rPr>
          <w:color w:val="000000"/>
          <w:sz w:val="27"/>
          <w:szCs w:val="27"/>
          <w:shd w:val="clear" w:color="auto" w:fill="FFFFFF"/>
        </w:rPr>
        <w:t>Корифей, 2001. — 170 с.</w:t>
      </w:r>
    </w:p>
    <w:p w:rsidR="000C2178" w:rsidRPr="005B60AB" w:rsidRDefault="000C2178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Гильбух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Ю.З. Внимание: одарённые дети.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М.:Знание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1991.</w:t>
      </w:r>
    </w:p>
    <w:p w:rsidR="005B60AB" w:rsidRP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 w:rsidRPr="005B60AB">
        <w:rPr>
          <w:color w:val="000000"/>
          <w:sz w:val="27"/>
          <w:szCs w:val="27"/>
          <w:shd w:val="clear" w:color="auto" w:fill="FFFFFF"/>
        </w:rPr>
        <w:t>Зайченко Т. П. Основы дистанционного обучения: теоретико-практический базис: учебное пособие. — СПб. Изд-во РГПУ им. А. И. Герцена, 2004. — 167 с.</w:t>
      </w:r>
    </w:p>
    <w:p w:rsidR="005B60AB" w:rsidRP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 w:rsidRPr="005B60AB">
        <w:rPr>
          <w:color w:val="000000"/>
          <w:sz w:val="27"/>
          <w:szCs w:val="27"/>
          <w:shd w:val="clear" w:color="auto" w:fill="FFFFFF"/>
        </w:rPr>
        <w:t>Зайченко Т. П. Инвариантная организационно-дидактическая система дистанционного обучения</w:t>
      </w:r>
      <w:proofErr w:type="gramStart"/>
      <w:r w:rsidRPr="005B60AB">
        <w:rPr>
          <w:color w:val="000000"/>
          <w:sz w:val="27"/>
          <w:szCs w:val="27"/>
          <w:shd w:val="clear" w:color="auto" w:fill="FFFFFF"/>
        </w:rPr>
        <w:t> :</w:t>
      </w:r>
      <w:proofErr w:type="gramEnd"/>
      <w:r w:rsidRPr="005B60AB">
        <w:rPr>
          <w:color w:val="000000"/>
          <w:sz w:val="27"/>
          <w:szCs w:val="27"/>
          <w:shd w:val="clear" w:color="auto" w:fill="FFFFFF"/>
        </w:rPr>
        <w:t xml:space="preserve"> монография. — СПб</w:t>
      </w:r>
      <w:r w:rsidR="000C2178">
        <w:rPr>
          <w:color w:val="000000"/>
          <w:sz w:val="27"/>
          <w:szCs w:val="27"/>
          <w:shd w:val="clear" w:color="auto" w:fill="FFFFFF"/>
        </w:rPr>
        <w:t>.</w:t>
      </w:r>
      <w:r w:rsidRPr="005B60AB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Астерион</w:t>
      </w:r>
      <w:proofErr w:type="spellEnd"/>
      <w:r w:rsidRPr="005B60AB">
        <w:rPr>
          <w:color w:val="000000"/>
          <w:sz w:val="27"/>
          <w:szCs w:val="27"/>
          <w:shd w:val="clear" w:color="auto" w:fill="FFFFFF"/>
        </w:rPr>
        <w:t>, 2004. — 188 с.</w:t>
      </w:r>
    </w:p>
    <w:p w:rsid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 w:rsidRPr="005B60AB">
        <w:rPr>
          <w:color w:val="000000"/>
          <w:sz w:val="27"/>
          <w:szCs w:val="27"/>
          <w:shd w:val="clear" w:color="auto" w:fill="FFFFFF"/>
        </w:rPr>
        <w:t>Иванченко Д. А. Системный анализ дистанционного обучения</w:t>
      </w:r>
      <w:proofErr w:type="gramStart"/>
      <w:r w:rsidRPr="005B60AB">
        <w:rPr>
          <w:color w:val="000000"/>
          <w:sz w:val="27"/>
          <w:szCs w:val="27"/>
          <w:shd w:val="clear" w:color="auto" w:fill="FFFFFF"/>
        </w:rPr>
        <w:t> :</w:t>
      </w:r>
      <w:proofErr w:type="gramEnd"/>
      <w:r w:rsidRPr="005B60AB">
        <w:rPr>
          <w:color w:val="000000"/>
          <w:sz w:val="27"/>
          <w:szCs w:val="27"/>
          <w:shd w:val="clear" w:color="auto" w:fill="FFFFFF"/>
        </w:rPr>
        <w:t xml:space="preserve"> монография. ― М.: Союз, 2005. ― 192 с.</w:t>
      </w:r>
    </w:p>
    <w:p w:rsidR="000C2178" w:rsidRPr="005B60AB" w:rsidRDefault="000C2178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Лейтес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Н.С. Возрастная одарённость//Семья и школа, №9, 1990.</w:t>
      </w:r>
    </w:p>
    <w:p w:rsid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Малитиков</w:t>
      </w:r>
      <w:proofErr w:type="spellEnd"/>
      <w:r w:rsidRPr="005B60AB">
        <w:rPr>
          <w:color w:val="000000"/>
          <w:sz w:val="27"/>
          <w:szCs w:val="27"/>
          <w:shd w:val="clear" w:color="auto" w:fill="FFFFFF"/>
        </w:rPr>
        <w:t xml:space="preserve"> Е. М. Актуальные проблемы развития дистанционного образования в Российской Федерации и странах СНГ / Е. М. </w:t>
      </w: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Малитиков</w:t>
      </w:r>
      <w:proofErr w:type="spellEnd"/>
      <w:r w:rsidRPr="005B60AB">
        <w:rPr>
          <w:color w:val="000000"/>
          <w:sz w:val="27"/>
          <w:szCs w:val="27"/>
          <w:shd w:val="clear" w:color="auto" w:fill="FFFFFF"/>
        </w:rPr>
        <w:t>, М. П. Карпенко, В. П. Колмогоров // Право и образование. — 2000. — № 1(2). — С.42-54.</w:t>
      </w:r>
    </w:p>
    <w:p w:rsidR="000C2178" w:rsidRPr="005B60AB" w:rsidRDefault="000C2178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Омарова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В.К. Из опыта работы с одарёнными детьми//Одарённый ребёнок, №1, 2011.</w:t>
      </w:r>
    </w:p>
    <w:p w:rsidR="005B60AB" w:rsidRP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Полат</w:t>
      </w:r>
      <w:proofErr w:type="spellEnd"/>
      <w:r w:rsidRPr="005B60AB">
        <w:rPr>
          <w:color w:val="000000"/>
          <w:sz w:val="27"/>
          <w:szCs w:val="27"/>
          <w:shd w:val="clear" w:color="auto" w:fill="FFFFFF"/>
        </w:rPr>
        <w:t xml:space="preserve"> Е. С. Педагогические технологии дистанционного обучения / Е. С. </w:t>
      </w: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Полат</w:t>
      </w:r>
      <w:proofErr w:type="spellEnd"/>
      <w:r w:rsidRPr="005B60AB">
        <w:rPr>
          <w:color w:val="000000"/>
          <w:sz w:val="27"/>
          <w:szCs w:val="27"/>
          <w:shd w:val="clear" w:color="auto" w:fill="FFFFFF"/>
        </w:rPr>
        <w:t xml:space="preserve">, М. В. Моисеева, А. Е. Петров; под </w:t>
      </w: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ред.</w:t>
      </w:r>
      <w:hyperlink r:id="rId11" w:tooltip="Полат, Евгения Семеновна" w:history="1">
        <w:r w:rsidRPr="005B60AB">
          <w:rPr>
            <w:color w:val="000000"/>
            <w:sz w:val="27"/>
            <w:szCs w:val="27"/>
            <w:shd w:val="clear" w:color="auto" w:fill="FFFFFF"/>
          </w:rPr>
          <w:t>Е</w:t>
        </w:r>
        <w:proofErr w:type="spellEnd"/>
        <w:r w:rsidRPr="005B60AB">
          <w:rPr>
            <w:color w:val="000000"/>
            <w:sz w:val="27"/>
            <w:szCs w:val="27"/>
            <w:shd w:val="clear" w:color="auto" w:fill="FFFFFF"/>
          </w:rPr>
          <w:t>. С. </w:t>
        </w:r>
        <w:proofErr w:type="spellStart"/>
        <w:r w:rsidRPr="005B60AB">
          <w:rPr>
            <w:color w:val="000000"/>
            <w:sz w:val="27"/>
            <w:szCs w:val="27"/>
            <w:shd w:val="clear" w:color="auto" w:fill="FFFFFF"/>
          </w:rPr>
          <w:t>Полат</w:t>
        </w:r>
        <w:proofErr w:type="spellEnd"/>
      </w:hyperlink>
      <w:r w:rsidRPr="005B60AB">
        <w:rPr>
          <w:color w:val="000000"/>
          <w:sz w:val="27"/>
          <w:szCs w:val="27"/>
          <w:shd w:val="clear" w:color="auto" w:fill="FFFFFF"/>
        </w:rPr>
        <w:t>. — М.: Академия, 2006.</w:t>
      </w:r>
    </w:p>
    <w:p w:rsidR="005B60AB" w:rsidRP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 w:rsidRPr="005B60AB">
        <w:rPr>
          <w:color w:val="000000"/>
          <w:sz w:val="27"/>
          <w:szCs w:val="27"/>
          <w:shd w:val="clear" w:color="auto" w:fill="FFFFFF"/>
        </w:rPr>
        <w:t>Теория и практика дистанционного обучения / под ред. </w:t>
      </w:r>
      <w:hyperlink r:id="rId12" w:tooltip="Полат, Евгения Семеновна" w:history="1">
        <w:r w:rsidRPr="005B60AB">
          <w:rPr>
            <w:color w:val="000000"/>
            <w:sz w:val="27"/>
            <w:szCs w:val="27"/>
            <w:shd w:val="clear" w:color="auto" w:fill="FFFFFF"/>
          </w:rPr>
          <w:t>Е. С. </w:t>
        </w:r>
        <w:proofErr w:type="spellStart"/>
        <w:r w:rsidRPr="005B60AB">
          <w:rPr>
            <w:color w:val="000000"/>
            <w:sz w:val="27"/>
            <w:szCs w:val="27"/>
            <w:shd w:val="clear" w:color="auto" w:fill="FFFFFF"/>
          </w:rPr>
          <w:t>Полат</w:t>
        </w:r>
        <w:proofErr w:type="spellEnd"/>
      </w:hyperlink>
      <w:r w:rsidRPr="005B60AB">
        <w:rPr>
          <w:color w:val="000000"/>
          <w:sz w:val="27"/>
          <w:szCs w:val="27"/>
          <w:shd w:val="clear" w:color="auto" w:fill="FFFFFF"/>
        </w:rPr>
        <w:t>. — М.: Академия, 2004.</w:t>
      </w:r>
    </w:p>
    <w:p w:rsidR="005B60AB" w:rsidRP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 w:rsidRPr="005B60AB">
        <w:rPr>
          <w:color w:val="000000"/>
          <w:sz w:val="27"/>
          <w:szCs w:val="27"/>
          <w:shd w:val="clear" w:color="auto" w:fill="FFFFFF"/>
        </w:rPr>
        <w:t xml:space="preserve">Хуторской А. В. Дистанционное обучение и его технологии // </w:t>
      </w:r>
      <w:proofErr w:type="spellStart"/>
      <w:r w:rsidRPr="005B60AB">
        <w:rPr>
          <w:color w:val="000000"/>
          <w:sz w:val="27"/>
          <w:szCs w:val="27"/>
          <w:shd w:val="clear" w:color="auto" w:fill="FFFFFF"/>
        </w:rPr>
        <w:t>Компьютерра</w:t>
      </w:r>
      <w:proofErr w:type="spellEnd"/>
      <w:r w:rsidRPr="005B60AB">
        <w:rPr>
          <w:color w:val="000000"/>
          <w:sz w:val="27"/>
          <w:szCs w:val="27"/>
          <w:shd w:val="clear" w:color="auto" w:fill="FFFFFF"/>
        </w:rPr>
        <w:t>. — 2002. — № 36. — С. 26-30.</w:t>
      </w:r>
    </w:p>
    <w:p w:rsidR="005B60AB" w:rsidRPr="005B60AB" w:rsidRDefault="005B60AB" w:rsidP="005B60AB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r w:rsidRPr="005B60AB">
        <w:rPr>
          <w:color w:val="000000"/>
          <w:sz w:val="27"/>
          <w:szCs w:val="27"/>
          <w:shd w:val="clear" w:color="auto" w:fill="FFFFFF"/>
        </w:rPr>
        <w:t>Хуторской А. В. Научно-практические предпосылки дистанционной педагогики // Открытое образование. — 2001. — № 2. — С.30-35.</w:t>
      </w:r>
    </w:p>
    <w:p w:rsidR="000C2178" w:rsidRDefault="008959F3" w:rsidP="000C217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hyperlink r:id="rId13" w:history="1">
        <w:r w:rsidR="005B60AB" w:rsidRPr="000C2178">
          <w:rPr>
            <w:color w:val="000000"/>
            <w:sz w:val="27"/>
            <w:szCs w:val="27"/>
            <w:shd w:val="clear" w:color="auto" w:fill="FFFFFF"/>
          </w:rPr>
          <w:t xml:space="preserve">Хуторской А. В. Пути развития дистанционного образования в школах России // Всероссийская научная конференция </w:t>
        </w:r>
        <w:proofErr w:type="spellStart"/>
        <w:r w:rsidR="005B60AB" w:rsidRPr="000C2178">
          <w:rPr>
            <w:color w:val="000000"/>
            <w:sz w:val="27"/>
            <w:szCs w:val="27"/>
            <w:shd w:val="clear" w:color="auto" w:fill="FFFFFF"/>
          </w:rPr>
          <w:t>Relarn</w:t>
        </w:r>
        <w:proofErr w:type="spellEnd"/>
        <w:r w:rsidR="005B60AB" w:rsidRPr="000C2178">
          <w:rPr>
            <w:color w:val="000000"/>
            <w:sz w:val="27"/>
            <w:szCs w:val="27"/>
            <w:shd w:val="clear" w:color="auto" w:fill="FFFFFF"/>
          </w:rPr>
          <w:t>. Тезисы докладов. — М., 2000.</w:t>
        </w:r>
      </w:hyperlink>
    </w:p>
    <w:p w:rsidR="00206B32" w:rsidRPr="000C2178" w:rsidRDefault="008959F3" w:rsidP="000C217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7"/>
          <w:szCs w:val="27"/>
          <w:shd w:val="clear" w:color="auto" w:fill="FFFFFF"/>
        </w:rPr>
      </w:pPr>
      <w:hyperlink r:id="rId14" w:history="1">
        <w:r w:rsidR="005B60AB" w:rsidRPr="000C2178">
          <w:rPr>
            <w:color w:val="000000"/>
            <w:sz w:val="27"/>
            <w:szCs w:val="27"/>
            <w:shd w:val="clear" w:color="auto" w:fill="FFFFFF"/>
          </w:rPr>
          <w:t>Достоинства и недостатки дистанционного обучения // Образование: путь к успеху. — Уфа, 2010.</w:t>
        </w:r>
      </w:hyperlink>
    </w:p>
    <w:sectPr w:rsidR="00206B32" w:rsidRPr="000C217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F3" w:rsidRDefault="008959F3" w:rsidP="00206B32">
      <w:pPr>
        <w:spacing w:after="0" w:line="240" w:lineRule="auto"/>
      </w:pPr>
      <w:r>
        <w:separator/>
      </w:r>
    </w:p>
  </w:endnote>
  <w:endnote w:type="continuationSeparator" w:id="0">
    <w:p w:rsidR="008959F3" w:rsidRDefault="008959F3" w:rsidP="002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30137"/>
      <w:docPartObj>
        <w:docPartGallery w:val="Page Numbers (Bottom of Page)"/>
        <w:docPartUnique/>
      </w:docPartObj>
    </w:sdtPr>
    <w:sdtEndPr/>
    <w:sdtContent>
      <w:p w:rsidR="00206B32" w:rsidRDefault="00206B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F0">
          <w:rPr>
            <w:noProof/>
          </w:rPr>
          <w:t>2</w:t>
        </w:r>
        <w:r>
          <w:fldChar w:fldCharType="end"/>
        </w:r>
      </w:p>
    </w:sdtContent>
  </w:sdt>
  <w:p w:rsidR="00206B32" w:rsidRDefault="00206B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F3" w:rsidRDefault="008959F3" w:rsidP="00206B32">
      <w:pPr>
        <w:spacing w:after="0" w:line="240" w:lineRule="auto"/>
      </w:pPr>
      <w:r>
        <w:separator/>
      </w:r>
    </w:p>
  </w:footnote>
  <w:footnote w:type="continuationSeparator" w:id="0">
    <w:p w:rsidR="008959F3" w:rsidRDefault="008959F3" w:rsidP="002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A48"/>
    <w:multiLevelType w:val="multilevel"/>
    <w:tmpl w:val="E8D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671EC8"/>
    <w:multiLevelType w:val="multilevel"/>
    <w:tmpl w:val="17D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7C"/>
    <w:rsid w:val="000C2178"/>
    <w:rsid w:val="00123962"/>
    <w:rsid w:val="00162F1F"/>
    <w:rsid w:val="00167EB8"/>
    <w:rsid w:val="00206B32"/>
    <w:rsid w:val="003B0045"/>
    <w:rsid w:val="005664E1"/>
    <w:rsid w:val="005B60AB"/>
    <w:rsid w:val="00637F0B"/>
    <w:rsid w:val="00694214"/>
    <w:rsid w:val="0074207C"/>
    <w:rsid w:val="007B012A"/>
    <w:rsid w:val="007E0548"/>
    <w:rsid w:val="00824FF0"/>
    <w:rsid w:val="008959F3"/>
    <w:rsid w:val="00983B23"/>
    <w:rsid w:val="00A07544"/>
    <w:rsid w:val="00A254B2"/>
    <w:rsid w:val="00A26392"/>
    <w:rsid w:val="00B62AB3"/>
    <w:rsid w:val="00C25E1A"/>
    <w:rsid w:val="00C70D3E"/>
    <w:rsid w:val="00D004E4"/>
    <w:rsid w:val="00D262BA"/>
    <w:rsid w:val="00F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07C"/>
  </w:style>
  <w:style w:type="paragraph" w:styleId="a3">
    <w:name w:val="List Paragraph"/>
    <w:basedOn w:val="a"/>
    <w:uiPriority w:val="34"/>
    <w:qFormat/>
    <w:rsid w:val="007420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B32"/>
  </w:style>
  <w:style w:type="paragraph" w:styleId="a6">
    <w:name w:val="footer"/>
    <w:basedOn w:val="a"/>
    <w:link w:val="a7"/>
    <w:uiPriority w:val="99"/>
    <w:unhideWhenUsed/>
    <w:rsid w:val="002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B32"/>
  </w:style>
  <w:style w:type="character" w:styleId="a8">
    <w:name w:val="Hyperlink"/>
    <w:basedOn w:val="a0"/>
    <w:uiPriority w:val="99"/>
    <w:unhideWhenUsed/>
    <w:rsid w:val="000C2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07C"/>
  </w:style>
  <w:style w:type="paragraph" w:styleId="a3">
    <w:name w:val="List Paragraph"/>
    <w:basedOn w:val="a"/>
    <w:uiPriority w:val="34"/>
    <w:qFormat/>
    <w:rsid w:val="007420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B32"/>
  </w:style>
  <w:style w:type="paragraph" w:styleId="a6">
    <w:name w:val="footer"/>
    <w:basedOn w:val="a"/>
    <w:link w:val="a7"/>
    <w:uiPriority w:val="99"/>
    <w:unhideWhenUsed/>
    <w:rsid w:val="002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B32"/>
  </w:style>
  <w:style w:type="character" w:styleId="a8">
    <w:name w:val="Hyperlink"/>
    <w:basedOn w:val="a0"/>
    <w:uiPriority w:val="99"/>
    <w:unhideWhenUsed/>
    <w:rsid w:val="000C2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larn.samara.ru/thesis.asp?conf=3&amp;start=64&amp;ord=f&amp;sid=0&amp;spid=2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F%D0%BE%D0%BB%D0%B0%D1%82,_%D0%95%D0%B2%D0%B3%D0%B5%D0%BD%D0%B8%D1%8F_%D0%A1%D0%B5%D0%BC%D0%B5%D0%BD%D0%BE%D0%B2%D0%BD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0%BE%D0%BB%D0%B0%D1%82,_%D0%95%D0%B2%D0%B3%D0%B5%D0%BD%D0%B8%D1%8F_%D0%A1%D0%B5%D0%BC%D0%B5%D0%BD%D0%BE%D0%B2%D0%BD%D0%B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festival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8%D0%BD%D0%B4%D0%B8%D1%8F" TargetMode="External"/><Relationship Id="rId14" Type="http://schemas.openxmlformats.org/officeDocument/2006/relationships/hyperlink" Target="http://www.obrazovanie-ufa.ru/Vuz/Dostoinstva_i_nedostatki_distantsionnogo_obuche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1B2C-71D1-4A6F-8F29-3AD5774F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TopSecret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2014-01-11T14:45:00Z</dcterms:created>
  <dcterms:modified xsi:type="dcterms:W3CDTF">2014-01-22T02:17:00Z</dcterms:modified>
</cp:coreProperties>
</file>