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B" w:rsidRDefault="00683BC2" w:rsidP="00CF3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3320">
        <w:rPr>
          <w:rFonts w:ascii="Times New Roman" w:hAnsi="Times New Roman" w:cs="Times New Roman"/>
          <w:sz w:val="24"/>
          <w:szCs w:val="24"/>
        </w:rPr>
        <w:t>Формирование профессиональн</w:t>
      </w:r>
      <w:r w:rsidR="00CF3320" w:rsidRPr="00CF3320">
        <w:rPr>
          <w:rFonts w:ascii="Times New Roman" w:hAnsi="Times New Roman" w:cs="Times New Roman"/>
          <w:sz w:val="24"/>
          <w:szCs w:val="24"/>
        </w:rPr>
        <w:t>ой</w:t>
      </w:r>
      <w:r w:rsidRPr="00CF3320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CF3320" w:rsidRPr="00CF3320">
        <w:rPr>
          <w:rFonts w:ascii="Times New Roman" w:hAnsi="Times New Roman" w:cs="Times New Roman"/>
          <w:sz w:val="24"/>
          <w:szCs w:val="24"/>
        </w:rPr>
        <w:t>и</w:t>
      </w:r>
      <w:r w:rsidRPr="00CF3320">
        <w:rPr>
          <w:rFonts w:ascii="Times New Roman" w:hAnsi="Times New Roman" w:cs="Times New Roman"/>
          <w:sz w:val="24"/>
          <w:szCs w:val="24"/>
        </w:rPr>
        <w:t xml:space="preserve"> «</w:t>
      </w:r>
      <w:r w:rsidR="00CF3320" w:rsidRPr="00CF3320">
        <w:rPr>
          <w:rFonts w:ascii="Times New Roman" w:hAnsi="Times New Roman" w:cs="Times New Roman"/>
          <w:sz w:val="24"/>
          <w:szCs w:val="24"/>
        </w:rPr>
        <w:t>Демонтаж-монтаж кривошипно-шатунного механизма (КШМ)</w:t>
      </w:r>
      <w:r w:rsidR="00CF3320">
        <w:rPr>
          <w:rFonts w:ascii="Times New Roman" w:hAnsi="Times New Roman" w:cs="Times New Roman"/>
          <w:sz w:val="24"/>
          <w:szCs w:val="24"/>
        </w:rPr>
        <w:t>»</w:t>
      </w:r>
      <w:r w:rsidR="00CF3320" w:rsidRPr="00CF3320">
        <w:rPr>
          <w:rFonts w:ascii="Times New Roman" w:hAnsi="Times New Roman" w:cs="Times New Roman"/>
          <w:sz w:val="24"/>
          <w:szCs w:val="24"/>
        </w:rPr>
        <w:t xml:space="preserve">                        табл.1</w:t>
      </w:r>
    </w:p>
    <w:p w:rsidR="00CF3320" w:rsidRPr="00CF3320" w:rsidRDefault="00CF3320" w:rsidP="00CF3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26"/>
        <w:gridCol w:w="2451"/>
        <w:gridCol w:w="2410"/>
        <w:gridCol w:w="2552"/>
        <w:gridCol w:w="2611"/>
        <w:gridCol w:w="2208"/>
        <w:gridCol w:w="928"/>
      </w:tblGrid>
      <w:tr w:rsidR="0081479E" w:rsidTr="007055CD">
        <w:tc>
          <w:tcPr>
            <w:tcW w:w="1626" w:type="dxa"/>
            <w:vMerge w:val="restart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Уровни</w:t>
            </w:r>
          </w:p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7413" w:type="dxa"/>
            <w:gridSpan w:val="3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81479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4819" w:type="dxa"/>
            <w:gridSpan w:val="2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928" w:type="dxa"/>
            <w:vMerge w:val="restart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479E">
              <w:rPr>
                <w:rFonts w:ascii="Times New Roman" w:hAnsi="Times New Roman" w:cs="Times New Roman"/>
                <w:b/>
              </w:rPr>
              <w:t>Компетен</w:t>
            </w:r>
            <w:proofErr w:type="spellEnd"/>
          </w:p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479E">
              <w:rPr>
                <w:rFonts w:ascii="Times New Roman" w:hAnsi="Times New Roman" w:cs="Times New Roman"/>
                <w:b/>
              </w:rPr>
              <w:t>ции</w:t>
            </w:r>
            <w:proofErr w:type="spellEnd"/>
          </w:p>
        </w:tc>
      </w:tr>
      <w:tr w:rsidR="00482930" w:rsidTr="007055CD">
        <w:tc>
          <w:tcPr>
            <w:tcW w:w="1626" w:type="dxa"/>
            <w:vMerge/>
          </w:tcPr>
          <w:p w:rsidR="00683BC2" w:rsidRPr="00683BC2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410" w:type="dxa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2552" w:type="dxa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2611" w:type="dxa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Методы</w:t>
            </w:r>
          </w:p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2208" w:type="dxa"/>
          </w:tcPr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Объекты</w:t>
            </w:r>
          </w:p>
          <w:p w:rsidR="00683BC2" w:rsidRPr="0081479E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1479E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928" w:type="dxa"/>
            <w:vMerge/>
          </w:tcPr>
          <w:p w:rsidR="00683BC2" w:rsidRPr="00683BC2" w:rsidRDefault="00683BC2" w:rsidP="00683BC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930" w:rsidTr="007055CD">
        <w:tc>
          <w:tcPr>
            <w:tcW w:w="1626" w:type="dxa"/>
          </w:tcPr>
          <w:p w:rsidR="00683BC2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Эмоционально-</w:t>
            </w:r>
          </w:p>
          <w:p w:rsidR="0081479E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психологический</w:t>
            </w:r>
          </w:p>
        </w:tc>
        <w:tc>
          <w:tcPr>
            <w:tcW w:w="2451" w:type="dxa"/>
          </w:tcPr>
          <w:p w:rsidR="00683BC2" w:rsidRDefault="0081479E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потребность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7579" w:rsidRPr="00A57579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демонтажа-монтажа КШМ</w:t>
            </w:r>
          </w:p>
        </w:tc>
        <w:tc>
          <w:tcPr>
            <w:tcW w:w="2410" w:type="dxa"/>
          </w:tcPr>
          <w:p w:rsidR="00683BC2" w:rsidRPr="0081479E" w:rsidRDefault="0081479E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Чувствовать необходимость получить знания об операциях 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>при демонтаже-монтаже КШМ</w:t>
            </w:r>
          </w:p>
        </w:tc>
        <w:tc>
          <w:tcPr>
            <w:tcW w:w="2552" w:type="dxa"/>
          </w:tcPr>
          <w:p w:rsidR="00A57579" w:rsidRDefault="0081479E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 необходим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  <w:p w:rsidR="00683BC2" w:rsidRPr="0081479E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демонтажа-монтажа КШМ </w:t>
            </w:r>
          </w:p>
        </w:tc>
        <w:tc>
          <w:tcPr>
            <w:tcW w:w="2611" w:type="dxa"/>
          </w:tcPr>
          <w:p w:rsidR="00683BC2" w:rsidRPr="0081479E" w:rsidRDefault="00482930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 xml:space="preserve"> (износ деталей)</w:t>
            </w:r>
          </w:p>
        </w:tc>
        <w:tc>
          <w:tcPr>
            <w:tcW w:w="2208" w:type="dxa"/>
          </w:tcPr>
          <w:p w:rsidR="00683BC2" w:rsidRPr="0081479E" w:rsidRDefault="00482930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мотивации к изучению необходимости  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>демонтажа-монтажа КШМ</w:t>
            </w:r>
          </w:p>
        </w:tc>
        <w:tc>
          <w:tcPr>
            <w:tcW w:w="928" w:type="dxa"/>
          </w:tcPr>
          <w:p w:rsidR="00683BC2" w:rsidRPr="0081479E" w:rsidRDefault="00482930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</w:tr>
      <w:tr w:rsidR="00482930" w:rsidTr="007055CD">
        <w:tc>
          <w:tcPr>
            <w:tcW w:w="1626" w:type="dxa"/>
          </w:tcPr>
          <w:p w:rsidR="00683BC2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Регулятивный</w:t>
            </w:r>
          </w:p>
        </w:tc>
        <w:tc>
          <w:tcPr>
            <w:tcW w:w="2451" w:type="dxa"/>
          </w:tcPr>
          <w:p w:rsidR="0081479E" w:rsidRPr="0081479E" w:rsidRDefault="00482930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последовательности операций </w:t>
            </w:r>
          </w:p>
        </w:tc>
        <w:tc>
          <w:tcPr>
            <w:tcW w:w="2410" w:type="dxa"/>
          </w:tcPr>
          <w:p w:rsidR="00683BC2" w:rsidRPr="0081479E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Подбирать инструмент и выполнять основные операции при демонтаже-монтаже КШМ</w:t>
            </w:r>
          </w:p>
        </w:tc>
        <w:tc>
          <w:tcPr>
            <w:tcW w:w="2552" w:type="dxa"/>
          </w:tcPr>
          <w:p w:rsidR="00482930" w:rsidRPr="0081479E" w:rsidRDefault="00A57579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 видах материала деталей КШМ</w:t>
            </w:r>
          </w:p>
        </w:tc>
        <w:tc>
          <w:tcPr>
            <w:tcW w:w="2611" w:type="dxa"/>
          </w:tcPr>
          <w:p w:rsidR="00683BC2" w:rsidRPr="0081479E" w:rsidRDefault="00482930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мастером 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>операций демонтажа-монтажа КШМ</w:t>
            </w:r>
          </w:p>
        </w:tc>
        <w:tc>
          <w:tcPr>
            <w:tcW w:w="2208" w:type="dxa"/>
          </w:tcPr>
          <w:p w:rsidR="00683BC2" w:rsidRPr="0081479E" w:rsidRDefault="00482930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последовательности операций</w:t>
            </w:r>
          </w:p>
        </w:tc>
        <w:tc>
          <w:tcPr>
            <w:tcW w:w="928" w:type="dxa"/>
          </w:tcPr>
          <w:p w:rsidR="00683BC2" w:rsidRDefault="00482930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  <w:p w:rsidR="00482930" w:rsidRPr="0081479E" w:rsidRDefault="00482930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482930" w:rsidTr="007055CD">
        <w:tc>
          <w:tcPr>
            <w:tcW w:w="1626" w:type="dxa"/>
          </w:tcPr>
          <w:p w:rsidR="00683BC2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Социальный</w:t>
            </w:r>
          </w:p>
        </w:tc>
        <w:tc>
          <w:tcPr>
            <w:tcW w:w="2451" w:type="dxa"/>
          </w:tcPr>
          <w:p w:rsidR="0081479E" w:rsidRDefault="00482930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процесса </w:t>
            </w:r>
          </w:p>
          <w:p w:rsidR="00A57579" w:rsidRPr="0081479E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демонтажа-монтажа КШМ</w:t>
            </w:r>
          </w:p>
        </w:tc>
        <w:tc>
          <w:tcPr>
            <w:tcW w:w="2410" w:type="dxa"/>
          </w:tcPr>
          <w:p w:rsidR="00683BC2" w:rsidRPr="0081479E" w:rsidRDefault="00482930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операции 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>демонтажа-монтажа КШМ</w:t>
            </w:r>
          </w:p>
        </w:tc>
        <w:tc>
          <w:tcPr>
            <w:tcW w:w="2552" w:type="dxa"/>
          </w:tcPr>
          <w:p w:rsidR="00482930" w:rsidRDefault="00482930" w:rsidP="00482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последовательность операций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57579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A57579">
              <w:rPr>
                <w:rFonts w:ascii="Times New Roman" w:hAnsi="Times New Roman" w:cs="Times New Roman"/>
                <w:sz w:val="20"/>
                <w:szCs w:val="20"/>
              </w:rPr>
              <w:t xml:space="preserve"> демонтажа-монтажа КШМ</w:t>
            </w:r>
          </w:p>
          <w:p w:rsidR="00683BC2" w:rsidRPr="0081479E" w:rsidRDefault="00683BC2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683BC2" w:rsidRDefault="00482930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Коллективно- распределительная</w:t>
            </w:r>
          </w:p>
          <w:p w:rsidR="00482930" w:rsidRPr="0081479E" w:rsidRDefault="007055CD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2930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по освоению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 операций</w:t>
            </w:r>
          </w:p>
        </w:tc>
        <w:tc>
          <w:tcPr>
            <w:tcW w:w="2208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и результат выполнения практической работы</w:t>
            </w:r>
          </w:p>
        </w:tc>
        <w:tc>
          <w:tcPr>
            <w:tcW w:w="928" w:type="dxa"/>
          </w:tcPr>
          <w:p w:rsidR="00683BC2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7055CD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7055CD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CF33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930" w:rsidTr="007055CD">
        <w:tc>
          <w:tcPr>
            <w:tcW w:w="1626" w:type="dxa"/>
          </w:tcPr>
          <w:p w:rsidR="00683BC2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Аналитический</w:t>
            </w:r>
          </w:p>
        </w:tc>
        <w:tc>
          <w:tcPr>
            <w:tcW w:w="2451" w:type="dxa"/>
          </w:tcPr>
          <w:p w:rsidR="0081479E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Обнаружение и исправление ошибок при работе</w:t>
            </w:r>
          </w:p>
        </w:tc>
        <w:tc>
          <w:tcPr>
            <w:tcW w:w="2410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пути исправления ошибок</w:t>
            </w:r>
          </w:p>
        </w:tc>
        <w:tc>
          <w:tcPr>
            <w:tcW w:w="2552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причины допущенных ошибок, знать теорию основания для исправления ошибок</w:t>
            </w:r>
          </w:p>
        </w:tc>
        <w:tc>
          <w:tcPr>
            <w:tcW w:w="2611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проблемных ситуаций по нахождению теоретической основы ошибок, поиск путей устранения ошибок</w:t>
            </w:r>
          </w:p>
        </w:tc>
        <w:tc>
          <w:tcPr>
            <w:tcW w:w="2208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и результат выполнения аналитической работы</w:t>
            </w:r>
          </w:p>
        </w:tc>
        <w:tc>
          <w:tcPr>
            <w:tcW w:w="928" w:type="dxa"/>
          </w:tcPr>
          <w:p w:rsidR="00683BC2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055CD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A575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930" w:rsidTr="007055CD">
        <w:tc>
          <w:tcPr>
            <w:tcW w:w="1626" w:type="dxa"/>
          </w:tcPr>
          <w:p w:rsidR="00683BC2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Творческий</w:t>
            </w:r>
          </w:p>
        </w:tc>
        <w:tc>
          <w:tcPr>
            <w:tcW w:w="2451" w:type="dxa"/>
          </w:tcPr>
          <w:p w:rsidR="0081479E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демонтаж-монтаж  КШМ</w:t>
            </w:r>
          </w:p>
          <w:p w:rsidR="00A57579" w:rsidRPr="0081479E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образного двигателя</w:t>
            </w:r>
          </w:p>
        </w:tc>
        <w:tc>
          <w:tcPr>
            <w:tcW w:w="2410" w:type="dxa"/>
          </w:tcPr>
          <w:p w:rsidR="00683BC2" w:rsidRPr="0081479E" w:rsidRDefault="00A57579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производить операции демонтажа в зависимости от конструкции КШМ двигателя</w:t>
            </w:r>
          </w:p>
        </w:tc>
        <w:tc>
          <w:tcPr>
            <w:tcW w:w="2552" w:type="dxa"/>
          </w:tcPr>
          <w:p w:rsidR="00683BC2" w:rsidRPr="0081479E" w:rsidRDefault="00A57579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особенность устройства КШМ различных двигателей</w:t>
            </w:r>
          </w:p>
        </w:tc>
        <w:tc>
          <w:tcPr>
            <w:tcW w:w="2611" w:type="dxa"/>
          </w:tcPr>
          <w:p w:rsidR="00683BC2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творческой задачи</w:t>
            </w:r>
          </w:p>
          <w:p w:rsidR="00A57579" w:rsidRPr="0081479E" w:rsidRDefault="00A57579" w:rsidP="00A575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демонтаже-монтаже КШМ различных двигателей</w:t>
            </w:r>
          </w:p>
        </w:tc>
        <w:tc>
          <w:tcPr>
            <w:tcW w:w="2208" w:type="dxa"/>
          </w:tcPr>
          <w:p w:rsidR="00683BC2" w:rsidRPr="0081479E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и результат выполнения творческой работы</w:t>
            </w:r>
          </w:p>
        </w:tc>
        <w:tc>
          <w:tcPr>
            <w:tcW w:w="928" w:type="dxa"/>
          </w:tcPr>
          <w:p w:rsidR="00683BC2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C06F21" w:rsidRPr="0081479E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="00A57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482930" w:rsidTr="007055CD">
        <w:tc>
          <w:tcPr>
            <w:tcW w:w="1626" w:type="dxa"/>
          </w:tcPr>
          <w:p w:rsidR="00683BC2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Уровень</w:t>
            </w:r>
          </w:p>
          <w:p w:rsidR="0081479E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самосовершен</w:t>
            </w:r>
            <w:proofErr w:type="spellEnd"/>
          </w:p>
          <w:p w:rsidR="0081479E" w:rsidRPr="0081479E" w:rsidRDefault="0081479E" w:rsidP="0081479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1479E">
              <w:rPr>
                <w:rFonts w:ascii="Times New Roman" w:hAnsi="Times New Roman" w:cs="Times New Roman"/>
                <w:i/>
                <w:sz w:val="20"/>
                <w:szCs w:val="20"/>
              </w:rPr>
              <w:t>ствования</w:t>
            </w:r>
            <w:proofErr w:type="spellEnd"/>
          </w:p>
        </w:tc>
        <w:tc>
          <w:tcPr>
            <w:tcW w:w="2451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результатов</w:t>
            </w:r>
          </w:p>
        </w:tc>
        <w:tc>
          <w:tcPr>
            <w:tcW w:w="2410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оценить «продукт» деятельности</w:t>
            </w:r>
          </w:p>
        </w:tc>
        <w:tc>
          <w:tcPr>
            <w:tcW w:w="2552" w:type="dxa"/>
          </w:tcPr>
          <w:p w:rsidR="00683BC2" w:rsidRPr="0081479E" w:rsidRDefault="007055CD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критерии оценки «продукта»</w:t>
            </w:r>
          </w:p>
        </w:tc>
        <w:tc>
          <w:tcPr>
            <w:tcW w:w="2611" w:type="dxa"/>
          </w:tcPr>
          <w:p w:rsidR="00683BC2" w:rsidRPr="0081479E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результатов деятельности</w:t>
            </w:r>
          </w:p>
        </w:tc>
        <w:tc>
          <w:tcPr>
            <w:tcW w:w="2208" w:type="dxa"/>
          </w:tcPr>
          <w:p w:rsidR="00683BC2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процессов самооценки.</w:t>
            </w:r>
          </w:p>
          <w:p w:rsidR="00C06F21" w:rsidRPr="0081479E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итоговой работы</w:t>
            </w:r>
          </w:p>
        </w:tc>
        <w:tc>
          <w:tcPr>
            <w:tcW w:w="928" w:type="dxa"/>
          </w:tcPr>
          <w:p w:rsidR="00683BC2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  <w:p w:rsidR="00C06F21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</w:t>
            </w:r>
          </w:p>
          <w:p w:rsidR="00C06F21" w:rsidRPr="0081479E" w:rsidRDefault="00C06F21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BC2" w:rsidRPr="00683BC2" w:rsidRDefault="00683BC2" w:rsidP="00683B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83BC2" w:rsidRPr="00683BC2" w:rsidSect="00963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EB9"/>
    <w:rsid w:val="000265B1"/>
    <w:rsid w:val="00476E19"/>
    <w:rsid w:val="00482930"/>
    <w:rsid w:val="00683BC2"/>
    <w:rsid w:val="007055CD"/>
    <w:rsid w:val="0081479E"/>
    <w:rsid w:val="00963EB9"/>
    <w:rsid w:val="00A57579"/>
    <w:rsid w:val="00C06F21"/>
    <w:rsid w:val="00C6628B"/>
    <w:rsid w:val="00C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C2"/>
    <w:pPr>
      <w:spacing w:after="0" w:line="240" w:lineRule="auto"/>
    </w:pPr>
  </w:style>
  <w:style w:type="table" w:styleId="a4">
    <w:name w:val="Table Grid"/>
    <w:basedOn w:val="a1"/>
    <w:uiPriority w:val="59"/>
    <w:rsid w:val="0068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2013-03-09T08:32:00Z</dcterms:created>
  <dcterms:modified xsi:type="dcterms:W3CDTF">2013-03-09T09:36:00Z</dcterms:modified>
</cp:coreProperties>
</file>