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C3" w:rsidRDefault="000A3CA7">
      <w:pPr>
        <w:pStyle w:val="10"/>
        <w:keepNext/>
        <w:keepLines/>
        <w:shd w:val="clear" w:color="auto" w:fill="auto"/>
        <w:spacing w:line="310" w:lineRule="exact"/>
      </w:pPr>
      <w:bookmarkStart w:id="0" w:name="bookmark0"/>
      <w:r>
        <w:rPr>
          <w:rStyle w:val="11"/>
        </w:rPr>
        <w:t xml:space="preserve">СЦЕНАРИЙ ПРАЗДНИКА, </w:t>
      </w:r>
      <w:r>
        <w:t xml:space="preserve">ПОСВЯЩЕННОГО </w:t>
      </w:r>
      <w:proofErr w:type="gramStart"/>
      <w:r>
        <w:t>ВЕЛИКО</w:t>
      </w:r>
      <w:bookmarkEnd w:id="0"/>
      <w:r w:rsidR="00CD32EC">
        <w:t>Й</w:t>
      </w:r>
      <w:proofErr w:type="gramEnd"/>
    </w:p>
    <w:p w:rsidR="000167C3" w:rsidRDefault="000A3CA7">
      <w:pPr>
        <w:pStyle w:val="20"/>
        <w:keepNext/>
        <w:keepLines/>
        <w:shd w:val="clear" w:color="auto" w:fill="auto"/>
        <w:spacing w:after="607" w:line="310" w:lineRule="exact"/>
      </w:pPr>
      <w:bookmarkStart w:id="1" w:name="bookmark1"/>
      <w:r>
        <w:t>ОТЕЧЕСТВЕННОЙ ВОЙНЕ</w:t>
      </w:r>
      <w:bookmarkEnd w:id="1"/>
    </w:p>
    <w:p w:rsidR="000167C3" w:rsidRDefault="000A3CA7">
      <w:pPr>
        <w:pStyle w:val="22"/>
        <w:shd w:val="clear" w:color="auto" w:fill="auto"/>
        <w:spacing w:before="0"/>
        <w:ind w:left="720"/>
      </w:pPr>
      <w:r>
        <w:t>Люди!</w:t>
      </w:r>
    </w:p>
    <w:p w:rsidR="000167C3" w:rsidRDefault="000A3CA7">
      <w:pPr>
        <w:pStyle w:val="22"/>
        <w:shd w:val="clear" w:color="auto" w:fill="auto"/>
        <w:spacing w:before="0"/>
        <w:ind w:left="720"/>
      </w:pPr>
      <w:proofErr w:type="gramStart"/>
      <w:r>
        <w:t>Покуда</w:t>
      </w:r>
      <w:proofErr w:type="gramEnd"/>
      <w:r>
        <w:t xml:space="preserve"> сердца</w:t>
      </w:r>
    </w:p>
    <w:p w:rsidR="000167C3" w:rsidRDefault="000A3CA7">
      <w:pPr>
        <w:pStyle w:val="22"/>
        <w:shd w:val="clear" w:color="auto" w:fill="auto"/>
        <w:spacing w:before="0"/>
        <w:ind w:left="2140"/>
      </w:pPr>
      <w:r>
        <w:t>стучатся, -</w:t>
      </w:r>
    </w:p>
    <w:p w:rsidR="000167C3" w:rsidRDefault="000A3CA7">
      <w:pPr>
        <w:pStyle w:val="22"/>
        <w:shd w:val="clear" w:color="auto" w:fill="auto"/>
        <w:spacing w:before="0"/>
        <w:ind w:left="720"/>
      </w:pPr>
      <w:r>
        <w:t>помните!</w:t>
      </w:r>
    </w:p>
    <w:p w:rsidR="000167C3" w:rsidRDefault="000A3CA7">
      <w:pPr>
        <w:pStyle w:val="22"/>
        <w:shd w:val="clear" w:color="auto" w:fill="auto"/>
        <w:spacing w:before="0" w:after="240" w:line="322" w:lineRule="exact"/>
        <w:ind w:left="720" w:right="3680"/>
      </w:pPr>
      <w:r>
        <w:t>Какою ценой завоевано счастье, - пожалуйста, помните!</w:t>
      </w:r>
    </w:p>
    <w:p w:rsidR="000167C3" w:rsidRDefault="000A3CA7">
      <w:pPr>
        <w:pStyle w:val="23"/>
        <w:shd w:val="clear" w:color="auto" w:fill="auto"/>
        <w:spacing w:before="0" w:after="289"/>
        <w:ind w:left="20" w:right="20" w:firstLine="700"/>
      </w:pPr>
      <w:r>
        <w:rPr>
          <w:rStyle w:val="12"/>
        </w:rPr>
        <w:t xml:space="preserve">В </w:t>
      </w:r>
      <w:r>
        <w:t xml:space="preserve">памяти народной и поныне живы страдания военных лет и мужество народа. Все яснее вырисовывается </w:t>
      </w:r>
      <w:r>
        <w:t xml:space="preserve">цена нашей победы, ее значение и тот первый бой, который начался 22 июня 1941 г. Замечательный русский писатель Константин </w:t>
      </w:r>
      <w:proofErr w:type="gramStart"/>
      <w:r>
        <w:t>Симонов</w:t>
      </w:r>
      <w:proofErr w:type="gramEnd"/>
      <w:r>
        <w:t xml:space="preserve"> спустя 30 лет после начала войны писал об этом дне:</w:t>
      </w:r>
    </w:p>
    <w:p w:rsidR="000167C3" w:rsidRDefault="000A3CA7">
      <w:pPr>
        <w:pStyle w:val="22"/>
        <w:shd w:val="clear" w:color="auto" w:fill="auto"/>
        <w:spacing w:before="0" w:after="262" w:line="260" w:lineRule="exact"/>
        <w:ind w:left="720"/>
      </w:pPr>
      <w:r>
        <w:t>(портрет</w:t>
      </w:r>
      <w:proofErr w:type="gramStart"/>
      <w:r>
        <w:t xml:space="preserve"> К</w:t>
      </w:r>
      <w:proofErr w:type="gramEnd"/>
      <w:r>
        <w:t xml:space="preserve"> М. Симонова)</w:t>
      </w:r>
    </w:p>
    <w:p w:rsidR="000167C3" w:rsidRDefault="000A3CA7">
      <w:pPr>
        <w:pStyle w:val="22"/>
        <w:shd w:val="clear" w:color="auto" w:fill="auto"/>
        <w:spacing w:before="0" w:line="322" w:lineRule="exact"/>
        <w:ind w:left="720" w:right="3680"/>
      </w:pPr>
      <w:r>
        <w:t>Тот самый длинный день в году</w:t>
      </w:r>
      <w:proofErr w:type="gramStart"/>
      <w:r>
        <w:t xml:space="preserve"> С</w:t>
      </w:r>
      <w:proofErr w:type="gramEnd"/>
      <w:r>
        <w:t xml:space="preserve"> его безоблачной п</w:t>
      </w:r>
      <w:r>
        <w:t>огодой Нам выдал общую беду на всех,</w:t>
      </w:r>
    </w:p>
    <w:p w:rsidR="000167C3" w:rsidRDefault="000A3CA7">
      <w:pPr>
        <w:pStyle w:val="22"/>
        <w:shd w:val="clear" w:color="auto" w:fill="auto"/>
        <w:spacing w:before="0" w:line="322" w:lineRule="exact"/>
        <w:ind w:left="720"/>
      </w:pPr>
      <w:r>
        <w:t>На все четыре года.</w:t>
      </w:r>
    </w:p>
    <w:p w:rsidR="000167C3" w:rsidRDefault="000A3CA7">
      <w:pPr>
        <w:pStyle w:val="23"/>
        <w:shd w:val="clear" w:color="auto" w:fill="auto"/>
        <w:spacing w:before="0" w:after="0" w:line="648" w:lineRule="exact"/>
        <w:ind w:left="720"/>
        <w:jc w:val="left"/>
      </w:pPr>
      <w:r>
        <w:t>Ему вторит Александр Твардовский:</w:t>
      </w:r>
    </w:p>
    <w:p w:rsidR="000167C3" w:rsidRDefault="000A3CA7">
      <w:pPr>
        <w:pStyle w:val="22"/>
        <w:shd w:val="clear" w:color="auto" w:fill="auto"/>
        <w:spacing w:before="0" w:line="648" w:lineRule="exact"/>
        <w:ind w:left="720"/>
      </w:pPr>
      <w:r>
        <w:t>(портрет А. Твардовского)</w:t>
      </w:r>
    </w:p>
    <w:p w:rsidR="000167C3" w:rsidRDefault="000A3CA7">
      <w:pPr>
        <w:pStyle w:val="22"/>
        <w:shd w:val="clear" w:color="auto" w:fill="auto"/>
        <w:spacing w:before="0" w:line="648" w:lineRule="exact"/>
        <w:ind w:left="720"/>
      </w:pPr>
      <w:r>
        <w:t>Война, война. Любой из нас,</w:t>
      </w:r>
    </w:p>
    <w:p w:rsidR="000167C3" w:rsidRDefault="000A3CA7">
      <w:pPr>
        <w:pStyle w:val="22"/>
        <w:shd w:val="clear" w:color="auto" w:fill="auto"/>
        <w:spacing w:before="0" w:line="322" w:lineRule="exact"/>
        <w:ind w:left="720"/>
      </w:pPr>
      <w:r>
        <w:t>Еще живых людей,</w:t>
      </w:r>
    </w:p>
    <w:p w:rsidR="000167C3" w:rsidRDefault="000A3CA7">
      <w:pPr>
        <w:pStyle w:val="22"/>
        <w:shd w:val="clear" w:color="auto" w:fill="auto"/>
        <w:spacing w:before="0" w:line="322" w:lineRule="exact"/>
        <w:ind w:left="720"/>
      </w:pPr>
      <w:proofErr w:type="gramStart"/>
      <w:r>
        <w:t>Покуда</w:t>
      </w:r>
      <w:proofErr w:type="gramEnd"/>
      <w:r>
        <w:t xml:space="preserve"> жив, запомнил час,</w:t>
      </w:r>
    </w:p>
    <w:p w:rsidR="000167C3" w:rsidRDefault="000A3CA7">
      <w:pPr>
        <w:pStyle w:val="22"/>
        <w:shd w:val="clear" w:color="auto" w:fill="auto"/>
        <w:spacing w:before="0" w:after="273" w:line="322" w:lineRule="exact"/>
        <w:ind w:left="720"/>
      </w:pPr>
      <w:r>
        <w:t>Когда узнал о ней.</w:t>
      </w:r>
    </w:p>
    <w:p w:rsidR="000167C3" w:rsidRDefault="000A3CA7">
      <w:pPr>
        <w:pStyle w:val="30"/>
        <w:keepNext/>
        <w:keepLines/>
        <w:shd w:val="clear" w:color="auto" w:fill="auto"/>
        <w:spacing w:before="0" w:after="253" w:line="280" w:lineRule="exact"/>
        <w:ind w:left="720"/>
      </w:pPr>
      <w:bookmarkStart w:id="2" w:name="bookmark2"/>
      <w:r>
        <w:t>Песня «Священная война» (запись)</w:t>
      </w:r>
      <w:bookmarkEnd w:id="2"/>
    </w:p>
    <w:p w:rsidR="00CD32EC" w:rsidRDefault="000A3CA7" w:rsidP="00CD32EC">
      <w:pPr>
        <w:pStyle w:val="23"/>
        <w:ind w:left="20" w:right="20" w:firstLine="700"/>
      </w:pPr>
      <w:r>
        <w:t xml:space="preserve">С этой песней </w:t>
      </w:r>
      <w:r>
        <w:t>родные и друзья провожали солдат на бой с фашистами. Мелодия звучала как воинская присяга. Эта песня стала народным гимном и сейчас она является символом победы. Написали ее композитор Александр Александров и поэт Василий Лебедев-Кумач, и называлась эта пе</w:t>
      </w:r>
      <w:r>
        <w:t>сня «Священная война». Песню исполнил Краснознаменный ансамбль песни и пляски Советской Армии, который сейчас носит имя автора «Священной войны». Стихотворение Лебедева-Кумача было напечатано на третий день войны. Песня</w:t>
      </w:r>
      <w:r w:rsidR="00CD32EC">
        <w:t xml:space="preserve"> </w:t>
      </w:r>
      <w:proofErr w:type="spellStart"/>
      <w:r w:rsidR="00CD32EC" w:rsidRPr="00CD32EC">
        <w:t>сочинилас</w:t>
      </w:r>
      <w:proofErr w:type="gramStart"/>
      <w:r w:rsidR="00CD32EC" w:rsidRPr="00CD32EC">
        <w:t>ь</w:t>
      </w:r>
      <w:proofErr w:type="spellEnd"/>
      <w:r w:rsidR="00CD32EC" w:rsidRPr="00CD32EC">
        <w:t>-</w:t>
      </w:r>
      <w:proofErr w:type="gramEnd"/>
      <w:r w:rsidR="00CD32EC" w:rsidRPr="00CD32EC">
        <w:t>-очень быстро, на одном вздохе. Понравилась она сразу, разучили ее быстро и впервые исполнили на Белорусском вокзале... Вокзал был заполнен бойцами. Песню исполняли четыре раза...</w:t>
      </w:r>
    </w:p>
    <w:p w:rsidR="00CD32EC" w:rsidRPr="00CD32EC" w:rsidRDefault="00CD32EC" w:rsidP="00CD32EC">
      <w:pPr>
        <w:pStyle w:val="23"/>
        <w:ind w:left="20" w:right="20" w:firstLine="700"/>
      </w:pP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lastRenderedPageBreak/>
        <w:t>Плакат «Родина-мать зовет»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С первых дней войны плакат «Родина-мать зовет» стал страстным призывом к героической защите родной земли. В основе лежит образ женщины, которому автор сумел придать верное выражение, сделать ее призывающий жест простым и в то же время божественным. Плакат побуждал советских людей защищать родную землю от немецк</w:t>
      </w:r>
      <w:proofErr w:type="gramStart"/>
      <w:r w:rsidRPr="00CD32EC">
        <w:t>о-</w:t>
      </w:r>
      <w:proofErr w:type="gramEnd"/>
      <w:r w:rsidRPr="00CD32EC">
        <w:t xml:space="preserve"> фашистских захватчиков.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(</w:t>
      </w:r>
      <w:proofErr w:type="gramStart"/>
      <w:r w:rsidRPr="00CD32EC">
        <w:rPr>
          <w:i/>
          <w:iCs/>
        </w:rPr>
        <w:t>п</w:t>
      </w:r>
      <w:proofErr w:type="gramEnd"/>
      <w:r w:rsidRPr="00CD32EC">
        <w:rPr>
          <w:i/>
          <w:iCs/>
        </w:rPr>
        <w:t xml:space="preserve">ортрет </w:t>
      </w:r>
      <w:r w:rsidRPr="00CD32EC">
        <w:rPr>
          <w:i/>
          <w:iCs/>
          <w:lang w:val="en-US"/>
        </w:rPr>
        <w:t>B</w:t>
      </w:r>
      <w:r w:rsidRPr="00CD32EC">
        <w:rPr>
          <w:i/>
          <w:iCs/>
        </w:rPr>
        <w:t>.</w:t>
      </w:r>
      <w:r w:rsidRPr="00CD32EC">
        <w:rPr>
          <w:i/>
          <w:iCs/>
          <w:lang w:val="en-US"/>
        </w:rPr>
        <w:t>C</w:t>
      </w:r>
      <w:r w:rsidRPr="00CD32EC">
        <w:rPr>
          <w:i/>
          <w:iCs/>
        </w:rPr>
        <w:t xml:space="preserve">. </w:t>
      </w:r>
      <w:proofErr w:type="gramStart"/>
      <w:r w:rsidRPr="00CD32EC">
        <w:rPr>
          <w:i/>
          <w:iCs/>
        </w:rPr>
        <w:t>Высоцкого)</w:t>
      </w:r>
      <w:proofErr w:type="gramEnd"/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На этот раз мне не вернуться,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Я ухожу - придет другой.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Мы не успели, не успели, не успели оглянуться,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А сыновья, а сыновья уходят в бой...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Война и песня: что может быть общего? Казалось бы, тяготы и страдания военного времени не оставляют места для песен. Тем не менее, песня всегда сопровождала солдата в походе, на привале, </w:t>
      </w:r>
      <w:proofErr w:type="gramStart"/>
      <w:r w:rsidRPr="00CD32EC">
        <w:rPr>
          <w:i/>
          <w:iCs/>
        </w:rPr>
        <w:t>в</w:t>
      </w:r>
      <w:proofErr w:type="gramEnd"/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бою.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От песни сердцу было тесно: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Она вела на смертный бой,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Чтобы громить врага под эту песню,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Защищая Родину собой.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Песня позволяла расслабиться, собрать силы, поэтому у сердца солдаты хранили блокноты с записью фронтовых песен. Фронтовая песня, - говорилось, - вторая винтовка, враг боится песни больше, чем оружия, так как боец-песенник будет сражаться до последнего.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 xml:space="preserve">Песня Б.Ш. Окуджавы </w:t>
      </w:r>
      <w:proofErr w:type="gramStart"/>
      <w:r w:rsidRPr="00CD32EC">
        <w:rPr>
          <w:b/>
          <w:bCs/>
          <w:i/>
          <w:iCs/>
        </w:rPr>
        <w:t>из</w:t>
      </w:r>
      <w:proofErr w:type="gramEnd"/>
      <w:r w:rsidRPr="00CD32EC">
        <w:rPr>
          <w:b/>
          <w:bCs/>
          <w:i/>
          <w:iCs/>
        </w:rPr>
        <w:t xml:space="preserve"> к/ф «Белорусский вокзал» + портрет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Из-за школьной парты ушел на фронт и будущий поэт Булат Окуджава, автор слов из этой песни. Песня «Белорусский вокзал» была написана через четверть века после окончаний войны.</w:t>
      </w:r>
    </w:p>
    <w:p w:rsidR="00CD32EC" w:rsidRPr="00CD32EC" w:rsidRDefault="00CD32EC" w:rsidP="00CD32EC">
      <w:pPr>
        <w:pStyle w:val="23"/>
        <w:ind w:left="20" w:right="20" w:firstLine="700"/>
      </w:pPr>
      <w:proofErr w:type="gramStart"/>
      <w:r w:rsidRPr="00CD32EC">
        <w:t>Уходивших</w:t>
      </w:r>
      <w:proofErr w:type="gramEnd"/>
      <w:r w:rsidRPr="00CD32EC">
        <w:t xml:space="preserve"> на фронт ждали родные, близкие, писали письма, которые так нужны были солдату...</w:t>
      </w:r>
    </w:p>
    <w:p w:rsidR="00CD32EC" w:rsidRDefault="00CD32EC" w:rsidP="00CD32EC">
      <w:pPr>
        <w:pStyle w:val="23"/>
        <w:shd w:val="clear" w:color="auto" w:fill="auto"/>
        <w:spacing w:before="0" w:after="0"/>
        <w:ind w:left="20" w:right="20" w:firstLine="700"/>
      </w:pPr>
    </w:p>
    <w:p w:rsidR="00CD32EC" w:rsidRDefault="00CD32EC" w:rsidP="00CD32EC">
      <w:pPr>
        <w:pStyle w:val="23"/>
        <w:shd w:val="clear" w:color="auto" w:fill="auto"/>
        <w:spacing w:before="0" w:after="0"/>
        <w:ind w:left="20" w:right="20" w:firstLine="700"/>
      </w:pP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lastRenderedPageBreak/>
        <w:t>«Жди меня», Константин Симонов (отрывок)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Жди меня, и я вернусь</w:t>
      </w:r>
      <w:proofErr w:type="gramStart"/>
      <w:r w:rsidRPr="00CD32EC">
        <w:rPr>
          <w:i/>
          <w:iCs/>
        </w:rPr>
        <w:t xml:space="preserve"> В</w:t>
      </w:r>
      <w:proofErr w:type="gramEnd"/>
      <w:r w:rsidRPr="00CD32EC">
        <w:rPr>
          <w:i/>
          <w:iCs/>
        </w:rPr>
        <w:t>сем смертям назло.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Кто не ждал меня, тот пусть</w:t>
      </w:r>
      <w:proofErr w:type="gramStart"/>
      <w:r w:rsidRPr="00CD32EC">
        <w:rPr>
          <w:i/>
          <w:iCs/>
        </w:rPr>
        <w:t xml:space="preserve"> С</w:t>
      </w:r>
      <w:proofErr w:type="gramEnd"/>
      <w:r w:rsidRPr="00CD32EC">
        <w:rPr>
          <w:i/>
          <w:iCs/>
        </w:rPr>
        <w:t>кажет: «Повезло».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Не понять, не ждавшим, им,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среди огня Ожиданием своим Ты спасла меня.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я выжил - будем знать</w:t>
      </w:r>
      <w:proofErr w:type="gramStart"/>
      <w:r w:rsidRPr="00CD32EC">
        <w:rPr>
          <w:i/>
          <w:iCs/>
        </w:rPr>
        <w:t xml:space="preserve"> Т</w:t>
      </w:r>
      <w:proofErr w:type="gramEnd"/>
      <w:r w:rsidRPr="00CD32EC">
        <w:rPr>
          <w:i/>
          <w:iCs/>
        </w:rPr>
        <w:t>олько мы с тобой.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Просто ты умела ждать,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никто другой.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 xml:space="preserve">Среди песен символом верности и надежды стала Катюша из песни Матвея </w:t>
      </w:r>
      <w:proofErr w:type="spellStart"/>
      <w:r w:rsidRPr="00CD32EC">
        <w:t>Блантера</w:t>
      </w:r>
      <w:proofErr w:type="spellEnd"/>
      <w:r w:rsidRPr="00CD32EC">
        <w:t xml:space="preserve"> на стихи Михаила Исаковского.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Песня «Катюша», портрет М.В. Исаковского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Самой популярной песней Исаковского стала «Катюша». Песня была посвящена пограничникам, потому что они первыми приняли удар на себя. А когда появилось новое оружие, его любовно назвали «Катюшей».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 xml:space="preserve">В долгом походе помогала бойцам песня «Дороги» на стихи Льва </w:t>
      </w:r>
      <w:proofErr w:type="spellStart"/>
      <w:r w:rsidRPr="00CD32EC">
        <w:t>Ошанина</w:t>
      </w:r>
      <w:proofErr w:type="spellEnd"/>
      <w:r w:rsidRPr="00CD32EC">
        <w:t>.</w:t>
      </w:r>
    </w:p>
    <w:p w:rsidR="00CD32EC" w:rsidRPr="00CD32EC" w:rsidRDefault="00CD32EC" w:rsidP="00CD32EC">
      <w:pPr>
        <w:pStyle w:val="23"/>
        <w:ind w:left="20" w:right="20" w:firstLine="700"/>
      </w:pPr>
      <w:proofErr w:type="gramStart"/>
      <w:r w:rsidRPr="00CD32EC">
        <w:rPr>
          <w:b/>
          <w:bCs/>
          <w:i/>
          <w:iCs/>
        </w:rPr>
        <w:t>((Дороги»</w:t>
      </w:r>
      <w:proofErr w:type="gramEnd"/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Эх, дороги...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Пыль да туман,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Холода, тревоги</w:t>
      </w:r>
      <w:proofErr w:type="gramStart"/>
      <w:r w:rsidRPr="00CD32EC">
        <w:rPr>
          <w:i/>
          <w:iCs/>
        </w:rPr>
        <w:t xml:space="preserve"> Д</w:t>
      </w:r>
      <w:proofErr w:type="gramEnd"/>
      <w:r w:rsidRPr="00CD32EC">
        <w:rPr>
          <w:i/>
          <w:iCs/>
        </w:rPr>
        <w:t>а степной бурьян.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Край сосновый,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Солнце встает.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У крыльца родного Мать сыночка ждет.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 бескрайними путями,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Степями, полями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Все глядят вослед за нами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Родные глаза.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Эх, дороги...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lastRenderedPageBreak/>
        <w:t>Пыль да туман,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Холода, тревоги</w:t>
      </w:r>
      <w:proofErr w:type="gramStart"/>
      <w:r w:rsidRPr="00CD32EC">
        <w:rPr>
          <w:i/>
          <w:iCs/>
        </w:rPr>
        <w:t xml:space="preserve"> Д</w:t>
      </w:r>
      <w:proofErr w:type="gramEnd"/>
      <w:r w:rsidRPr="00CD32EC">
        <w:rPr>
          <w:i/>
          <w:iCs/>
        </w:rPr>
        <w:t>а степной бурьян.</w:t>
      </w:r>
    </w:p>
    <w:p w:rsidR="00CD32EC" w:rsidRDefault="00CD32EC" w:rsidP="00CD32EC">
      <w:pPr>
        <w:pStyle w:val="23"/>
        <w:shd w:val="clear" w:color="auto" w:fill="auto"/>
        <w:spacing w:before="0" w:after="0"/>
        <w:ind w:left="20" w:right="20" w:firstLine="700"/>
      </w:pP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Снег ли, ветер, - Вспомним, друзья!..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Нам дороги эти</w:t>
      </w:r>
      <w:proofErr w:type="gramStart"/>
      <w:r w:rsidRPr="00CD32EC">
        <w:rPr>
          <w:i/>
          <w:iCs/>
        </w:rPr>
        <w:t xml:space="preserve"> П</w:t>
      </w:r>
      <w:proofErr w:type="gramEnd"/>
      <w:r w:rsidRPr="00CD32EC">
        <w:rPr>
          <w:i/>
          <w:iCs/>
        </w:rPr>
        <w:t>озабыть нельзя.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«Двое», А.А. Сурков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(портрет А.А. Суркова)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Их было двое. Враг их окружал,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Один, крича и плача, побежал.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Четыре вспышки выстрелом блеснули, И в спину беглеца впились четыре пули. Другой боец не отступил ни шагу.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Он встретил в лоб орущую ватагу. Поднялся в рост над рыжим бугорком, </w:t>
      </w:r>
      <w:proofErr w:type="spellStart"/>
      <w:r w:rsidRPr="00CD32EC">
        <w:rPr>
          <w:i/>
          <w:iCs/>
        </w:rPr>
        <w:t>Спружинил</w:t>
      </w:r>
      <w:proofErr w:type="spellEnd"/>
      <w:r w:rsidRPr="00CD32EC">
        <w:rPr>
          <w:i/>
          <w:iCs/>
        </w:rPr>
        <w:t xml:space="preserve"> мышцы сильные упруго, Разил гранатами, колол штыком</w:t>
      </w:r>
      <w:proofErr w:type="gramStart"/>
      <w:r w:rsidRPr="00CD32EC">
        <w:rPr>
          <w:i/>
          <w:iCs/>
        </w:rPr>
        <w:t xml:space="preserve"> И</w:t>
      </w:r>
      <w:proofErr w:type="gramEnd"/>
      <w:r w:rsidRPr="00CD32EC">
        <w:rPr>
          <w:i/>
          <w:iCs/>
        </w:rPr>
        <w:t xml:space="preserve"> вырвался из замкнутого круга, Десятерых на месте уложив.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Он жизнь любил. И он остался жив.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Песня «На безымянной высоте»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Дымилась роща под горою,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 вместе с ней горел закат...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Нас оставалось только трое</w:t>
      </w:r>
      <w:proofErr w:type="gramStart"/>
      <w:r w:rsidRPr="00CD32EC">
        <w:rPr>
          <w:i/>
          <w:iCs/>
        </w:rPr>
        <w:t xml:space="preserve"> И</w:t>
      </w:r>
      <w:proofErr w:type="gramEnd"/>
      <w:r w:rsidRPr="00CD32EC">
        <w:rPr>
          <w:i/>
          <w:iCs/>
        </w:rPr>
        <w:t>з восемнадцати ребят.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много их, друзей хороших,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Лежать осталось в темноте</w:t>
      </w:r>
      <w:proofErr w:type="gramStart"/>
      <w:r w:rsidRPr="00CD32EC">
        <w:rPr>
          <w:i/>
          <w:iCs/>
        </w:rPr>
        <w:t xml:space="preserve"> У</w:t>
      </w:r>
      <w:proofErr w:type="gramEnd"/>
      <w:r w:rsidRPr="00CD32EC">
        <w:rPr>
          <w:i/>
          <w:iCs/>
        </w:rPr>
        <w:t xml:space="preserve"> незнакомого поселка На безымянной высоте,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У незнакомого поселка</w:t>
      </w:r>
      <w:proofErr w:type="gramStart"/>
      <w:r w:rsidRPr="00CD32EC">
        <w:rPr>
          <w:i/>
          <w:iCs/>
        </w:rPr>
        <w:t xml:space="preserve"> Н</w:t>
      </w:r>
      <w:proofErr w:type="gramEnd"/>
      <w:r w:rsidRPr="00CD32EC">
        <w:rPr>
          <w:i/>
          <w:iCs/>
        </w:rPr>
        <w:t>а безымянной высоте.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Мне часто снятся все ребята,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Друзья моих военных дней,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Землянка наша в три наката,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Сосна, сгоревшая над ней.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будто вновь я вместе с ними</w:t>
      </w:r>
      <w:proofErr w:type="gramStart"/>
      <w:r w:rsidRPr="00CD32EC">
        <w:rPr>
          <w:i/>
          <w:iCs/>
        </w:rPr>
        <w:t xml:space="preserve"> С</w:t>
      </w:r>
      <w:proofErr w:type="gramEnd"/>
      <w:r w:rsidRPr="00CD32EC">
        <w:rPr>
          <w:i/>
          <w:iCs/>
        </w:rPr>
        <w:t xml:space="preserve">тою на огненной черте У </w:t>
      </w:r>
      <w:r w:rsidRPr="00CD32EC">
        <w:rPr>
          <w:i/>
          <w:iCs/>
        </w:rPr>
        <w:lastRenderedPageBreak/>
        <w:t>незнакомого поселка На безымянной высоте,</w:t>
      </w:r>
    </w:p>
    <w:p w:rsidR="00CD32EC" w:rsidRDefault="00CD32EC" w:rsidP="00CD32EC">
      <w:pPr>
        <w:pStyle w:val="23"/>
        <w:ind w:left="20" w:right="20" w:firstLine="700"/>
        <w:rPr>
          <w:i/>
          <w:iCs/>
        </w:rPr>
      </w:pPr>
      <w:r w:rsidRPr="00CD32EC">
        <w:rPr>
          <w:i/>
          <w:iCs/>
        </w:rPr>
        <w:t>У незнакомого поселка</w:t>
      </w:r>
      <w:proofErr w:type="gramStart"/>
      <w:r w:rsidRPr="00CD32EC">
        <w:rPr>
          <w:i/>
          <w:iCs/>
        </w:rPr>
        <w:t xml:space="preserve"> Н</w:t>
      </w:r>
      <w:proofErr w:type="gramEnd"/>
      <w:r w:rsidRPr="00CD32EC">
        <w:rPr>
          <w:i/>
          <w:iCs/>
        </w:rPr>
        <w:t>а безымянной высоте.</w:t>
      </w:r>
    </w:p>
    <w:p w:rsidR="00CD32EC" w:rsidRPr="00CD32EC" w:rsidRDefault="00CD32EC" w:rsidP="00CD32EC">
      <w:pPr>
        <w:pStyle w:val="23"/>
        <w:ind w:left="20" w:right="20" w:firstLine="700"/>
      </w:pPr>
    </w:p>
    <w:p w:rsidR="00CD32EC" w:rsidRPr="00CD32EC" w:rsidRDefault="00CD32EC" w:rsidP="00CD32EC">
      <w:pPr>
        <w:pStyle w:val="23"/>
        <w:ind w:left="20" w:right="20" w:firstLine="700"/>
      </w:pPr>
      <w:r w:rsidRPr="00CD32EC">
        <w:t xml:space="preserve">Авторы этой песни знали войну не понаслышке. Из фронтовой газеты стало известно, что бой шел на Калужской земле. Стали известны имена восемнадцати героев-сибиряков, из которых в живых осталось не трое, а двое. В скором времени авторы этой песни (М. </w:t>
      </w:r>
      <w:proofErr w:type="spellStart"/>
      <w:r w:rsidRPr="00CD32EC">
        <w:t>Матусовский</w:t>
      </w:r>
      <w:proofErr w:type="spellEnd"/>
      <w:r w:rsidRPr="00CD32EC">
        <w:t xml:space="preserve">, В. </w:t>
      </w:r>
      <w:proofErr w:type="spellStart"/>
      <w:r w:rsidRPr="00CD32EC">
        <w:t>Баснер</w:t>
      </w:r>
      <w:proofErr w:type="spellEnd"/>
      <w:r w:rsidRPr="00CD32EC">
        <w:t>) и герои встретились.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Картина «Фашист пролетел»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 xml:space="preserve">В годы войны мировую известность приобрела картина А. </w:t>
      </w:r>
      <w:proofErr w:type="spellStart"/>
      <w:r w:rsidRPr="00CD32EC">
        <w:t>Пластова</w:t>
      </w:r>
      <w:proofErr w:type="spellEnd"/>
      <w:r w:rsidRPr="00CD32EC">
        <w:t xml:space="preserve"> «Фашист пролетел». Когда смотришь на эту картину, чувствуешь щемящее чувство боли, возмущение, обиду за оборвавшуюся жизнь мальчика, за поруганную землю. Эту картину невозможно забыть. Подобно набату, звала она к уничтожению врага.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Алексей Сурков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Человек склонился над водой</w:t>
      </w:r>
      <w:proofErr w:type="gramStart"/>
      <w:r w:rsidRPr="00CD32EC">
        <w:rPr>
          <w:i/>
          <w:iCs/>
        </w:rPr>
        <w:t xml:space="preserve"> И</w:t>
      </w:r>
      <w:proofErr w:type="gramEnd"/>
      <w:r w:rsidRPr="00CD32EC">
        <w:rPr>
          <w:i/>
          <w:iCs/>
        </w:rPr>
        <w:t xml:space="preserve"> увидел вдруг, что он седой.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Человеку было двадцать лет,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Над лесным ручьем он дал обет: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Беспощадно, яростно казнить</w:t>
      </w:r>
      <w:proofErr w:type="gramStart"/>
      <w:r w:rsidRPr="00CD32EC">
        <w:rPr>
          <w:i/>
          <w:iCs/>
        </w:rPr>
        <w:t xml:space="preserve"> Т</w:t>
      </w:r>
      <w:proofErr w:type="gramEnd"/>
      <w:r w:rsidRPr="00CD32EC">
        <w:rPr>
          <w:i/>
          <w:iCs/>
        </w:rPr>
        <w:t>ех убийц, что рвутся на восток.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Кто </w:t>
      </w:r>
      <w:proofErr w:type="spellStart"/>
      <w:r w:rsidRPr="00CD32EC">
        <w:rPr>
          <w:i/>
          <w:iCs/>
        </w:rPr>
        <w:t>езо</w:t>
      </w:r>
      <w:proofErr w:type="spellEnd"/>
      <w:r w:rsidRPr="00CD32EC">
        <w:rPr>
          <w:i/>
          <w:iCs/>
        </w:rPr>
        <w:t xml:space="preserve"> посмеет обвинить,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Если будет он в бою жесток?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В короткие перерывы между боями солдаты оставались такими же мирными людьми: любили, смеялись, мечтали о победе!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Песня «В землянке»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Бьется в тесной печурке огонь,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На поленьях смола, как слеза.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 поет мне в землянке гармонь</w:t>
      </w:r>
      <w:proofErr w:type="gramStart"/>
      <w:r w:rsidRPr="00CD32EC">
        <w:rPr>
          <w:i/>
          <w:iCs/>
        </w:rPr>
        <w:t xml:space="preserve"> П</w:t>
      </w:r>
      <w:proofErr w:type="gramEnd"/>
      <w:r w:rsidRPr="00CD32EC">
        <w:rPr>
          <w:i/>
          <w:iCs/>
        </w:rPr>
        <w:t>ро улыбку твою и глаза.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Про тебя мне шептали кусты</w:t>
      </w:r>
      <w:proofErr w:type="gramStart"/>
      <w:r w:rsidRPr="00CD32EC">
        <w:rPr>
          <w:i/>
          <w:iCs/>
        </w:rPr>
        <w:t xml:space="preserve"> В</w:t>
      </w:r>
      <w:proofErr w:type="gramEnd"/>
      <w:r w:rsidRPr="00CD32EC">
        <w:rPr>
          <w:i/>
          <w:iCs/>
        </w:rPr>
        <w:t xml:space="preserve"> белоснежных полях под Москвой.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Я хочу, чтобы слышала ты,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тоскует мой голос живой.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lastRenderedPageBreak/>
        <w:t xml:space="preserve">Эта песня впервые появилась в виде письма, которое написал Алексей Сурков с фронта своей жене. Через год эти стихи были отданы композитору К. </w:t>
      </w:r>
      <w:proofErr w:type="spellStart"/>
      <w:r w:rsidRPr="00CD32EC">
        <w:t>Листову</w:t>
      </w:r>
      <w:proofErr w:type="spellEnd"/>
      <w:r w:rsidRPr="00CD32EC">
        <w:t>. Так появилась известная песня. И даже сегодня бывшие фронтовики поют про землянку и не стыдятся своих слез.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«Синий платочек» (сценка)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Эта война отразилась на жизни нашего города. Снаряды крушили заводские цехи и жилые дома, школы и больницы. Улицы стали фронтовыми магистралями. В любой точке города мог прогреметь разрыв снаряда, повлечь за собой гибель людей, разрушения, пожары. Но жители города старались приспособиться к постоянной опасности.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Стихотворение М.А, Дудина (портрет)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На </w:t>
      </w:r>
      <w:proofErr w:type="gramStart"/>
      <w:r w:rsidRPr="00CD32EC">
        <w:rPr>
          <w:i/>
          <w:iCs/>
        </w:rPr>
        <w:t>Невском</w:t>
      </w:r>
      <w:proofErr w:type="gramEnd"/>
      <w:r w:rsidRPr="00CD32EC">
        <w:rPr>
          <w:i/>
          <w:iCs/>
        </w:rPr>
        <w:t xml:space="preserve"> надписи пестрели.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Кричала каждая стена: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«Внимание!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При артобстреле Опасна эта сторона!»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Огонь!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 смерть вставала кругом</w:t>
      </w:r>
      <w:proofErr w:type="gramStart"/>
      <w:r w:rsidRPr="00CD32EC">
        <w:rPr>
          <w:i/>
          <w:iCs/>
        </w:rPr>
        <w:t xml:space="preserve"> Н</w:t>
      </w:r>
      <w:proofErr w:type="gramEnd"/>
      <w:r w:rsidRPr="00CD32EC">
        <w:rPr>
          <w:i/>
          <w:iCs/>
        </w:rPr>
        <w:t>ад местом, где упал снаряд.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.. .Потом я увидал под Лугой</w:t>
      </w:r>
      <w:proofErr w:type="gramStart"/>
      <w:r w:rsidRPr="00CD32EC">
        <w:rPr>
          <w:i/>
          <w:iCs/>
        </w:rPr>
        <w:t xml:space="preserve"> Н</w:t>
      </w:r>
      <w:proofErr w:type="gramEnd"/>
      <w:r w:rsidRPr="00CD32EC">
        <w:rPr>
          <w:i/>
          <w:iCs/>
        </w:rPr>
        <w:t>а летней даче Детский сад.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Сад пятилетних инвалидов,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Игру смеющихся калек...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Не дай вам бог такое видеть,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Такое вынести вовек.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 xml:space="preserve">В районе </w:t>
      </w:r>
      <w:proofErr w:type="gramStart"/>
      <w:r w:rsidRPr="00CD32EC">
        <w:t>Невского</w:t>
      </w:r>
      <w:proofErr w:type="gramEnd"/>
      <w:r w:rsidRPr="00CD32EC">
        <w:t xml:space="preserve"> было убито и ранено 2379 ленинградцев, но город жил и не сдавался.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 xml:space="preserve">Стихотворение «Февральский дневник» О.Ф. </w:t>
      </w:r>
      <w:proofErr w:type="spellStart"/>
      <w:r w:rsidRPr="00CD32EC">
        <w:rPr>
          <w:b/>
          <w:bCs/>
          <w:i/>
          <w:iCs/>
        </w:rPr>
        <w:t>Берггольц</w:t>
      </w:r>
      <w:proofErr w:type="spellEnd"/>
      <w:r w:rsidRPr="00CD32EC">
        <w:rPr>
          <w:b/>
          <w:bCs/>
          <w:i/>
          <w:iCs/>
        </w:rPr>
        <w:t xml:space="preserve"> (отрывок) + портрет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Скрипят, скрипят по </w:t>
      </w:r>
      <w:proofErr w:type="gramStart"/>
      <w:r w:rsidRPr="00CD32EC">
        <w:rPr>
          <w:i/>
          <w:iCs/>
        </w:rPr>
        <w:t>Невскому</w:t>
      </w:r>
      <w:proofErr w:type="gramEnd"/>
      <w:r w:rsidRPr="00CD32EC">
        <w:rPr>
          <w:i/>
          <w:iCs/>
        </w:rPr>
        <w:t xml:space="preserve"> полозья.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На детских санках, узеньких, смешных,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 кастрюльках воду голубую возят,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Дрова и скарб, умерших и больных...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lastRenderedPageBreak/>
        <w:t>Вот женщина ведет куда-то мужа.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Седая полумаска на лице,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 руках бидончик - это суп на ужин.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Свистят снаряды, свирепеет стужа...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Товарищи, мы в огненном кольце...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А девушка с лицом заиндевелым,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Упрямо стиснув почерневший рот,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Завернутое в одеяло тело</w:t>
      </w:r>
      <w:proofErr w:type="gramStart"/>
      <w:r w:rsidRPr="00CD32EC">
        <w:rPr>
          <w:i/>
          <w:iCs/>
        </w:rPr>
        <w:t xml:space="preserve"> Н</w:t>
      </w:r>
      <w:proofErr w:type="gramEnd"/>
      <w:r w:rsidRPr="00CD32EC">
        <w:rPr>
          <w:i/>
          <w:iCs/>
        </w:rPr>
        <w:t>а Охтинское кладбище везет...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Скрипят полозья в городе, скрипят...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многих нам уже не досчитаться!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Но мы не плачем: правду говорят,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Что слезы вымерзли у ленинградцев...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Двойною жизнью мы сейчас живем: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 кольце, во мраке, в голоде, в печали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Мы дышим завтрашним, свободным, щедрым днем, -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Мы этот день уже завоевали.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Песня «Темная ночь»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Темная ночь, только пули свистят по степи,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Только ветер гудит в проводах, тускло звезды мерцают.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 темную ночь ты, любимая, знаю, не спишь,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 у детской кроватки тайком ты слезу утираешь.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Стихотворение «Пелагея» (портрет Александра </w:t>
      </w:r>
      <w:proofErr w:type="spellStart"/>
      <w:r w:rsidRPr="00CD32EC">
        <w:rPr>
          <w:i/>
          <w:iCs/>
        </w:rPr>
        <w:t>Гребенкина</w:t>
      </w:r>
      <w:proofErr w:type="spellEnd"/>
      <w:r w:rsidRPr="00CD32EC">
        <w:rPr>
          <w:i/>
          <w:iCs/>
        </w:rPr>
        <w:t>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Осталась рано Пелагея</w:t>
      </w:r>
      <w:proofErr w:type="gramStart"/>
      <w:r w:rsidRPr="00CD32EC">
        <w:rPr>
          <w:i/>
          <w:iCs/>
        </w:rPr>
        <w:t xml:space="preserve"> С</w:t>
      </w:r>
      <w:proofErr w:type="gramEnd"/>
      <w:r w:rsidRPr="00CD32EC">
        <w:rPr>
          <w:i/>
          <w:iCs/>
        </w:rPr>
        <w:t xml:space="preserve"> двумя детишками одна Пришлось одной пахать и сеять,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Война проклятая, война!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Домой кормильца ожидая,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Трудилась в поле до </w:t>
      </w:r>
      <w:proofErr w:type="gramStart"/>
      <w:r w:rsidRPr="00CD32EC">
        <w:rPr>
          <w:i/>
          <w:iCs/>
        </w:rPr>
        <w:t>темна</w:t>
      </w:r>
      <w:proofErr w:type="gramEnd"/>
      <w:r w:rsidRPr="00CD32EC">
        <w:rPr>
          <w:i/>
          <w:iCs/>
        </w:rPr>
        <w:t>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lastRenderedPageBreak/>
        <w:t>Где он погиб, она не знает: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Война проклятая, война!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Была тяжелой вдовья ноша.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 виновата ль в том она,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Что до сих пор ей сердце гложет Война проклятая, война!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 xml:space="preserve">Целых четыре года длилась эта война. Но память о ней осталась в каждом доме. Не вернувшийся с войны дедушка, отец, брат, сын. А </w:t>
      </w:r>
      <w:proofErr w:type="gramStart"/>
      <w:r w:rsidRPr="00CD32EC">
        <w:t>сколько ветеранов погибли</w:t>
      </w:r>
      <w:proofErr w:type="gramEnd"/>
      <w:r w:rsidRPr="00CD32EC">
        <w:t xml:space="preserve"> уже в мирное время от ран! Жива трагическая память о войне!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Стихотворение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Им в праздники никто цветов не дарит</w:t>
      </w:r>
      <w:proofErr w:type="gramStart"/>
      <w:r w:rsidRPr="00CD32EC">
        <w:rPr>
          <w:i/>
          <w:iCs/>
        </w:rPr>
        <w:t xml:space="preserve"> И</w:t>
      </w:r>
      <w:proofErr w:type="gramEnd"/>
      <w:r w:rsidRPr="00CD32EC">
        <w:rPr>
          <w:i/>
          <w:iCs/>
        </w:rPr>
        <w:t xml:space="preserve"> не приходит под родимый кров.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Годами одиночество их старит - Простых душою, незаметных вдов.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На стенах в рамках строгие портреты Сынов, мужей, знакомых и родных,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 углу иконы в рушники одеты,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 «похоронки» спрятаны за них...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Песня «Алеша»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Белеет ли в поле пороша,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Пороша, пороша,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Белеет ли в поле пороша,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Иль гулкие ливни шумят, - Стоит над горою Алеша,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Алеша, Алеша,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Стоит над горою Алеша,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 Болгарии русский солдат.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Горька эта память, но и жива память о самом радостном событии военных лет - о Победе.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Победа, которая пришла 9 мая 1945 года досталась советскому народу слишком большой ценой. Не забывая об этом, художники вновь и вновь возвращались к теме Великой Отечественной войны.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lastRenderedPageBreak/>
        <w:t>Картина «Александр Невский»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Огромная копия картины «Александр Невский» в феврале 1944 года была установлена при въезде в разрушенный Новгород, символизируя собой древние слова: «Кто к нам с мечом войдет, от меча и погибнет». Полотно приобретает значение стойкости, мужества,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t>отваги.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Стихотворение А.Т. Твардовского «В час мира» (портрет А. Твардовского)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Все в мире сущие народы,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Благословите светлый час!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Отгрохотали эти годы,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Что на земле застигли нас.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Еще теплы стволы орудий</w:t>
      </w:r>
      <w:proofErr w:type="gramStart"/>
      <w:r w:rsidRPr="00CD32EC">
        <w:rPr>
          <w:i/>
          <w:iCs/>
        </w:rPr>
        <w:t xml:space="preserve"> И</w:t>
      </w:r>
      <w:proofErr w:type="gramEnd"/>
      <w:r w:rsidRPr="00CD32EC">
        <w:rPr>
          <w:i/>
          <w:iCs/>
        </w:rPr>
        <w:t xml:space="preserve"> кровь не всю впитал песок,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Но мир настал. Вздохните люди,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Переступив войны порог...</w:t>
      </w:r>
    </w:p>
    <w:p w:rsidR="00CD32EC" w:rsidRPr="00CD32EC" w:rsidRDefault="00CD32EC" w:rsidP="00CD32EC">
      <w:pPr>
        <w:pStyle w:val="23"/>
        <w:ind w:left="20" w:right="20" w:firstLine="700"/>
      </w:pPr>
      <w:bookmarkStart w:id="3" w:name="bookmark3"/>
      <w:r w:rsidRPr="00CD32EC">
        <w:rPr>
          <w:b/>
          <w:bCs/>
          <w:i/>
          <w:iCs/>
        </w:rPr>
        <w:t>Стихотворение А.А. Ахматовой «Победа»</w:t>
      </w:r>
      <w:bookmarkEnd w:id="3"/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(портрет А. Ахматовой)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Победа у наших стоит дверей...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 гостью желанную встретили?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Пусть женщины выше поднимут детей,</w:t>
      </w:r>
    </w:p>
    <w:p w:rsidR="00CD32EC" w:rsidRPr="00CD32EC" w:rsidRDefault="00CD32EC" w:rsidP="00CD32EC">
      <w:pPr>
        <w:pStyle w:val="23"/>
        <w:ind w:left="20" w:right="20" w:firstLine="700"/>
      </w:pPr>
      <w:proofErr w:type="gramStart"/>
      <w:r w:rsidRPr="00CD32EC">
        <w:rPr>
          <w:i/>
          <w:iCs/>
        </w:rPr>
        <w:t>Спасенных от тысячи тысяч смертей,</w:t>
      </w:r>
      <w:r w:rsidRPr="00CD32EC">
        <w:t xml:space="preserve"> - </w:t>
      </w:r>
      <w:r w:rsidRPr="00CD32EC">
        <w:rPr>
          <w:i/>
          <w:iCs/>
        </w:rPr>
        <w:t>Так мы долгожданной ответим.</w:t>
      </w:r>
      <w:proofErr w:type="gramEnd"/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Песня «Бери шинель</w:t>
      </w:r>
      <w:r w:rsidRPr="00CD32EC">
        <w:t xml:space="preserve">, </w:t>
      </w:r>
      <w:r w:rsidRPr="00CD32EC">
        <w:rPr>
          <w:b/>
          <w:bCs/>
          <w:i/>
          <w:iCs/>
        </w:rPr>
        <w:t>пошли домой»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А мы с тобой, брат, из пехоты,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А летом лучше, чем зимой.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 войной покончили мы счеты, - Бери шинель, пошли домой.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 войной покончили мы счеты, - Бери шинель, пошли домой.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С войной покончили мы счеты,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lastRenderedPageBreak/>
        <w:t>Бери шинель, пошли домой.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b/>
          <w:bCs/>
          <w:i/>
          <w:iCs/>
        </w:rPr>
        <w:t>Стихотворение Роберта Рождественского (+ портрет)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Помните!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 xml:space="preserve">Через века, </w:t>
      </w:r>
      <w:proofErr w:type="gramStart"/>
      <w:r w:rsidRPr="00CD32EC">
        <w:rPr>
          <w:i/>
          <w:iCs/>
        </w:rPr>
        <w:t>через</w:t>
      </w:r>
      <w:proofErr w:type="gramEnd"/>
      <w:r w:rsidRPr="00CD32EC">
        <w:rPr>
          <w:i/>
          <w:iCs/>
        </w:rPr>
        <w:t xml:space="preserve"> года</w:t>
      </w:r>
      <w:r w:rsidRPr="00CD32EC">
        <w:t xml:space="preserve"> - </w:t>
      </w:r>
      <w:r w:rsidRPr="00CD32EC">
        <w:rPr>
          <w:i/>
          <w:iCs/>
        </w:rPr>
        <w:t>Помните!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О тех,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Кто уже не придет никогда, - Помните!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Люди!</w:t>
      </w:r>
    </w:p>
    <w:p w:rsidR="00CD32EC" w:rsidRPr="00CD32EC" w:rsidRDefault="00CD32EC" w:rsidP="00CD32EC">
      <w:pPr>
        <w:pStyle w:val="23"/>
        <w:ind w:left="20" w:right="20" w:firstLine="700"/>
      </w:pPr>
      <w:proofErr w:type="gramStart"/>
      <w:r w:rsidRPr="00CD32EC">
        <w:rPr>
          <w:i/>
          <w:iCs/>
        </w:rPr>
        <w:t>Покуда</w:t>
      </w:r>
      <w:proofErr w:type="gramEnd"/>
      <w:r w:rsidRPr="00CD32EC">
        <w:rPr>
          <w:i/>
          <w:iCs/>
        </w:rPr>
        <w:t xml:space="preserve"> сердца стучатся, - Помните.</w:t>
      </w:r>
    </w:p>
    <w:p w:rsidR="00CD32EC" w:rsidRPr="00CD32EC" w:rsidRDefault="00CD32EC" w:rsidP="00CD32EC">
      <w:pPr>
        <w:pStyle w:val="23"/>
        <w:ind w:left="20" w:right="20" w:firstLine="700"/>
      </w:pPr>
      <w:r w:rsidRPr="00CD32EC">
        <w:rPr>
          <w:i/>
          <w:iCs/>
        </w:rPr>
        <w:t>Какой ценой Завоевано счастье, - Пожалуйста, помните!</w:t>
      </w:r>
    </w:p>
    <w:p w:rsidR="00CD32EC" w:rsidRPr="00CD32EC" w:rsidRDefault="00CD32EC" w:rsidP="00CD32EC">
      <w:pPr>
        <w:pStyle w:val="23"/>
        <w:ind w:left="20" w:right="20" w:firstLine="700"/>
      </w:pPr>
      <w:bookmarkStart w:id="4" w:name="_GoBack"/>
      <w:bookmarkEnd w:id="4"/>
      <w:r w:rsidRPr="00CD32EC">
        <w:t xml:space="preserve"> </w:t>
      </w:r>
      <w:r w:rsidRPr="00CD32EC">
        <w:rPr>
          <w:b/>
          <w:bCs/>
          <w:i/>
          <w:iCs/>
        </w:rPr>
        <w:t>Песня «День победы» (запись)</w:t>
      </w:r>
    </w:p>
    <w:p w:rsidR="00CD32EC" w:rsidRDefault="00CD32EC" w:rsidP="00CD32EC">
      <w:pPr>
        <w:pStyle w:val="23"/>
        <w:shd w:val="clear" w:color="auto" w:fill="auto"/>
        <w:spacing w:before="0" w:after="0"/>
        <w:ind w:left="20" w:right="20" w:firstLine="700"/>
      </w:pPr>
    </w:p>
    <w:sectPr w:rsidR="00CD32EC">
      <w:footerReference w:type="default" r:id="rId7"/>
      <w:type w:val="continuous"/>
      <w:pgSz w:w="11909" w:h="16838"/>
      <w:pgMar w:top="616" w:right="1137" w:bottom="1475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7" w:rsidRDefault="000A3CA7">
      <w:r>
        <w:separator/>
      </w:r>
    </w:p>
  </w:endnote>
  <w:endnote w:type="continuationSeparator" w:id="0">
    <w:p w:rsidR="000A3CA7" w:rsidRDefault="000A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3" w:rsidRDefault="000A3CA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1.6pt;width:9.1pt;height:19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67C3" w:rsidRDefault="000167C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7" w:rsidRDefault="000A3CA7"/>
  </w:footnote>
  <w:footnote w:type="continuationSeparator" w:id="0">
    <w:p w:rsidR="000A3CA7" w:rsidRDefault="000A3C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67C3"/>
    <w:rsid w:val="000167C3"/>
    <w:rsid w:val="000A3CA7"/>
    <w:rsid w:val="00C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 + Не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53"/>
      <w:szCs w:val="53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53"/>
      <w:szCs w:val="5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720" w:line="0" w:lineRule="atLeast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line="317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23">
    <w:name w:val="Основной текст2"/>
    <w:basedOn w:val="a"/>
    <w:link w:val="a7"/>
    <w:pPr>
      <w:shd w:val="clear" w:color="auto" w:fill="FFFFFF"/>
      <w:spacing w:before="240" w:after="240" w:line="32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360" w:line="0" w:lineRule="atLeast"/>
      <w:outlineLvl w:val="2"/>
    </w:pPr>
    <w:rPr>
      <w:rFonts w:ascii="Arial" w:eastAsia="Arial" w:hAnsi="Arial" w:cs="Arial"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D3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2EC"/>
    <w:rPr>
      <w:color w:val="000000"/>
    </w:rPr>
  </w:style>
  <w:style w:type="paragraph" w:styleId="aa">
    <w:name w:val="footer"/>
    <w:basedOn w:val="a"/>
    <w:link w:val="ab"/>
    <w:uiPriority w:val="99"/>
    <w:unhideWhenUsed/>
    <w:rsid w:val="00CD3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2E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2014-01-26T13:29:00Z</dcterms:created>
  <dcterms:modified xsi:type="dcterms:W3CDTF">2014-01-26T13:42:00Z</dcterms:modified>
</cp:coreProperties>
</file>