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06" w:rsidRDefault="00751306" w:rsidP="0075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теме «Религия»</w:t>
      </w: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 мировым религиям относится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1306">
          <w:pgSz w:w="11906" w:h="16838"/>
          <w:pgMar w:top="720" w:right="720" w:bottom="720" w:left="720" w:header="708" w:footer="708" w:gutter="0"/>
          <w:cols w:space="720"/>
        </w:sectPr>
      </w:pP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христианство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синтоизм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индуизм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конфуцианство</w:t>
      </w: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2.Что отличает религию как феномен культуры?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описание и объяснение природных и социальных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утверждение идеи сотворённости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достоверное долгосрочное прогнозирование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эстетическое освоение окружающего мира</w:t>
      </w: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 национальным религиям относится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51306" w:rsidRDefault="00751306" w:rsidP="0075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буддизм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христианство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конфуцианство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ислам</w:t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4.Прочитайте приведенный ниже текст, каждое положение которого обозначено определенной буквой. </w:t>
      </w:r>
      <w:r>
        <w:rPr>
          <w:rFonts w:ascii="Times New Roman" w:hAnsi="Times New Roman" w:cs="Times New Roman"/>
          <w:sz w:val="24"/>
          <w:szCs w:val="24"/>
        </w:rPr>
        <w:br/>
        <w:t xml:space="preserve">(А) В Третьяковской галерее прошла выставка шедевров «Святая Русь». (Б) Посетители могли увидеть исторические свидетельства, датированные X—XIX веками. (В) Среди них — древние иконы, ювелирные изделия, живопись и шитье. (Г) По уникальности представленных экспонатов прошедшая выставка беспрецендентна. </w:t>
      </w:r>
      <w:r>
        <w:rPr>
          <w:rFonts w:ascii="Times New Roman" w:hAnsi="Times New Roman" w:cs="Times New Roman"/>
          <w:sz w:val="24"/>
          <w:szCs w:val="24"/>
        </w:rPr>
        <w:br/>
        <w:t xml:space="preserve">Определите, какие положения текста носят </w:t>
      </w:r>
      <w:r>
        <w:rPr>
          <w:rFonts w:ascii="Times New Roman" w:hAnsi="Times New Roman" w:cs="Times New Roman"/>
          <w:sz w:val="24"/>
          <w:szCs w:val="24"/>
        </w:rPr>
        <w:br/>
        <w:t xml:space="preserve">1) фактический характер </w:t>
      </w:r>
      <w:r>
        <w:rPr>
          <w:rFonts w:ascii="Times New Roman" w:hAnsi="Times New Roman" w:cs="Times New Roman"/>
          <w:sz w:val="24"/>
          <w:szCs w:val="24"/>
        </w:rPr>
        <w:br/>
        <w:t>2) характер оценочных суждений</w:t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5.Прочитайте приведенный ниже текст, в котором пропущен ряд слов. </w:t>
      </w:r>
      <w:r>
        <w:rPr>
          <w:rFonts w:ascii="Times New Roman" w:hAnsi="Times New Roman" w:cs="Times New Roman"/>
          <w:sz w:val="24"/>
          <w:szCs w:val="24"/>
        </w:rPr>
        <w:br/>
        <w:t xml:space="preserve">Выберите из предлагаемого списка слова, которые необходимо вставить на место пропусков.         «Ученые создали несколько классификаций религий. Самая простая из них объединяет религии в три группы.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Примитивные родоплеменные верования. Они возникли в ___________ (А), но со временем не исчезли из сознания людей, а сохранились и живут по сей день вместе с более сложными религиями.    От них происходят многочисленные ___________ (Б). </w:t>
      </w:r>
      <w:r>
        <w:rPr>
          <w:rFonts w:ascii="Times New Roman" w:hAnsi="Times New Roman" w:cs="Times New Roman"/>
          <w:sz w:val="24"/>
          <w:szCs w:val="24"/>
        </w:rPr>
        <w:br/>
        <w:t xml:space="preserve">     Национально-государственные религии, которые составляют основу жизни целых народов и наций. Мировые религии, т. е. вышедшие за национально-государственные пределы и имеющие огромное число последователей во всем мире. Мировых религий три: христианство, ___________ (В), ___________ (Г). </w:t>
      </w:r>
      <w:r>
        <w:rPr>
          <w:rFonts w:ascii="Times New Roman" w:hAnsi="Times New Roman" w:cs="Times New Roman"/>
          <w:sz w:val="24"/>
          <w:szCs w:val="24"/>
        </w:rPr>
        <w:br/>
        <w:t xml:space="preserve">     Все религии можно также объединить в две большие группы ___________ (Д), т. е. признающие </w:t>
      </w:r>
      <w:r>
        <w:rPr>
          <w:rFonts w:ascii="Times New Roman" w:hAnsi="Times New Roman" w:cs="Times New Roman"/>
          <w:sz w:val="24"/>
          <w:szCs w:val="24"/>
        </w:rPr>
        <w:br/>
        <w:t xml:space="preserve">существование единого Бога и ___________ (Е), признающие множество богов».  </w:t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Слова в списке даны в именительном падеже. Каждое слово (словосочетание) может быть использовано только </w:t>
      </w:r>
      <w:r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  <w:r>
        <w:rPr>
          <w:rFonts w:ascii="Times New Roman" w:hAnsi="Times New Roman" w:cs="Times New Roman"/>
          <w:sz w:val="24"/>
          <w:szCs w:val="24"/>
        </w:rPr>
        <w:br/>
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монотеизм </w:t>
      </w:r>
      <w:r>
        <w:rPr>
          <w:rFonts w:ascii="Times New Roman" w:hAnsi="Times New Roman" w:cs="Times New Roman"/>
          <w:sz w:val="24"/>
          <w:szCs w:val="24"/>
        </w:rPr>
        <w:br/>
        <w:t xml:space="preserve">2) политеизм </w:t>
      </w:r>
      <w:r>
        <w:rPr>
          <w:rFonts w:ascii="Times New Roman" w:hAnsi="Times New Roman" w:cs="Times New Roman"/>
          <w:sz w:val="24"/>
          <w:szCs w:val="24"/>
        </w:rPr>
        <w:br/>
        <w:t xml:space="preserve">3) древность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4) ислам </w:t>
      </w:r>
      <w:r>
        <w:rPr>
          <w:rFonts w:ascii="Times New Roman" w:hAnsi="Times New Roman" w:cs="Times New Roman"/>
          <w:sz w:val="24"/>
          <w:szCs w:val="24"/>
        </w:rPr>
        <w:br/>
        <w:t xml:space="preserve">5) культ </w:t>
      </w:r>
      <w:r>
        <w:rPr>
          <w:rFonts w:ascii="Times New Roman" w:hAnsi="Times New Roman" w:cs="Times New Roman"/>
          <w:sz w:val="24"/>
          <w:szCs w:val="24"/>
        </w:rPr>
        <w:br/>
        <w:t xml:space="preserve">6) буддизм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7) индуизм </w:t>
      </w:r>
      <w:r>
        <w:rPr>
          <w:rFonts w:ascii="Times New Roman" w:hAnsi="Times New Roman" w:cs="Times New Roman"/>
          <w:sz w:val="24"/>
          <w:szCs w:val="24"/>
        </w:rPr>
        <w:br/>
        <w:t xml:space="preserve">8) суеверие </w:t>
      </w:r>
      <w:r>
        <w:rPr>
          <w:rFonts w:ascii="Times New Roman" w:hAnsi="Times New Roman" w:cs="Times New Roman"/>
          <w:sz w:val="24"/>
          <w:szCs w:val="24"/>
        </w:rPr>
        <w:br/>
        <w:t>9) конфуцианство</w:t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6.Р. и М. являются прихожанами лютеранской церкви в г. Стокгольме. Они познакомились на службе, создали семью. Если у них в семье происходят какие-то размолвки, неприятности, они первым делом идут за советом к пастору. Они убеждены, что их толкование Святого Писания является единственно верным. </w:t>
      </w:r>
      <w:r>
        <w:rPr>
          <w:rFonts w:ascii="Times New Roman" w:hAnsi="Times New Roman" w:cs="Times New Roman"/>
          <w:sz w:val="24"/>
          <w:szCs w:val="24"/>
        </w:rPr>
        <w:br/>
        <w:t xml:space="preserve">Выберите в приведенном ниже функции религии, иллюстрируемые данным примером, и запишите цифры, под которыми они указаны.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мировоззренческая </w:t>
      </w:r>
      <w:r>
        <w:rPr>
          <w:rFonts w:ascii="Times New Roman" w:hAnsi="Times New Roman" w:cs="Times New Roman"/>
          <w:sz w:val="24"/>
          <w:szCs w:val="24"/>
        </w:rPr>
        <w:br/>
        <w:t xml:space="preserve">2) компенсаторная </w:t>
      </w:r>
      <w:r>
        <w:rPr>
          <w:rFonts w:ascii="Times New Roman" w:hAnsi="Times New Roman" w:cs="Times New Roman"/>
          <w:sz w:val="24"/>
          <w:szCs w:val="24"/>
        </w:rPr>
        <w:br/>
        <w:t xml:space="preserve">3) коммуникативная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4) эстетическая </w:t>
      </w:r>
      <w:r>
        <w:rPr>
          <w:rFonts w:ascii="Times New Roman" w:hAnsi="Times New Roman" w:cs="Times New Roman"/>
          <w:sz w:val="24"/>
          <w:szCs w:val="24"/>
        </w:rPr>
        <w:br/>
        <w:t>5) хозяйственная</w:t>
      </w: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30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51306" w:rsidRDefault="00751306" w:rsidP="007513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7.Найдите понятие, которое является обобщающим для всех остальных понятий представленного ниже ряда, и запишите цифру, под которой оно указано.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1) вера; 2) догматы; 3) заповеди; 4) религия; 5) обряды; 6) паства; 7) храмы.</w:t>
      </w:r>
    </w:p>
    <w:p w:rsidR="0084069C" w:rsidRDefault="0084069C">
      <w:bookmarkStart w:id="0" w:name="_GoBack"/>
      <w:bookmarkEnd w:id="0"/>
    </w:p>
    <w:sectPr w:rsidR="0084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55"/>
    <w:rsid w:val="00751306"/>
    <w:rsid w:val="0084069C"/>
    <w:rsid w:val="00B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2013-04-15T06:40:00Z</dcterms:created>
  <dcterms:modified xsi:type="dcterms:W3CDTF">2013-04-15T06:40:00Z</dcterms:modified>
</cp:coreProperties>
</file>