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5" w:rsidRPr="00343B65" w:rsidRDefault="00343B65" w:rsidP="0034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СЪЕЗД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«ЗДОРОВОЕ ПОКОЛЕНИЕ — ЗДОРОВАЯ РОССИЯ»</w:t>
      </w:r>
    </w:p>
    <w:p w:rsidR="00343B65" w:rsidRPr="00343B65" w:rsidRDefault="00343B65" w:rsidP="00343B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</w:pPr>
      <w:proofErr w:type="spellStart"/>
      <w:r w:rsidRPr="00343B65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>Здоровьесберегающее</w:t>
      </w:r>
      <w:proofErr w:type="spellEnd"/>
      <w:r w:rsidRPr="00343B65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 xml:space="preserve"> образование</w:t>
      </w:r>
    </w:p>
    <w:p w:rsidR="00343B65" w:rsidRPr="00343B65" w:rsidRDefault="00343B65" w:rsidP="00343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проведения урока с позиций </w:t>
      </w:r>
      <w:proofErr w:type="spellStart"/>
      <w:r w:rsidRPr="00343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здоровьесбережения</w:t>
      </w:r>
      <w:proofErr w:type="spellEnd"/>
    </w:p>
    <w:p w:rsidR="00343B65" w:rsidRPr="00343B65" w:rsidRDefault="00A269AF" w:rsidP="0034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3B65" w:rsidRPr="00343B65" w:rsidRDefault="00343B65" w:rsidP="0034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проанализировать урок с точки зрения сохранения здоровья школьников, присутствующим на уроке экспертам целесообразно обратить внимание на следующие аспекты урока: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условия в классе (кабинете):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чистоту, температуру и свежесть воздуха, рациональность освещения класса и доски, наличие/отсутствие монотонных, неприятных раздражителей и т. п. Следует отметить, что утомляемость школьников и риск аллергических расстройств в немалой степени зависят от соблюдения этих простых условий.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видов учебной деятельности, используемых учителем.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относятся: опрос учащихся, письмо, чтение, слушание, рассказ, рассматривание наглядных пособий, ответы на вопросы, решение примеров, задач, практические занятия и т. д. Нормой считается 4–7 видов за урок.</w:t>
      </w:r>
      <w:proofErr w:type="gramEnd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Однообразность урока способствует утомляемости школьников. Вместе с тем вам необходимо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продолжительность и частота чередования различных видов учебной деятельности.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Ориентировочная норма: 7–10 минут.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использованных учителем видов преподавания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наглядный, аудиовизуальный, самостоятельная работа и др. Норма — не менее трех за урок.</w:t>
      </w:r>
      <w:proofErr w:type="gramEnd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Чередование видов преподавания — не позже чем через 10–15 минут.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методов, способствующих активизации инициативы и творческого самовыражения учащихся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позволяют им превратиться в субъекты деятельности. </w:t>
      </w:r>
      <w:proofErr w:type="gramStart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методы свободного выбора (свободная беседа, выбор действия, его способа, выбор приемов взаимодействия, свобода творчества и т. д.); активные методы (ученики в роли учителя, чтение действием, обсуждение в группах, ролевая игра, дискуссия, семинар и др.); методы, направленные на самопознание и развитие (интеллекта, эмоций, общения, воображения, самооценки и </w:t>
      </w:r>
      <w:proofErr w:type="spellStart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др. </w:t>
      </w:r>
      <w:proofErr w:type="gramEnd"/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учителя использовать возможности показа видеоматериалов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дискуссии, обсуждения, привития интереса к познавательным программам, т. е. для взаимосвязанного решения как учебных, так и воспитательных задач. 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Позы учащихся и их чередование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характера выполняемой работы. Степень естественности позы школьников на уроке может служить хорошим индикатором психологического воздействия учителя, степени его авторитаризма: механизм </w:t>
      </w:r>
      <w:proofErr w:type="spellStart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здоровьеразрушающего</w:t>
      </w:r>
      <w:proofErr w:type="spellEnd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авторитарного учителя состоит, в частности, в том, что дети на его уроках избыточно напряжены. Эта изматывающая ситуация не только резко повышает уровень невротизации школьников, но и губительно отражается на их характере.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Физкультминутки и </w:t>
      </w:r>
      <w:proofErr w:type="spellStart"/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физкультпаузы</w:t>
      </w:r>
      <w:proofErr w:type="spellEnd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обязательной составной частью урока. Необходимо обратить внимание на их содержание и продолжительность (норма — на 15–20 минут урока по 1 минуте из 3х легких упражнений с 3–4 повторениями каждого), а также эмоциональный климат во время выполнения упражнений и наличие у школьников желания их выполнять.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оценки заслуживает </w:t>
      </w: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 содержательную часть урока вопросов, связанных со здоровьем и здоровым образом жизни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учителя выделить и подчеркнуть вопросы, связанные со здоровьем, является одним из критериев его педагогического профессионализма.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 учащихся мотивации к учебной деятельности на уроке: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занятиям, стремление больше узнать, радость от активности, интерес к изучаемому материалу и т. п. Оценивается уровень этой мотивации и методы ее повышения, используемые учителем.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Благоприятный психологический климат на уроке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также служит одним из показателей успешности его проведения: заряд </w:t>
      </w:r>
      <w:proofErr w:type="gramStart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эмоций, полученных школьниками и самим учителем определяет</w:t>
      </w:r>
      <w:proofErr w:type="gramEnd"/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позитивное воздействие школы на здоровье.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Преобладающее выражение лица учителя.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неполноценен, если на нем не было эмоционально-смысловых разрядок: улыбок, уместных остроумных шуток, использования поговорок, афоризмов с комментариями, музыкальных минуток и т. д.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 наступления утомления учащихся и снижения их учебной активности.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ходе наблюдения за возрастанием двигательных и пассивных отвлечений школьников в процессе учебной работы. Норма — не ранее чем за 5–10 минут до окончания урока.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 и особенности окончания урока.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Желательно, чтобы завершение урока было спокойным: учащиеся имели возможность задать учителю вопросы, учитель мог прокомментировать задание на дом, попрощаться со школьниками. </w:t>
      </w:r>
    </w:p>
    <w:p w:rsidR="00343B65" w:rsidRPr="00343B65" w:rsidRDefault="00343B65" w:rsidP="0034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Интегральным показателем эффективности проведенного занятия можно считать </w:t>
      </w:r>
      <w:r w:rsidRPr="0034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и вид учеников, выходящих с урока.</w:t>
      </w:r>
      <w:r w:rsidRPr="0034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обратить внимание и на состояние учителя. </w:t>
      </w:r>
    </w:p>
    <w:p w:rsidR="00343B65" w:rsidRPr="00343B65" w:rsidRDefault="00343B65" w:rsidP="0034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урока лучше начать с позитивных моментов, с того, что понравилось, что показалось интересным, оригинальным. При обсуждении недостатков следует избегать безапелляционных высказываний, переходов к обсуждению личностных особенностей учителя. Важно не подавить инициативу, творческие тенденции в работе педагога. Поэтому эффективнее всего проводить анализ урока в форме доверительной беседы, обсуждения сделанного на занятии.</w:t>
      </w:r>
    </w:p>
    <w:p w:rsidR="00315FF2" w:rsidRDefault="00315FF2"/>
    <w:p w:rsidR="00343B65" w:rsidRDefault="00343B65"/>
    <w:p w:rsidR="00343B65" w:rsidRDefault="00343B65"/>
    <w:p w:rsidR="00343B65" w:rsidRDefault="00343B65"/>
    <w:p w:rsidR="00343B65" w:rsidRDefault="00343B65"/>
    <w:p w:rsidR="00343B65" w:rsidRDefault="00343B65"/>
    <w:p w:rsidR="00343B65" w:rsidRDefault="00343B65" w:rsidP="00343B65">
      <w:pPr>
        <w:spacing w:after="0" w:line="240" w:lineRule="auto"/>
      </w:pPr>
    </w:p>
    <w:p w:rsidR="00343B65" w:rsidRDefault="00343B65" w:rsidP="00343B65">
      <w:pPr>
        <w:spacing w:after="0" w:line="240" w:lineRule="auto"/>
      </w:pPr>
    </w:p>
    <w:p w:rsidR="00343B65" w:rsidRPr="00343B65" w:rsidRDefault="00343B65" w:rsidP="0034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урока с позиции </w:t>
      </w:r>
      <w:proofErr w:type="spellStart"/>
      <w:r w:rsidRPr="0034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здоровьесбережения</w:t>
      </w:r>
      <w:proofErr w:type="spellEnd"/>
    </w:p>
    <w:p w:rsidR="00343B65" w:rsidRPr="00343B65" w:rsidRDefault="00343B65" w:rsidP="00343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______    Предмет ________________        Учитель _______________________</w:t>
      </w:r>
    </w:p>
    <w:p w:rsidR="00343B65" w:rsidRPr="00343B65" w:rsidRDefault="00343B65" w:rsidP="00343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Дата__________________</w:t>
      </w:r>
    </w:p>
    <w:p w:rsidR="00343B65" w:rsidRPr="00343B65" w:rsidRDefault="00343B65" w:rsidP="00343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320"/>
        <w:gridCol w:w="4423"/>
      </w:tblGrid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№</w:t>
            </w:r>
            <w:proofErr w:type="gramStart"/>
            <w:r w:rsidRPr="00343B65">
              <w:rPr>
                <w:sz w:val="24"/>
                <w:szCs w:val="24"/>
              </w:rPr>
              <w:t>п</w:t>
            </w:r>
            <w:proofErr w:type="gramEnd"/>
            <w:r w:rsidRPr="00343B65">
              <w:rPr>
                <w:sz w:val="24"/>
                <w:szCs w:val="24"/>
              </w:rPr>
              <w:t>/п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Критерии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 xml:space="preserve"> Уровень соответствия</w:t>
            </w: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 xml:space="preserve">Обстановка и гигиенические условия в классе </w:t>
            </w:r>
          </w:p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 xml:space="preserve">Число видов учебной деятельности  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Средняя продолжительность и частота чередования различных видов учебной деятельности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Число видов преподавания </w:t>
            </w:r>
          </w:p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Чередование видов преподавания.  </w:t>
            </w:r>
          </w:p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Наличие и выбор методов, способствующих активизации инициативы и творческого самовыражения самих учащихся 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Место и длительность применения ТСО </w:t>
            </w:r>
          </w:p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Позы учащихся, чередование поз  </w:t>
            </w:r>
          </w:p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Физкультминутки и другие оздоровительные моменты ни </w:t>
            </w:r>
            <w:proofErr w:type="gramStart"/>
            <w:r w:rsidRPr="00343B65">
              <w:rPr>
                <w:bCs/>
                <w:iCs/>
                <w:sz w:val="24"/>
                <w:szCs w:val="24"/>
              </w:rPr>
              <w:t>уроке</w:t>
            </w:r>
            <w:proofErr w:type="gramEnd"/>
            <w:r w:rsidRPr="00343B65">
              <w:rPr>
                <w:bCs/>
                <w:iCs/>
                <w:sz w:val="24"/>
                <w:szCs w:val="24"/>
              </w:rPr>
              <w:t xml:space="preserve">  </w:t>
            </w:r>
          </w:p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Наличие в содержательной части урока вопросов, связанных со здоровьем и здоровым образом жизни </w:t>
            </w:r>
          </w:p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Наличие у учащихся мотивации к учебной деятельности на уроке  </w:t>
            </w:r>
          </w:p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Психологический климат на уроке</w:t>
            </w:r>
          </w:p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Наличие на уроке эмоциональных разрядок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Плотность урока  </w:t>
            </w:r>
          </w:p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Момент наступления утомления учащихся и снижения их учебной активности 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828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Темп и особенности окончания урока:</w:t>
            </w:r>
            <w:r w:rsidRPr="00343B65">
              <w:rPr>
                <w:bCs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4423" w:type="dxa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</w:tc>
      </w:tr>
      <w:tr w:rsidR="00343B65" w:rsidRPr="00343B65" w:rsidTr="0059573E">
        <w:tc>
          <w:tcPr>
            <w:tcW w:w="9571" w:type="dxa"/>
            <w:gridSpan w:val="3"/>
          </w:tcPr>
          <w:p w:rsidR="00343B65" w:rsidRPr="00343B65" w:rsidRDefault="00343B65" w:rsidP="00343B65">
            <w:pPr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Ваши замечания  по уроку</w:t>
            </w:r>
          </w:p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  <w:p w:rsidR="00343B65" w:rsidRPr="00343B65" w:rsidRDefault="00343B65" w:rsidP="00343B65">
            <w:pPr>
              <w:rPr>
                <w:sz w:val="24"/>
                <w:szCs w:val="24"/>
              </w:rPr>
            </w:pPr>
          </w:p>
          <w:p w:rsidR="00343B65" w:rsidRPr="00343B65" w:rsidRDefault="00343B65" w:rsidP="00343B65">
            <w:pPr>
              <w:jc w:val="center"/>
              <w:rPr>
                <w:sz w:val="24"/>
                <w:szCs w:val="24"/>
              </w:rPr>
            </w:pPr>
          </w:p>
          <w:p w:rsidR="00343B65" w:rsidRPr="00343B65" w:rsidRDefault="00343B65" w:rsidP="00343B65">
            <w:pPr>
              <w:jc w:val="center"/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 xml:space="preserve">С </w:t>
            </w:r>
            <w:proofErr w:type="gramStart"/>
            <w:r w:rsidRPr="00343B65">
              <w:rPr>
                <w:sz w:val="24"/>
                <w:szCs w:val="24"/>
              </w:rPr>
              <w:t>П</w:t>
            </w:r>
            <w:proofErr w:type="gramEnd"/>
            <w:r w:rsidRPr="00343B65">
              <w:rPr>
                <w:sz w:val="24"/>
                <w:szCs w:val="24"/>
              </w:rPr>
              <w:t xml:space="preserve"> А С И Б О !</w:t>
            </w:r>
          </w:p>
        </w:tc>
      </w:tr>
    </w:tbl>
    <w:p w:rsidR="00343B65" w:rsidRDefault="00343B65" w:rsidP="0034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B65" w:rsidRDefault="00343B65" w:rsidP="0034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B65" w:rsidRDefault="00343B65" w:rsidP="0034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B65" w:rsidRPr="00343B65" w:rsidRDefault="00343B65" w:rsidP="0034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  анализа урока с позиции </w:t>
      </w:r>
      <w:proofErr w:type="spellStart"/>
      <w:r w:rsidRPr="0034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здоровьесбережения</w:t>
      </w:r>
      <w:proofErr w:type="spellEnd"/>
    </w:p>
    <w:tbl>
      <w:tblPr>
        <w:tblStyle w:val="a3"/>
        <w:tblpPr w:leftFromText="180" w:rightFromText="180" w:vertAnchor="page" w:horzAnchor="margin" w:tblpXSpec="center" w:tblpY="1448"/>
        <w:tblW w:w="10623" w:type="dxa"/>
        <w:tblLook w:val="01E0" w:firstRow="1" w:lastRow="1" w:firstColumn="1" w:lastColumn="1" w:noHBand="0" w:noVBand="0"/>
      </w:tblPr>
      <w:tblGrid>
        <w:gridCol w:w="10623"/>
      </w:tblGrid>
      <w:tr w:rsidR="00343B65" w:rsidRPr="00343B65" w:rsidTr="0059573E">
        <w:trPr>
          <w:trHeight w:val="829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lastRenderedPageBreak/>
              <w:t>Обстановка и гигиенические условия в классе: температура, свежесть воздуха, рациональность освещения класса и доски, наличие/отсутствие монотонных, неприятных звуковых раздражителей и т.д.</w:t>
            </w:r>
          </w:p>
        </w:tc>
      </w:tr>
      <w:tr w:rsidR="00343B65" w:rsidRPr="00343B65" w:rsidTr="0059573E">
        <w:trPr>
          <w:trHeight w:val="1658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proofErr w:type="gramStart"/>
            <w:r w:rsidRPr="00343B65">
              <w:rPr>
                <w:sz w:val="24"/>
                <w:szCs w:val="24"/>
              </w:rPr>
              <w:t>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      </w:r>
            <w:proofErr w:type="gramEnd"/>
            <w:r w:rsidRPr="00343B65">
              <w:rPr>
                <w:sz w:val="24"/>
                <w:szCs w:val="24"/>
              </w:rPr>
              <w:t xml:space="preserve"> Однообразность урока способствует утомлению школьников, как бывает, например, при выполнении контрольной работы. Сочинение – более творческая задача, и коэффициент утомления при этой форме работы несколько ниже. Наоборот: частые смены одной деятельности другой требуют от учащихся дополнительных адаптационных усилий</w:t>
            </w:r>
          </w:p>
        </w:tc>
      </w:tr>
      <w:tr w:rsidR="00343B65" w:rsidRPr="00343B65" w:rsidTr="0059573E">
        <w:trPr>
          <w:trHeight w:val="553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sz w:val="24"/>
                <w:szCs w:val="24"/>
              </w:rPr>
              <w:t>Средняя продолжительность и частота чередования различных видов учебной деятельности. Ориентировочная норма – 7-10 мин.</w:t>
            </w:r>
          </w:p>
        </w:tc>
      </w:tr>
      <w:tr w:rsidR="00343B65" w:rsidRPr="00343B65" w:rsidTr="0059573E">
        <w:trPr>
          <w:trHeight w:val="553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Число видов преподавания: </w:t>
            </w:r>
            <w:proofErr w:type="gramStart"/>
            <w:r w:rsidRPr="00343B65">
              <w:rPr>
                <w:bCs/>
                <w:iCs/>
                <w:sz w:val="24"/>
                <w:szCs w:val="24"/>
              </w:rPr>
              <w:t>словесный</w:t>
            </w:r>
            <w:proofErr w:type="gramEnd"/>
            <w:r w:rsidRPr="00343B65">
              <w:rPr>
                <w:bCs/>
                <w:iCs/>
                <w:sz w:val="24"/>
                <w:szCs w:val="24"/>
              </w:rPr>
              <w:t>, наглядный, аудиовизуальный, самостоятельная работа и т.д. Норма - не менее трех</w:t>
            </w:r>
          </w:p>
        </w:tc>
      </w:tr>
      <w:tr w:rsidR="00343B65" w:rsidRPr="00343B65" w:rsidTr="0059573E">
        <w:trPr>
          <w:trHeight w:val="260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Чередование видов преподавания. Норма - не позже чем через 10-15 минут</w:t>
            </w:r>
          </w:p>
        </w:tc>
      </w:tr>
      <w:tr w:rsidR="00343B65" w:rsidRPr="00343B65" w:rsidTr="0059573E">
        <w:trPr>
          <w:trHeight w:val="1934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Наличие и выбор методов, способствующих активизации инициативы и творческого самовыражения самих учащихся, когда они превращаются из "потребителей знаний" </w:t>
            </w:r>
            <w:proofErr w:type="gramStart"/>
            <w:r w:rsidRPr="00343B65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343B6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43B65">
              <w:rPr>
                <w:bCs/>
                <w:iCs/>
                <w:sz w:val="24"/>
                <w:szCs w:val="24"/>
              </w:rPr>
              <w:t>субъектов</w:t>
            </w:r>
            <w:proofErr w:type="gramEnd"/>
            <w:r w:rsidRPr="00343B65">
              <w:rPr>
                <w:bCs/>
                <w:iCs/>
                <w:sz w:val="24"/>
                <w:szCs w:val="24"/>
              </w:rPr>
              <w:t xml:space="preserve"> действия по их получению и созиданию. </w:t>
            </w:r>
            <w:proofErr w:type="gramStart"/>
            <w:r w:rsidRPr="00343B65">
              <w:rPr>
                <w:bCs/>
                <w:iCs/>
                <w:sz w:val="24"/>
                <w:szCs w:val="24"/>
              </w:rPr>
              <w:t xml:space="preserve">К таким методам относятся: метод свободного выбора (свободная беседа, выбор действия, выбор способа действия, выбор способа взаимодействия,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      </w:r>
            <w:proofErr w:type="spellStart"/>
            <w:r w:rsidRPr="00343B65">
              <w:rPr>
                <w:bCs/>
                <w:iCs/>
                <w:sz w:val="24"/>
                <w:szCs w:val="24"/>
              </w:rPr>
              <w:t>взаимооценки</w:t>
            </w:r>
            <w:proofErr w:type="spellEnd"/>
            <w:r w:rsidRPr="00343B65">
              <w:rPr>
                <w:bCs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343B65" w:rsidRPr="00343B65" w:rsidTr="0059573E">
        <w:trPr>
          <w:trHeight w:val="553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</w:t>
            </w:r>
          </w:p>
        </w:tc>
      </w:tr>
      <w:tr w:rsidR="00343B65" w:rsidRPr="00343B65" w:rsidTr="0059573E">
        <w:trPr>
          <w:trHeight w:val="553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Позы учащихся, чередование поз (наблюдает ли учитель реально за посадкой учащихся; чередуются ли позы в соответствии с видом работы)</w:t>
            </w:r>
          </w:p>
        </w:tc>
      </w:tr>
      <w:tr w:rsidR="00343B65" w:rsidRPr="00343B65" w:rsidTr="0059573E">
        <w:trPr>
          <w:trHeight w:val="829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 xml:space="preserve">Физкультминутки и другие оздоровительные моменты ни </w:t>
            </w:r>
            <w:proofErr w:type="gramStart"/>
            <w:r w:rsidRPr="00343B65">
              <w:rPr>
                <w:bCs/>
                <w:iCs/>
                <w:sz w:val="24"/>
                <w:szCs w:val="24"/>
              </w:rPr>
              <w:t>уроке</w:t>
            </w:r>
            <w:proofErr w:type="gramEnd"/>
            <w:r w:rsidRPr="00343B65">
              <w:rPr>
                <w:bCs/>
                <w:iCs/>
                <w:sz w:val="24"/>
                <w:szCs w:val="24"/>
              </w:rPr>
              <w:t xml:space="preserve"> - их место, содержание и продолжительность. Норма - на 15-20 минут урока по 1 минуте из 3-х легких упражнений с 3 - повторениями каждого</w:t>
            </w:r>
          </w:p>
        </w:tc>
      </w:tr>
      <w:tr w:rsidR="00343B65" w:rsidRPr="00343B65" w:rsidTr="0059573E">
        <w:trPr>
          <w:trHeight w:val="1365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343B65">
              <w:rPr>
                <w:bCs/>
                <w:iCs/>
                <w:sz w:val="24"/>
                <w:szCs w:val="24"/>
              </w:rPr>
              <w:t>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</w:t>
            </w:r>
            <w:proofErr w:type="gramEnd"/>
          </w:p>
        </w:tc>
      </w:tr>
      <w:tr w:rsidR="00343B65" w:rsidRPr="00343B65" w:rsidTr="0059573E">
        <w:trPr>
          <w:trHeight w:val="829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</w:t>
            </w:r>
          </w:p>
        </w:tc>
      </w:tr>
      <w:tr w:rsidR="00343B65" w:rsidRPr="00343B65" w:rsidTr="0059573E">
        <w:trPr>
          <w:trHeight w:val="276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Психологический климат на уроке</w:t>
            </w:r>
          </w:p>
        </w:tc>
      </w:tr>
      <w:tr w:rsidR="00343B65" w:rsidRPr="00343B65" w:rsidTr="0059573E">
        <w:trPr>
          <w:trHeight w:val="829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Наличие на уроке эмоциональных разрядок: шуток, улыбок, использование юмористических картинок, поговорок, афоризмов с комментариями, небольших стихотворений, музыкальных минуток и т.п.</w:t>
            </w:r>
          </w:p>
        </w:tc>
      </w:tr>
      <w:tr w:rsidR="00343B65" w:rsidRPr="00343B65" w:rsidTr="0059573E">
        <w:trPr>
          <w:trHeight w:val="536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Плотность урока, т.е. количество времени, затраченного школьниками на учебную работу. Норма - не менее 60% и не более 75-80%</w:t>
            </w:r>
          </w:p>
        </w:tc>
      </w:tr>
      <w:tr w:rsidR="00343B65" w:rsidRPr="00343B65" w:rsidTr="0059573E">
        <w:trPr>
          <w:trHeight w:val="1105"/>
        </w:trPr>
        <w:tc>
          <w:tcPr>
            <w:tcW w:w="10623" w:type="dxa"/>
          </w:tcPr>
          <w:p w:rsidR="00343B65" w:rsidRPr="00343B65" w:rsidRDefault="00343B65" w:rsidP="00343B65">
            <w:pPr>
              <w:jc w:val="both"/>
              <w:rPr>
                <w:bCs/>
                <w:iCs/>
                <w:sz w:val="24"/>
                <w:szCs w:val="24"/>
              </w:rPr>
            </w:pPr>
            <w:r w:rsidRPr="00343B65">
              <w:rPr>
                <w:bCs/>
                <w:iCs/>
                <w:sz w:val="24"/>
                <w:szCs w:val="24"/>
              </w:rPr>
              <w:t>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работы. Норма - не ранее чем через 25-30 мин в 1-м классе; 35-40  мин – в  начальной школе; 40 мин – в  средней и старшей школе; 30 мин – для учащихся классов компенсирующего обучения</w:t>
            </w:r>
          </w:p>
        </w:tc>
      </w:tr>
      <w:tr w:rsidR="00343B65" w:rsidRPr="00343B65" w:rsidTr="0059573E">
        <w:trPr>
          <w:trHeight w:val="1528"/>
        </w:trPr>
        <w:tc>
          <w:tcPr>
            <w:tcW w:w="10623" w:type="dxa"/>
          </w:tcPr>
          <w:p w:rsidR="00343B65" w:rsidRPr="00343B65" w:rsidRDefault="00343B65" w:rsidP="00343B65">
            <w:pPr>
              <w:rPr>
                <w:bCs/>
                <w:iCs/>
              </w:rPr>
            </w:pPr>
            <w:r w:rsidRPr="00343B65">
              <w:rPr>
                <w:bCs/>
                <w:iCs/>
              </w:rPr>
              <w:t>Темп и особенности окончания урока:</w:t>
            </w:r>
            <w:r w:rsidRPr="00343B65">
              <w:rPr>
                <w:bCs/>
                <w:iCs/>
              </w:rPr>
              <w:br/>
              <w:t>- быстрый темп, "</w:t>
            </w:r>
            <w:proofErr w:type="spellStart"/>
            <w:r w:rsidRPr="00343B65">
              <w:rPr>
                <w:bCs/>
                <w:iCs/>
              </w:rPr>
              <w:t>скомканность</w:t>
            </w:r>
            <w:proofErr w:type="spellEnd"/>
            <w:r w:rsidRPr="00343B65">
              <w:rPr>
                <w:bCs/>
                <w:iCs/>
              </w:rPr>
              <w:t>", нет времени на вопросы учащихся, быстрое, практически без комментариев, записывание домашнего задания;</w:t>
            </w:r>
            <w:r w:rsidRPr="00343B65">
              <w:rPr>
                <w:bCs/>
                <w:iCs/>
              </w:rPr>
              <w:br/>
              <w:t>-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      </w:r>
            <w:r w:rsidRPr="00343B65">
              <w:rPr>
                <w:bCs/>
                <w:iCs/>
              </w:rPr>
              <w:br/>
              <w:t>- задержка учащихся в классе после звонка (на перемене)</w:t>
            </w:r>
          </w:p>
        </w:tc>
      </w:tr>
    </w:tbl>
    <w:p w:rsidR="00343B65" w:rsidRPr="00343B65" w:rsidRDefault="00343B65" w:rsidP="0034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F" w:rsidRPr="00A269AF" w:rsidRDefault="00A269AF" w:rsidP="00A2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</w:t>
      </w:r>
      <w:r w:rsidRPr="00A269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Самоанализ проведения урока с позиции </w:t>
      </w:r>
      <w:proofErr w:type="spellStart"/>
      <w:r w:rsidRPr="00A269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здоровьесбережения</w:t>
      </w:r>
      <w:proofErr w:type="spellEnd"/>
      <w:r w:rsidRPr="00A269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bookmarkStart w:id="0" w:name="_GoBack"/>
      <w:bookmarkEnd w:id="0"/>
    </w:p>
    <w:p w:rsidR="00A269AF" w:rsidRPr="00A269AF" w:rsidRDefault="00A269AF" w:rsidP="00A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5318"/>
        <w:gridCol w:w="406"/>
      </w:tblGrid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A26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аспекты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подлежащие самоанализу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.+ или - 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Гигиенические условия в классе.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Чистота, температура и свежесть воздуха, рациональность освещения класса и доски, наличие или отсутствие монотонных, неприятных звуковых раздражителей и т.п.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видов учебной деятельности на уроке: опрос учащихся, письмо, чтение, слушание, рассказ, рассматривание наглядных пособий, ответы на вопросы, решение примеров, задач, практические занятия и др.</w:t>
            </w:r>
            <w:proofErr w:type="gramEnd"/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Норма: 4–7 видов за урок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Средняя продолжительность и частота чередования различных видов учебной деятельности.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Норма: 7-10 минут.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Число использованных видов преподавания: </w:t>
            </w:r>
            <w:proofErr w:type="gram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  <w:proofErr w:type="gram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наглядный, аудиовизуальный, самостоятельная работа и др.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Норма: 3 и более за урок. Чередование видов преподавания: через 10–15 минут. 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Использование методов, способствующих активизации инициативы и творческого самовыражения учащихся.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свободного выбора: свободная беседа, выбор действия, его способа, выбор приемов взаимодействия, свобода творчества и т.д. </w:t>
            </w:r>
            <w:proofErr w:type="gram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методы: ученики в роли учителя, обучение действием, обсуждение в группах, ролевая игра, дискуссия, семинар, ученик как исследователь и др. Методы, направленные на самопознание и развитие интеллекта, эмоций, общения, воображения, самооценки и </w:t>
            </w:r>
            <w:proofErr w:type="spell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взаимооценки</w:t>
            </w:r>
            <w:proofErr w:type="spell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</w:t>
            </w:r>
            <w:proofErr w:type="gramEnd"/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6. Длительность применения технических средств обучения в соответствии с гигиеническими нормами.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Норма: 8–10-мин.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7. Позы учащихся и их чередование в зависимости от характера выполняемой работы. 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Правильная осанка. Подставки для ног. Возможность работать стоя.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8.Физкультминутки и </w:t>
            </w:r>
            <w:proofErr w:type="spell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физкультпаузы</w:t>
            </w:r>
            <w:proofErr w:type="spell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обязательная составная часть урока.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Норма: на 15–20 минут урока по 1 минуте из 3-х легких упражнений с 3–4 повторениями каждого, а также эмоциональный климат во время выполнения упражнений и наличие у школьников желания их выполнять. 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Формирование отношения к человеку и его здоровью как к ценности.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в содержательную часть урока вопросов, связанных со здоровьем и здоровым образом жизни.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Наличие у учащихся мотивации к учебной деятельности на уроке.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Интерес к занятиям, стремление больше узнать, радость от активности, интерес к изучаемому материалу и т.п. 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Благоприятный психологический климат на уроке.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учителя предупредить эмоционально-негативные «всполохи», грамотно их </w:t>
            </w:r>
            <w:proofErr w:type="spell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нейтрализовать</w:t>
            </w:r>
            <w:proofErr w:type="gram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тсутствие</w:t>
            </w:r>
            <w:proofErr w:type="spell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уроке «</w:t>
            </w:r>
            <w:proofErr w:type="spell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микроконфликтов</w:t>
            </w:r>
            <w:proofErr w:type="spell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между учителем и учащимися: из-за нарушений дисциплины, несогласия с отметкой, проявления дискомфортных состояний и т.п.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 Итоговая плотность урока, т.е. количество времени, затраченного школьниками непосредственно на учебную работу.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Рекомендуемые показатели: в диапазоне от 60% до 80%.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Учет зрительных возможностей слабовидящих учащихся.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Паузы для глаз. Выполнение рекомендаций </w:t>
            </w:r>
            <w:proofErr w:type="spell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(лист психолого-медико-педагогического сопровождения). Использование на уроке специальных средств наглядности. 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F" w:rsidRPr="00A269AF" w:rsidTr="00A269AF"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Окончание урока.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Неоправданно быстрый темп заключительной части, ее «</w:t>
            </w:r>
            <w:proofErr w:type="spellStart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скомканность</w:t>
            </w:r>
            <w:proofErr w:type="spellEnd"/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Отсутствие времени на вопросы учащихся; Необходимость торопливой, практически без комментариев, записи домашнего задания. Недопустима задержка учащихся в классе после звонка на перемену.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69AF" w:rsidRPr="00A269AF" w:rsidRDefault="00A269AF" w:rsidP="00A2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69AF" w:rsidRPr="00A269AF" w:rsidRDefault="00A269AF" w:rsidP="00A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Даже упрощённое оценивание показателей знаками + и – может помочь учителю увидеть реальную обстановку на уроке и грамотно выстроить дальнейшую работу по </w:t>
      </w:r>
      <w:proofErr w:type="spellStart"/>
      <w:r w:rsidRPr="00A269A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здоровьесбережению</w:t>
      </w:r>
      <w:proofErr w:type="spellEnd"/>
      <w:r w:rsidRPr="00A26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учеников, руководствуясь в своей деятельности как девизом словами Никиты Константиновича Смирнова: «Учитель может сделать для здоровья школьников гораздо больше, чем врач».</w:t>
      </w:r>
    </w:p>
    <w:p w:rsidR="00A269AF" w:rsidRPr="00A269AF" w:rsidRDefault="00A269AF" w:rsidP="00A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43B65" w:rsidRPr="00A269AF" w:rsidRDefault="00343B65"/>
    <w:p w:rsidR="00343B65" w:rsidRPr="00A269AF" w:rsidRDefault="00343B65"/>
    <w:sectPr w:rsidR="00343B65" w:rsidRPr="00A2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7DC0"/>
    <w:multiLevelType w:val="multilevel"/>
    <w:tmpl w:val="E0D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6"/>
    <w:rsid w:val="00315FF2"/>
    <w:rsid w:val="00343B65"/>
    <w:rsid w:val="007319E6"/>
    <w:rsid w:val="00A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Юрбан</dc:creator>
  <cp:keywords/>
  <dc:description/>
  <cp:lastModifiedBy>Юрбан</cp:lastModifiedBy>
  <cp:revision>4</cp:revision>
  <dcterms:created xsi:type="dcterms:W3CDTF">2012-11-07T15:11:00Z</dcterms:created>
  <dcterms:modified xsi:type="dcterms:W3CDTF">2012-11-07T15:18:00Z</dcterms:modified>
</cp:coreProperties>
</file>