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3C" w:rsidRDefault="002E013C" w:rsidP="002E013C">
      <w:pPr>
        <w:spacing w:line="360" w:lineRule="auto"/>
        <w:ind w:firstLine="708"/>
        <w:jc w:val="center"/>
        <w:rPr>
          <w:b/>
          <w:sz w:val="28"/>
          <w:szCs w:val="28"/>
        </w:rPr>
      </w:pPr>
      <w:r>
        <w:rPr>
          <w:b/>
          <w:sz w:val="28"/>
          <w:szCs w:val="28"/>
        </w:rPr>
        <w:t xml:space="preserve">Выступление на педагогическом </w:t>
      </w:r>
      <w:r w:rsidRPr="002E013C">
        <w:rPr>
          <w:b/>
          <w:sz w:val="28"/>
          <w:szCs w:val="28"/>
        </w:rPr>
        <w:t xml:space="preserve"> совете « Компетентносный подход в современных образовательных технологиях</w:t>
      </w:r>
      <w:r>
        <w:rPr>
          <w:b/>
          <w:sz w:val="28"/>
          <w:szCs w:val="28"/>
        </w:rPr>
        <w:t>»</w:t>
      </w:r>
      <w:r w:rsidR="00713395" w:rsidRPr="00713395">
        <w:rPr>
          <w:b/>
          <w:sz w:val="28"/>
          <w:szCs w:val="28"/>
        </w:rPr>
        <w:t>.</w:t>
      </w:r>
      <w:r>
        <w:rPr>
          <w:b/>
          <w:sz w:val="28"/>
          <w:szCs w:val="28"/>
        </w:rPr>
        <w:t xml:space="preserve"> </w:t>
      </w:r>
    </w:p>
    <w:p w:rsidR="007F6CFE" w:rsidRPr="002E013C" w:rsidRDefault="002E013C" w:rsidP="002E013C">
      <w:pPr>
        <w:spacing w:line="360" w:lineRule="auto"/>
        <w:ind w:firstLine="708"/>
        <w:jc w:val="center"/>
        <w:rPr>
          <w:b/>
          <w:sz w:val="28"/>
          <w:szCs w:val="28"/>
        </w:rPr>
      </w:pPr>
      <w:r>
        <w:rPr>
          <w:b/>
          <w:sz w:val="28"/>
          <w:szCs w:val="28"/>
        </w:rPr>
        <w:t>(</w:t>
      </w:r>
      <w:r w:rsidRPr="002E013C">
        <w:rPr>
          <w:b/>
          <w:sz w:val="28"/>
          <w:szCs w:val="28"/>
        </w:rPr>
        <w:t>29 ноября 2011г.</w:t>
      </w:r>
      <w:r>
        <w:rPr>
          <w:b/>
          <w:sz w:val="28"/>
          <w:szCs w:val="28"/>
        </w:rPr>
        <w:t>)</w:t>
      </w:r>
    </w:p>
    <w:p w:rsidR="007F6CFE" w:rsidRPr="002E013C" w:rsidRDefault="002E013C" w:rsidP="002E013C">
      <w:pPr>
        <w:spacing w:line="360" w:lineRule="auto"/>
        <w:ind w:firstLine="708"/>
        <w:jc w:val="both"/>
        <w:rPr>
          <w:b/>
          <w:sz w:val="28"/>
          <w:szCs w:val="28"/>
        </w:rPr>
      </w:pPr>
      <w:r w:rsidRPr="002E013C">
        <w:rPr>
          <w:b/>
          <w:sz w:val="28"/>
          <w:szCs w:val="28"/>
        </w:rPr>
        <w:t xml:space="preserve"> Тема: </w:t>
      </w:r>
      <w:r w:rsidR="007F6CFE" w:rsidRPr="002E013C">
        <w:rPr>
          <w:b/>
          <w:sz w:val="28"/>
          <w:szCs w:val="28"/>
        </w:rPr>
        <w:t xml:space="preserve">Контрольно – оценочные </w:t>
      </w:r>
      <w:r w:rsidRPr="002E013C">
        <w:rPr>
          <w:b/>
          <w:sz w:val="28"/>
          <w:szCs w:val="28"/>
        </w:rPr>
        <w:t>средства по профессиональному модулю</w:t>
      </w:r>
    </w:p>
    <w:p w:rsidR="002E013C" w:rsidRDefault="00912801" w:rsidP="00912801">
      <w:pPr>
        <w:spacing w:line="360" w:lineRule="auto"/>
        <w:ind w:firstLine="708"/>
        <w:jc w:val="both"/>
        <w:rPr>
          <w:sz w:val="28"/>
          <w:szCs w:val="28"/>
        </w:rPr>
      </w:pPr>
      <w:r>
        <w:rPr>
          <w:sz w:val="28"/>
          <w:szCs w:val="28"/>
        </w:rPr>
        <w:t>Р</w:t>
      </w:r>
      <w:r w:rsidRPr="005E2D82">
        <w:rPr>
          <w:sz w:val="28"/>
          <w:szCs w:val="28"/>
        </w:rPr>
        <w:t>езультатом освоения профессионального модуля является готовность обучающегося к выполнению вида профессиональной де</w:t>
      </w:r>
      <w:r>
        <w:rPr>
          <w:sz w:val="28"/>
          <w:szCs w:val="28"/>
        </w:rPr>
        <w:t>ятельности  и составляющих его профессиональных компетенций, а также общие компетенции, формирующиеся в процессе освоения ОПОП (</w:t>
      </w:r>
      <w:r w:rsidRPr="00912801">
        <w:rPr>
          <w:b/>
          <w:i/>
        </w:rPr>
        <w:t xml:space="preserve">основной профессиональной образовательной программы) </w:t>
      </w:r>
      <w:r>
        <w:rPr>
          <w:sz w:val="28"/>
          <w:szCs w:val="28"/>
        </w:rPr>
        <w:t>в целом.</w:t>
      </w:r>
    </w:p>
    <w:p w:rsidR="00912801" w:rsidRDefault="00912801" w:rsidP="00912801">
      <w:pPr>
        <w:spacing w:line="360" w:lineRule="auto"/>
        <w:ind w:firstLine="708"/>
        <w:jc w:val="both"/>
        <w:rPr>
          <w:sz w:val="28"/>
          <w:szCs w:val="28"/>
        </w:rPr>
      </w:pPr>
      <w:r w:rsidRPr="00FC2753">
        <w:rPr>
          <w:sz w:val="28"/>
          <w:szCs w:val="28"/>
        </w:rPr>
        <w:t xml:space="preserve">Формой аттестации по профессиональному модулю является </w:t>
      </w:r>
      <w:r>
        <w:rPr>
          <w:sz w:val="28"/>
          <w:szCs w:val="28"/>
        </w:rPr>
        <w:t>экзамен</w:t>
      </w:r>
      <w:r w:rsidRPr="00CE57D6">
        <w:rPr>
          <w:sz w:val="28"/>
          <w:szCs w:val="28"/>
        </w:rPr>
        <w:t xml:space="preserve"> </w:t>
      </w:r>
      <w:r>
        <w:rPr>
          <w:sz w:val="28"/>
          <w:szCs w:val="28"/>
        </w:rPr>
        <w:t>(</w:t>
      </w:r>
      <w:r w:rsidRPr="00FC2753">
        <w:rPr>
          <w:sz w:val="28"/>
          <w:szCs w:val="28"/>
        </w:rPr>
        <w:t>квалификационный</w:t>
      </w:r>
      <w:r>
        <w:rPr>
          <w:sz w:val="28"/>
          <w:szCs w:val="28"/>
        </w:rPr>
        <w:t>).</w:t>
      </w:r>
      <w:r w:rsidRPr="00FC2753">
        <w:rPr>
          <w:sz w:val="28"/>
          <w:szCs w:val="28"/>
        </w:rPr>
        <w:t xml:space="preserve"> Итогом </w:t>
      </w:r>
      <w:r>
        <w:rPr>
          <w:sz w:val="28"/>
          <w:szCs w:val="28"/>
        </w:rPr>
        <w:t>экзамена</w:t>
      </w:r>
      <w:r w:rsidRPr="00FC2753">
        <w:rPr>
          <w:sz w:val="28"/>
          <w:szCs w:val="28"/>
        </w:rPr>
        <w:t xml:space="preserve"> является однозначное решение: «вид профессиональной де</w:t>
      </w:r>
      <w:r>
        <w:rPr>
          <w:sz w:val="28"/>
          <w:szCs w:val="28"/>
        </w:rPr>
        <w:t xml:space="preserve">ятельности </w:t>
      </w:r>
      <w:r w:rsidR="004D1E0B">
        <w:rPr>
          <w:sz w:val="28"/>
          <w:szCs w:val="28"/>
        </w:rPr>
        <w:t>освоен,</w:t>
      </w:r>
      <w:r>
        <w:rPr>
          <w:sz w:val="28"/>
          <w:szCs w:val="28"/>
        </w:rPr>
        <w:t>/</w:t>
      </w:r>
      <w:r w:rsidRPr="00FC2753">
        <w:rPr>
          <w:sz w:val="28"/>
          <w:szCs w:val="28"/>
        </w:rPr>
        <w:t>не освоен».</w:t>
      </w:r>
    </w:p>
    <w:p w:rsidR="00912801" w:rsidRDefault="00D3711C" w:rsidP="00912801">
      <w:pPr>
        <w:spacing w:line="360" w:lineRule="auto"/>
        <w:jc w:val="both"/>
        <w:rPr>
          <w:sz w:val="28"/>
          <w:szCs w:val="28"/>
        </w:rPr>
      </w:pPr>
      <w:r>
        <w:rPr>
          <w:sz w:val="28"/>
          <w:szCs w:val="28"/>
        </w:rPr>
        <w:t xml:space="preserve">    </w:t>
      </w:r>
      <w:r w:rsidR="00912801">
        <w:rPr>
          <w:sz w:val="28"/>
          <w:szCs w:val="28"/>
        </w:rPr>
        <w:t xml:space="preserve"> </w:t>
      </w:r>
      <w:r w:rsidR="00912801" w:rsidRPr="00F14D23">
        <w:rPr>
          <w:sz w:val="28"/>
          <w:szCs w:val="28"/>
        </w:rPr>
        <w:t>В результате аттестации по профессиональному модулю осуществляется комплексная проверка следующих профессиональных и общих компетенций:</w:t>
      </w:r>
    </w:p>
    <w:p w:rsidR="00912801" w:rsidRPr="00EE5278" w:rsidRDefault="00C00D04" w:rsidP="00912801">
      <w:pPr>
        <w:spacing w:line="360" w:lineRule="auto"/>
        <w:jc w:val="right"/>
        <w:rPr>
          <w:b/>
          <w:sz w:val="28"/>
          <w:szCs w:val="28"/>
        </w:rPr>
      </w:pPr>
      <w:r w:rsidRPr="00EE5278">
        <w:rPr>
          <w:b/>
          <w:sz w:val="28"/>
          <w:szCs w:val="28"/>
        </w:rPr>
        <w:t xml:space="preserve">Таблица </w:t>
      </w:r>
      <w:r w:rsidR="00912801" w:rsidRPr="00EE5278">
        <w:rPr>
          <w:b/>
          <w:sz w:val="28"/>
          <w:szCs w:val="28"/>
        </w:rPr>
        <w:t>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6"/>
        <w:gridCol w:w="4424"/>
      </w:tblGrid>
      <w:tr w:rsidR="00912801" w:rsidRPr="00CE57D6" w:rsidTr="00C11920">
        <w:tc>
          <w:tcPr>
            <w:tcW w:w="4426" w:type="dxa"/>
          </w:tcPr>
          <w:p w:rsidR="00912801" w:rsidRPr="00CE57D6" w:rsidRDefault="00912801" w:rsidP="00C11920">
            <w:pPr>
              <w:pStyle w:val="a3"/>
              <w:spacing w:after="0" w:line="240" w:lineRule="auto"/>
              <w:ind w:left="0"/>
              <w:jc w:val="center"/>
              <w:rPr>
                <w:rFonts w:ascii="Times New Roman" w:hAnsi="Times New Roman"/>
                <w:b/>
                <w:sz w:val="24"/>
                <w:szCs w:val="24"/>
              </w:rPr>
            </w:pPr>
            <w:r>
              <w:rPr>
                <w:rFonts w:ascii="Times New Roman" w:hAnsi="Times New Roman"/>
                <w:b/>
                <w:sz w:val="24"/>
                <w:szCs w:val="24"/>
              </w:rPr>
              <w:t>Профессиональные и общие компетенции, которые возможно сгруппировать для проверки</w:t>
            </w:r>
          </w:p>
        </w:tc>
        <w:tc>
          <w:tcPr>
            <w:tcW w:w="4424" w:type="dxa"/>
          </w:tcPr>
          <w:p w:rsidR="00912801" w:rsidRPr="00CE57D6" w:rsidRDefault="00912801" w:rsidP="00C11920">
            <w:pPr>
              <w:pStyle w:val="a3"/>
              <w:spacing w:after="0" w:line="240" w:lineRule="auto"/>
              <w:ind w:left="0"/>
              <w:jc w:val="center"/>
              <w:rPr>
                <w:rFonts w:ascii="Times New Roman" w:hAnsi="Times New Roman"/>
                <w:b/>
                <w:sz w:val="24"/>
                <w:szCs w:val="24"/>
              </w:rPr>
            </w:pPr>
            <w:r w:rsidRPr="00CE57D6">
              <w:rPr>
                <w:rFonts w:ascii="Times New Roman" w:hAnsi="Times New Roman"/>
                <w:b/>
                <w:sz w:val="24"/>
                <w:szCs w:val="24"/>
              </w:rPr>
              <w:t>Показатели оценки результата</w:t>
            </w:r>
          </w:p>
        </w:tc>
      </w:tr>
      <w:tr w:rsidR="00912801" w:rsidRPr="00E05731" w:rsidTr="00C11920">
        <w:tc>
          <w:tcPr>
            <w:tcW w:w="4426" w:type="dxa"/>
          </w:tcPr>
          <w:p w:rsidR="00912801" w:rsidRPr="00E05731" w:rsidRDefault="00912801" w:rsidP="00C11920">
            <w:pPr>
              <w:pStyle w:val="a3"/>
              <w:spacing w:after="0" w:line="240" w:lineRule="auto"/>
              <w:ind w:left="0"/>
              <w:jc w:val="both"/>
              <w:rPr>
                <w:rFonts w:ascii="Times New Roman" w:hAnsi="Times New Roman"/>
                <w:i/>
                <w:sz w:val="24"/>
                <w:szCs w:val="24"/>
              </w:rPr>
            </w:pPr>
            <w:r w:rsidRPr="00E05731">
              <w:rPr>
                <w:rFonts w:ascii="Times New Roman" w:hAnsi="Times New Roman"/>
                <w:i/>
                <w:sz w:val="24"/>
                <w:szCs w:val="24"/>
              </w:rPr>
              <w:t>ПК 1. Определять цели, задачи и планировать работу с родителями.</w:t>
            </w:r>
          </w:p>
          <w:p w:rsidR="00912801" w:rsidRPr="00E05731" w:rsidRDefault="00912801" w:rsidP="00C11920">
            <w:pPr>
              <w:pStyle w:val="a3"/>
              <w:spacing w:after="0" w:line="240" w:lineRule="auto"/>
              <w:ind w:left="0"/>
              <w:jc w:val="both"/>
              <w:rPr>
                <w:rFonts w:ascii="Times New Roman" w:hAnsi="Times New Roman"/>
                <w:i/>
                <w:sz w:val="24"/>
                <w:szCs w:val="24"/>
              </w:rPr>
            </w:pPr>
            <w:r w:rsidRPr="00E05731">
              <w:rPr>
                <w:rFonts w:ascii="Times New Roman" w:hAnsi="Times New Roman"/>
                <w:i/>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912801" w:rsidRPr="00E05731" w:rsidRDefault="00912801" w:rsidP="00C11920">
            <w:pPr>
              <w:pStyle w:val="a3"/>
              <w:spacing w:after="0" w:line="240" w:lineRule="auto"/>
              <w:ind w:left="0"/>
              <w:jc w:val="both"/>
              <w:rPr>
                <w:rFonts w:ascii="Times New Roman" w:hAnsi="Times New Roman"/>
                <w:i/>
                <w:sz w:val="24"/>
                <w:szCs w:val="24"/>
              </w:rPr>
            </w:pPr>
            <w:r w:rsidRPr="00E05731">
              <w:rPr>
                <w:rFonts w:ascii="Times New Roman" w:hAnsi="Times New Roman"/>
                <w:i/>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4424" w:type="dxa"/>
          </w:tcPr>
          <w:p w:rsidR="00912801" w:rsidRPr="00E05731" w:rsidRDefault="00912801" w:rsidP="00C11920">
            <w:pPr>
              <w:pStyle w:val="a3"/>
              <w:spacing w:after="0" w:line="240" w:lineRule="auto"/>
              <w:ind w:left="0"/>
              <w:jc w:val="both"/>
              <w:rPr>
                <w:rFonts w:ascii="Times New Roman" w:hAnsi="Times New Roman"/>
                <w:i/>
                <w:sz w:val="24"/>
                <w:szCs w:val="24"/>
              </w:rPr>
            </w:pPr>
            <w:r w:rsidRPr="00E05731">
              <w:rPr>
                <w:rFonts w:ascii="Times New Roman" w:hAnsi="Times New Roman"/>
                <w:i/>
                <w:sz w:val="24"/>
                <w:szCs w:val="24"/>
              </w:rPr>
              <w:t>Соответствие подготовленного плана консультации требуемым критериям;</w:t>
            </w:r>
          </w:p>
          <w:p w:rsidR="00912801" w:rsidRPr="00E05731" w:rsidRDefault="00912801" w:rsidP="00C11920">
            <w:pPr>
              <w:pStyle w:val="a3"/>
              <w:spacing w:after="0" w:line="240" w:lineRule="auto"/>
              <w:ind w:left="0"/>
              <w:jc w:val="both"/>
              <w:rPr>
                <w:rFonts w:ascii="Times New Roman" w:hAnsi="Times New Roman"/>
                <w:i/>
                <w:sz w:val="24"/>
                <w:szCs w:val="24"/>
              </w:rPr>
            </w:pPr>
            <w:r w:rsidRPr="00E05731">
              <w:rPr>
                <w:rFonts w:ascii="Times New Roman" w:hAnsi="Times New Roman"/>
                <w:i/>
                <w:sz w:val="24"/>
                <w:szCs w:val="24"/>
              </w:rPr>
              <w:t>Обоснованность выбора вида, методов и приемов консультирования;</w:t>
            </w:r>
          </w:p>
          <w:p w:rsidR="00912801" w:rsidRPr="00E05731" w:rsidRDefault="00912801" w:rsidP="00C11920">
            <w:pPr>
              <w:pStyle w:val="a3"/>
              <w:spacing w:after="0" w:line="240" w:lineRule="auto"/>
              <w:ind w:left="0"/>
              <w:jc w:val="both"/>
              <w:rPr>
                <w:rFonts w:ascii="Times New Roman" w:hAnsi="Times New Roman"/>
                <w:i/>
                <w:sz w:val="24"/>
                <w:szCs w:val="24"/>
              </w:rPr>
            </w:pPr>
            <w:r w:rsidRPr="00E05731">
              <w:rPr>
                <w:rFonts w:ascii="Times New Roman" w:hAnsi="Times New Roman"/>
                <w:i/>
                <w:sz w:val="24"/>
                <w:szCs w:val="24"/>
              </w:rPr>
              <w:t>Обоснованность выбора и оптимальность состава источников, необходимых для решения поставленной задачи;</w:t>
            </w:r>
          </w:p>
          <w:p w:rsidR="00912801" w:rsidRPr="00E05731" w:rsidRDefault="00912801" w:rsidP="00C11920">
            <w:pPr>
              <w:pStyle w:val="a3"/>
              <w:spacing w:after="0" w:line="240" w:lineRule="auto"/>
              <w:ind w:left="0"/>
              <w:jc w:val="both"/>
              <w:rPr>
                <w:rFonts w:ascii="Times New Roman" w:hAnsi="Times New Roman"/>
                <w:i/>
                <w:sz w:val="24"/>
                <w:szCs w:val="24"/>
              </w:rPr>
            </w:pPr>
            <w:r w:rsidRPr="00E05731">
              <w:rPr>
                <w:rFonts w:ascii="Times New Roman" w:hAnsi="Times New Roman"/>
                <w:i/>
                <w:sz w:val="24"/>
                <w:szCs w:val="24"/>
              </w:rPr>
              <w:t>Рациональное распределение времени на все этапы решения задачи</w:t>
            </w:r>
          </w:p>
          <w:p w:rsidR="00912801" w:rsidRPr="00E05731" w:rsidRDefault="00912801" w:rsidP="00C11920">
            <w:pPr>
              <w:pStyle w:val="a3"/>
              <w:spacing w:after="0" w:line="240" w:lineRule="auto"/>
              <w:ind w:left="0"/>
              <w:jc w:val="both"/>
              <w:rPr>
                <w:rFonts w:ascii="Times New Roman" w:hAnsi="Times New Roman"/>
                <w:i/>
                <w:sz w:val="24"/>
                <w:szCs w:val="24"/>
              </w:rPr>
            </w:pPr>
            <w:r w:rsidRPr="00E05731">
              <w:rPr>
                <w:rFonts w:ascii="Times New Roman" w:hAnsi="Times New Roman"/>
                <w:i/>
                <w:sz w:val="24"/>
                <w:szCs w:val="24"/>
              </w:rPr>
              <w:t>Совпадение результатов самоанализа и экспертного анализа разработанного плана</w:t>
            </w:r>
          </w:p>
        </w:tc>
      </w:tr>
      <w:tr w:rsidR="00912801" w:rsidRPr="00E05731" w:rsidTr="00C11920">
        <w:tc>
          <w:tcPr>
            <w:tcW w:w="4426" w:type="dxa"/>
          </w:tcPr>
          <w:p w:rsidR="00912801" w:rsidRPr="00E05731" w:rsidRDefault="00912801" w:rsidP="00C11920">
            <w:pPr>
              <w:pStyle w:val="a3"/>
              <w:spacing w:after="0" w:line="240" w:lineRule="auto"/>
              <w:ind w:left="0"/>
              <w:jc w:val="both"/>
              <w:rPr>
                <w:rFonts w:ascii="Times New Roman" w:hAnsi="Times New Roman"/>
                <w:sz w:val="24"/>
                <w:szCs w:val="24"/>
              </w:rPr>
            </w:pPr>
          </w:p>
        </w:tc>
        <w:tc>
          <w:tcPr>
            <w:tcW w:w="4424" w:type="dxa"/>
          </w:tcPr>
          <w:p w:rsidR="00912801" w:rsidRPr="00E05731" w:rsidRDefault="00912801" w:rsidP="00C11920">
            <w:pPr>
              <w:pStyle w:val="a3"/>
              <w:spacing w:after="0" w:line="240" w:lineRule="auto"/>
              <w:ind w:left="0"/>
              <w:jc w:val="both"/>
              <w:rPr>
                <w:rFonts w:ascii="Times New Roman" w:hAnsi="Times New Roman"/>
                <w:sz w:val="24"/>
                <w:szCs w:val="24"/>
              </w:rPr>
            </w:pPr>
          </w:p>
        </w:tc>
      </w:tr>
      <w:tr w:rsidR="00E51ACB" w:rsidRPr="00E05731" w:rsidTr="00C11920">
        <w:tc>
          <w:tcPr>
            <w:tcW w:w="4426" w:type="dxa"/>
          </w:tcPr>
          <w:p w:rsidR="00E51ACB" w:rsidRPr="00E05731" w:rsidRDefault="00E51ACB" w:rsidP="00C11920">
            <w:pPr>
              <w:pStyle w:val="a3"/>
              <w:spacing w:after="0" w:line="240" w:lineRule="auto"/>
              <w:ind w:left="0"/>
              <w:jc w:val="both"/>
              <w:rPr>
                <w:rFonts w:ascii="Times New Roman" w:hAnsi="Times New Roman"/>
                <w:sz w:val="24"/>
                <w:szCs w:val="24"/>
              </w:rPr>
            </w:pPr>
          </w:p>
        </w:tc>
        <w:tc>
          <w:tcPr>
            <w:tcW w:w="4424" w:type="dxa"/>
          </w:tcPr>
          <w:p w:rsidR="00E51ACB" w:rsidRPr="00E05731" w:rsidRDefault="00E51ACB" w:rsidP="00C11920">
            <w:pPr>
              <w:pStyle w:val="a3"/>
              <w:spacing w:after="0" w:line="240" w:lineRule="auto"/>
              <w:ind w:left="0"/>
              <w:jc w:val="both"/>
              <w:rPr>
                <w:rFonts w:ascii="Times New Roman" w:hAnsi="Times New Roman"/>
                <w:sz w:val="24"/>
                <w:szCs w:val="24"/>
              </w:rPr>
            </w:pPr>
          </w:p>
        </w:tc>
      </w:tr>
    </w:tbl>
    <w:p w:rsidR="00E51ACB" w:rsidRPr="00D971B6" w:rsidRDefault="00E51ACB" w:rsidP="00E51ACB">
      <w:pPr>
        <w:spacing w:after="120"/>
        <w:ind w:firstLine="709"/>
        <w:jc w:val="both"/>
        <w:rPr>
          <w:sz w:val="28"/>
          <w:szCs w:val="28"/>
        </w:rPr>
      </w:pPr>
      <w:r w:rsidRPr="00D971B6">
        <w:rPr>
          <w:sz w:val="28"/>
          <w:szCs w:val="28"/>
        </w:rPr>
        <w:t xml:space="preserve">Итоговая аттестация по ПМ </w:t>
      </w:r>
      <w:r w:rsidRPr="00E51ACB">
        <w:rPr>
          <w:b/>
          <w:i/>
        </w:rPr>
        <w:t>(профессиональному модулю)</w:t>
      </w:r>
      <w:r>
        <w:rPr>
          <w:b/>
          <w:i/>
        </w:rPr>
        <w:t xml:space="preserve"> </w:t>
      </w:r>
      <w:r w:rsidRPr="00E51ACB">
        <w:rPr>
          <w:b/>
          <w:i/>
        </w:rPr>
        <w:t>(</w:t>
      </w:r>
      <w:r w:rsidRPr="00D971B6">
        <w:rPr>
          <w:sz w:val="28"/>
          <w:szCs w:val="28"/>
        </w:rPr>
        <w:t>экзамен (квалификационный)) в идеале проводится как процедура внешнего оценивания с участием представителей работодателя – носителей профессионального контекста. В перспективе она м</w:t>
      </w:r>
      <w:r>
        <w:rPr>
          <w:sz w:val="28"/>
          <w:szCs w:val="28"/>
        </w:rPr>
        <w:t xml:space="preserve">ожет быть </w:t>
      </w:r>
      <w:r w:rsidRPr="00D971B6">
        <w:rPr>
          <w:sz w:val="28"/>
          <w:szCs w:val="28"/>
        </w:rPr>
        <w:t xml:space="preserve"> дополнена процедурой добровольной сертификации (независимой внешней оценки).</w:t>
      </w:r>
    </w:p>
    <w:p w:rsidR="00E51ACB" w:rsidRDefault="00E51ACB" w:rsidP="00E51ACB">
      <w:pPr>
        <w:ind w:firstLine="851"/>
        <w:jc w:val="both"/>
        <w:rPr>
          <w:sz w:val="28"/>
          <w:szCs w:val="28"/>
        </w:rPr>
      </w:pPr>
      <w:r>
        <w:rPr>
          <w:sz w:val="28"/>
          <w:szCs w:val="28"/>
        </w:rPr>
        <w:t xml:space="preserve"> </w:t>
      </w:r>
      <w:r w:rsidRPr="00F06DE0">
        <w:rPr>
          <w:sz w:val="28"/>
          <w:szCs w:val="28"/>
        </w:rPr>
        <w:t>Условием допуска к экзамену (квалификационному) является успешное освоение обучающимися всех элементов программы профессионального модуля: теоретической части модуля (МДК) и практик.</w:t>
      </w:r>
      <w:r w:rsidR="004C7A81">
        <w:rPr>
          <w:sz w:val="28"/>
          <w:szCs w:val="28"/>
        </w:rPr>
        <w:t xml:space="preserve">   </w:t>
      </w:r>
      <w:r w:rsidR="004C7A81" w:rsidRPr="00E51ACB">
        <w:rPr>
          <w:b/>
          <w:sz w:val="28"/>
          <w:szCs w:val="28"/>
        </w:rPr>
        <w:t xml:space="preserve">(Слайд </w:t>
      </w:r>
      <w:r w:rsidR="008A22D0">
        <w:rPr>
          <w:b/>
          <w:sz w:val="28"/>
          <w:szCs w:val="28"/>
        </w:rPr>
        <w:t>11</w:t>
      </w:r>
      <w:r w:rsidR="004C7A81" w:rsidRPr="00E51ACB">
        <w:rPr>
          <w:b/>
          <w:sz w:val="28"/>
          <w:szCs w:val="28"/>
        </w:rPr>
        <w:t>)</w:t>
      </w:r>
      <w:r w:rsidRPr="00F06DE0">
        <w:rPr>
          <w:sz w:val="28"/>
          <w:szCs w:val="28"/>
        </w:rPr>
        <w:t xml:space="preserve"> По выбору О</w:t>
      </w:r>
      <w:r>
        <w:rPr>
          <w:sz w:val="28"/>
          <w:szCs w:val="28"/>
        </w:rPr>
        <w:t xml:space="preserve">бразовательного </w:t>
      </w:r>
      <w:r w:rsidRPr="00F06DE0">
        <w:rPr>
          <w:sz w:val="28"/>
          <w:szCs w:val="28"/>
        </w:rPr>
        <w:t>У</w:t>
      </w:r>
      <w:r>
        <w:rPr>
          <w:sz w:val="28"/>
          <w:szCs w:val="28"/>
        </w:rPr>
        <w:t xml:space="preserve">чреждения </w:t>
      </w:r>
      <w:r w:rsidRPr="00F06DE0">
        <w:rPr>
          <w:sz w:val="28"/>
          <w:szCs w:val="28"/>
        </w:rPr>
        <w:t xml:space="preserve"> возможно проведение промежуточной аттестации по отдельным элементам программы профессионального модуля. В этом случае рекомендуемая форма аттестации по учебной и/или производственной практике – ДЗ </w:t>
      </w:r>
      <w:r w:rsidRPr="00F06DE0">
        <w:rPr>
          <w:sz w:val="28"/>
          <w:szCs w:val="28"/>
        </w:rPr>
        <w:lastRenderedPageBreak/>
        <w:t>(дифференцированный зачет), по МДК – Э (экзамен) или ДЗ (дифференцированный зачет).</w:t>
      </w:r>
      <w:r>
        <w:rPr>
          <w:sz w:val="28"/>
          <w:szCs w:val="28"/>
        </w:rPr>
        <w:t xml:space="preserve"> </w:t>
      </w:r>
    </w:p>
    <w:p w:rsidR="00E51ACB" w:rsidRDefault="008A22D0" w:rsidP="00E51ACB">
      <w:pPr>
        <w:ind w:firstLine="851"/>
        <w:jc w:val="both"/>
        <w:rPr>
          <w:sz w:val="28"/>
          <w:szCs w:val="28"/>
        </w:rPr>
      </w:pPr>
      <w:r>
        <w:rPr>
          <w:sz w:val="28"/>
          <w:szCs w:val="28"/>
        </w:rPr>
        <w:t xml:space="preserve">   </w:t>
      </w:r>
      <w:r w:rsidRPr="00E51ACB">
        <w:rPr>
          <w:b/>
          <w:sz w:val="28"/>
          <w:szCs w:val="28"/>
        </w:rPr>
        <w:t xml:space="preserve">(Слайд </w:t>
      </w:r>
      <w:r>
        <w:rPr>
          <w:b/>
          <w:sz w:val="28"/>
          <w:szCs w:val="28"/>
        </w:rPr>
        <w:t>5</w:t>
      </w:r>
      <w:r w:rsidRPr="00E51ACB">
        <w:rPr>
          <w:b/>
          <w:sz w:val="28"/>
          <w:szCs w:val="28"/>
        </w:rPr>
        <w:t>)</w:t>
      </w:r>
      <w:r>
        <w:rPr>
          <w:b/>
          <w:sz w:val="28"/>
          <w:szCs w:val="28"/>
        </w:rPr>
        <w:t xml:space="preserve"> </w:t>
      </w:r>
      <w:r w:rsidR="00E51ACB">
        <w:rPr>
          <w:sz w:val="28"/>
          <w:szCs w:val="28"/>
        </w:rPr>
        <w:t>Задачами текущего и рубежного контроля по Профессиональному Модулю (аттестация по МДК и практике)</w:t>
      </w:r>
      <w:r w:rsidR="00E51ACB" w:rsidRPr="0094408F">
        <w:rPr>
          <w:color w:val="333399"/>
          <w:sz w:val="48"/>
          <w:szCs w:val="48"/>
        </w:rPr>
        <w:t xml:space="preserve"> </w:t>
      </w:r>
      <w:r w:rsidR="00E51ACB" w:rsidRPr="004D1E0B">
        <w:rPr>
          <w:sz w:val="28"/>
          <w:szCs w:val="28"/>
        </w:rPr>
        <w:t xml:space="preserve">является </w:t>
      </w:r>
      <w:r w:rsidR="00E51ACB" w:rsidRPr="0094408F">
        <w:rPr>
          <w:sz w:val="28"/>
          <w:szCs w:val="28"/>
        </w:rPr>
        <w:t xml:space="preserve">оценивание </w:t>
      </w:r>
      <w:r w:rsidR="00E51ACB">
        <w:rPr>
          <w:sz w:val="28"/>
          <w:szCs w:val="28"/>
        </w:rPr>
        <w:t xml:space="preserve">сформированности </w:t>
      </w:r>
      <w:r w:rsidR="00E51ACB" w:rsidRPr="0094408F">
        <w:rPr>
          <w:sz w:val="28"/>
          <w:szCs w:val="28"/>
        </w:rPr>
        <w:t>элементов компетенций (знаний и умений)</w:t>
      </w:r>
      <w:r w:rsidR="00E51ACB">
        <w:rPr>
          <w:sz w:val="28"/>
          <w:szCs w:val="28"/>
        </w:rPr>
        <w:t>, отдельных компетенций</w:t>
      </w:r>
      <w:r w:rsidR="00E51ACB" w:rsidRPr="0094408F">
        <w:rPr>
          <w:sz w:val="28"/>
          <w:szCs w:val="28"/>
        </w:rPr>
        <w:t xml:space="preserve"> с последующим агрегированием оценок</w:t>
      </w:r>
      <w:r w:rsidR="00E51ACB">
        <w:rPr>
          <w:sz w:val="28"/>
          <w:szCs w:val="28"/>
        </w:rPr>
        <w:t xml:space="preserve">. </w:t>
      </w:r>
    </w:p>
    <w:p w:rsidR="00E51ACB" w:rsidRDefault="00E51ACB" w:rsidP="00E51ACB">
      <w:pPr>
        <w:ind w:firstLine="851"/>
        <w:jc w:val="both"/>
        <w:rPr>
          <w:sz w:val="28"/>
          <w:szCs w:val="28"/>
        </w:rPr>
      </w:pPr>
      <w:r>
        <w:rPr>
          <w:sz w:val="28"/>
          <w:szCs w:val="28"/>
        </w:rPr>
        <w:t xml:space="preserve"> Результаты промежуточных и итогового контроля по ПМ</w:t>
      </w:r>
      <w:r w:rsidR="00C00D04">
        <w:rPr>
          <w:sz w:val="28"/>
          <w:szCs w:val="28"/>
        </w:rPr>
        <w:t xml:space="preserve"> (</w:t>
      </w:r>
      <w:r w:rsidR="00C00D04" w:rsidRPr="00C00D04">
        <w:rPr>
          <w:b/>
          <w:i/>
        </w:rPr>
        <w:t>профессиональному модулю</w:t>
      </w:r>
      <w:r w:rsidR="00C00D04">
        <w:rPr>
          <w:sz w:val="28"/>
          <w:szCs w:val="28"/>
        </w:rPr>
        <w:t>)</w:t>
      </w:r>
      <w:r>
        <w:rPr>
          <w:sz w:val="28"/>
          <w:szCs w:val="28"/>
        </w:rPr>
        <w:t xml:space="preserve"> едины, но нетождественны. Контроль освоения МДК и прохождения практики направлен на оценку результатов обучения. Субъектом оценочной деятельности здесь выступает образовательное учреждение. Контроль осв</w:t>
      </w:r>
      <w:r w:rsidR="00C00D04">
        <w:rPr>
          <w:sz w:val="28"/>
          <w:szCs w:val="28"/>
        </w:rPr>
        <w:t>оения ПМ в целом направлен на повышение</w:t>
      </w:r>
      <w:r>
        <w:rPr>
          <w:sz w:val="28"/>
          <w:szCs w:val="28"/>
        </w:rPr>
        <w:t xml:space="preserve"> квалификации. Субъектом оценочной деятельности является работодатель. Разная направленность и разные субъекты контроля пр</w:t>
      </w:r>
      <w:r w:rsidR="00C00D04">
        <w:rPr>
          <w:sz w:val="28"/>
          <w:szCs w:val="28"/>
        </w:rPr>
        <w:t>едполагают разный подход к  проверки знаний.</w:t>
      </w:r>
    </w:p>
    <w:p w:rsidR="00C00D04" w:rsidRPr="00217F94" w:rsidRDefault="00C00D04" w:rsidP="00E51ACB">
      <w:pPr>
        <w:ind w:firstLine="851"/>
        <w:jc w:val="both"/>
        <w:rPr>
          <w:b/>
          <w:i/>
          <w:sz w:val="28"/>
          <w:szCs w:val="28"/>
        </w:rPr>
      </w:pPr>
      <w:r w:rsidRPr="00AB27CC">
        <w:rPr>
          <w:sz w:val="28"/>
          <w:szCs w:val="28"/>
        </w:rPr>
        <w:t>Разработку содержания контрольно-оценочных средств по ПМ</w:t>
      </w:r>
      <w:r>
        <w:rPr>
          <w:sz w:val="28"/>
          <w:szCs w:val="28"/>
        </w:rPr>
        <w:t xml:space="preserve"> (</w:t>
      </w:r>
      <w:r w:rsidRPr="00C00D04">
        <w:rPr>
          <w:b/>
          <w:i/>
        </w:rPr>
        <w:t>профессиональному модулю</w:t>
      </w:r>
      <w:r>
        <w:rPr>
          <w:sz w:val="28"/>
          <w:szCs w:val="28"/>
        </w:rPr>
        <w:t>)</w:t>
      </w:r>
      <w:r w:rsidRPr="00AB27CC">
        <w:rPr>
          <w:sz w:val="28"/>
          <w:szCs w:val="28"/>
        </w:rPr>
        <w:t xml:space="preserve"> целесообразно начинать с анализа и, в случае необходимости, корректировки и уточнения показателей оценки результата</w:t>
      </w:r>
      <w:r>
        <w:rPr>
          <w:sz w:val="28"/>
          <w:szCs w:val="28"/>
        </w:rPr>
        <w:t xml:space="preserve">. Примерные формулировки прилагаются. </w:t>
      </w:r>
      <w:r w:rsidRPr="008A22D0">
        <w:rPr>
          <w:b/>
          <w:sz w:val="28"/>
          <w:szCs w:val="28"/>
        </w:rPr>
        <w:t>ТАБЛИЦА 2</w:t>
      </w:r>
    </w:p>
    <w:p w:rsidR="00C00D04" w:rsidRDefault="00C00D04" w:rsidP="00C00D04">
      <w:pPr>
        <w:ind w:firstLine="540"/>
        <w:jc w:val="both"/>
        <w:rPr>
          <w:sz w:val="28"/>
          <w:szCs w:val="28"/>
        </w:rPr>
      </w:pPr>
      <w:r>
        <w:rPr>
          <w:sz w:val="28"/>
          <w:szCs w:val="28"/>
        </w:rPr>
        <w:t>П</w:t>
      </w:r>
      <w:r w:rsidRPr="00AB27CC">
        <w:rPr>
          <w:sz w:val="28"/>
          <w:szCs w:val="28"/>
        </w:rPr>
        <w:t xml:space="preserve">оказателем освоения компетенции может быть продукт практической деятельности или процесс практической деятельности. Если показателем результата является продукт практической деятельности, то нужно предусмотреть ссылку на эталон качества данного продукта (например, ГОСТ). Если показателем результата является процесс практической деятельности, то критерием будет служить соответствие усвоенных алгоритмов деятельности заданному (регламенту, временным параметрам и др.). </w:t>
      </w:r>
      <w:r>
        <w:rPr>
          <w:sz w:val="28"/>
          <w:szCs w:val="28"/>
        </w:rPr>
        <w:t>При этом к</w:t>
      </w:r>
      <w:r w:rsidRPr="00F432E1">
        <w:rPr>
          <w:sz w:val="28"/>
          <w:szCs w:val="28"/>
        </w:rPr>
        <w:t>ритерии оценки основываются на поэтапном контроле процесса выполнения задания.</w:t>
      </w:r>
    </w:p>
    <w:p w:rsidR="00C00D04" w:rsidRDefault="00C00D04" w:rsidP="00C00D04">
      <w:pPr>
        <w:ind w:firstLine="540"/>
        <w:jc w:val="both"/>
        <w:rPr>
          <w:sz w:val="28"/>
          <w:szCs w:val="28"/>
        </w:rPr>
      </w:pPr>
      <w:r>
        <w:rPr>
          <w:sz w:val="28"/>
          <w:szCs w:val="28"/>
        </w:rPr>
        <w:t xml:space="preserve">Если отсутствует нормативно закрепленный эталон продукта или процесса (например, ГОСТ), можно использовать качественные характеристики продукта или процесса (правильность, точность и т.д.), но в этом случае необходимо установить для них критерии. </w:t>
      </w:r>
    </w:p>
    <w:p w:rsidR="00C00D04" w:rsidRDefault="00C00D04" w:rsidP="00C00D04">
      <w:pPr>
        <w:ind w:firstLine="540"/>
        <w:jc w:val="both"/>
        <w:rPr>
          <w:sz w:val="28"/>
          <w:szCs w:val="28"/>
        </w:rPr>
      </w:pPr>
      <w:r>
        <w:rPr>
          <w:sz w:val="28"/>
          <w:szCs w:val="28"/>
        </w:rPr>
        <w:t>Показателем оценки может быть и обоснование обучающимся своих действий.</w:t>
      </w:r>
    </w:p>
    <w:p w:rsidR="00C00D04" w:rsidRPr="00C00D04" w:rsidRDefault="00C00D04" w:rsidP="00E51ACB">
      <w:pPr>
        <w:ind w:firstLine="851"/>
        <w:jc w:val="both"/>
        <w:rPr>
          <w:sz w:val="28"/>
          <w:szCs w:val="28"/>
        </w:rPr>
      </w:pPr>
    </w:p>
    <w:p w:rsidR="00E51ACB" w:rsidRDefault="00C00D04" w:rsidP="00E51ACB">
      <w:pPr>
        <w:ind w:firstLine="851"/>
        <w:jc w:val="both"/>
        <w:rPr>
          <w:sz w:val="28"/>
          <w:szCs w:val="28"/>
        </w:rPr>
      </w:pPr>
      <w:r>
        <w:rPr>
          <w:sz w:val="28"/>
          <w:szCs w:val="28"/>
        </w:rPr>
        <w:t xml:space="preserve"> </w:t>
      </w:r>
    </w:p>
    <w:p w:rsidR="00C00D04" w:rsidRPr="004C7A81" w:rsidRDefault="00C00D04" w:rsidP="00C00D04">
      <w:pPr>
        <w:ind w:firstLine="851"/>
        <w:jc w:val="right"/>
        <w:rPr>
          <w:b/>
          <w:sz w:val="28"/>
          <w:szCs w:val="28"/>
        </w:rPr>
      </w:pPr>
      <w:r w:rsidRPr="004C7A81">
        <w:rPr>
          <w:b/>
          <w:sz w:val="28"/>
          <w:szCs w:val="28"/>
        </w:rPr>
        <w:t>Таблица 2.</w:t>
      </w:r>
    </w:p>
    <w:p w:rsidR="00C00D04" w:rsidRPr="00C00D04" w:rsidRDefault="00C00D04" w:rsidP="00C00D04">
      <w:pPr>
        <w:jc w:val="center"/>
        <w:rPr>
          <w:b/>
          <w:sz w:val="28"/>
          <w:szCs w:val="28"/>
        </w:rPr>
      </w:pPr>
      <w:r w:rsidRPr="00C00D04">
        <w:rPr>
          <w:b/>
          <w:sz w:val="28"/>
          <w:szCs w:val="28"/>
        </w:rPr>
        <w:t>ВАРИАНТЫ ФОРМУЛИРОВОК</w:t>
      </w:r>
    </w:p>
    <w:p w:rsidR="00C00D04" w:rsidRPr="00C00D04" w:rsidRDefault="00C00D04" w:rsidP="00C00D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2"/>
        <w:gridCol w:w="6382"/>
      </w:tblGrid>
      <w:tr w:rsidR="00C00D04" w:rsidRPr="00C00D04" w:rsidTr="00C11920">
        <w:tc>
          <w:tcPr>
            <w:tcW w:w="6048" w:type="dxa"/>
          </w:tcPr>
          <w:p w:rsidR="00C00D04" w:rsidRPr="00C00D04" w:rsidRDefault="00C00D04" w:rsidP="00C11920">
            <w:pPr>
              <w:jc w:val="center"/>
              <w:rPr>
                <w:b/>
                <w:sz w:val="28"/>
                <w:szCs w:val="28"/>
              </w:rPr>
            </w:pPr>
            <w:r w:rsidRPr="00C00D04">
              <w:rPr>
                <w:b/>
                <w:sz w:val="28"/>
                <w:szCs w:val="28"/>
              </w:rPr>
              <w:t>Оценка продукта деятельности</w:t>
            </w:r>
          </w:p>
        </w:tc>
        <w:tc>
          <w:tcPr>
            <w:tcW w:w="9304" w:type="dxa"/>
          </w:tcPr>
          <w:p w:rsidR="00C00D04" w:rsidRPr="00C00D04" w:rsidRDefault="00C00D04" w:rsidP="00C11920">
            <w:pPr>
              <w:jc w:val="center"/>
              <w:rPr>
                <w:b/>
                <w:sz w:val="28"/>
                <w:szCs w:val="28"/>
              </w:rPr>
            </w:pPr>
            <w:r w:rsidRPr="00C00D04">
              <w:rPr>
                <w:b/>
                <w:sz w:val="28"/>
                <w:szCs w:val="28"/>
              </w:rPr>
              <w:t>Оценка процесса деятельности</w:t>
            </w:r>
          </w:p>
        </w:tc>
      </w:tr>
      <w:tr w:rsidR="00C00D04" w:rsidRPr="00C00D04" w:rsidTr="00C11920">
        <w:tc>
          <w:tcPr>
            <w:tcW w:w="0" w:type="auto"/>
            <w:gridSpan w:val="2"/>
          </w:tcPr>
          <w:p w:rsidR="00C00D04" w:rsidRPr="00C00D04" w:rsidRDefault="00C00D04" w:rsidP="00C11920">
            <w:pPr>
              <w:jc w:val="center"/>
              <w:rPr>
                <w:b/>
                <w:sz w:val="28"/>
                <w:szCs w:val="28"/>
              </w:rPr>
            </w:pPr>
            <w:r w:rsidRPr="00C00D04">
              <w:rPr>
                <w:b/>
                <w:sz w:val="28"/>
                <w:szCs w:val="28"/>
              </w:rPr>
              <w:t>СООТВЕТСТВИЕ…</w:t>
            </w:r>
          </w:p>
        </w:tc>
      </w:tr>
      <w:tr w:rsidR="00C00D04" w:rsidRPr="00C00D04" w:rsidTr="00C11920">
        <w:tc>
          <w:tcPr>
            <w:tcW w:w="6048" w:type="dxa"/>
          </w:tcPr>
          <w:p w:rsidR="00C00D04" w:rsidRPr="00C00D04" w:rsidRDefault="00C00D04" w:rsidP="00C11920">
            <w:pPr>
              <w:rPr>
                <w:sz w:val="28"/>
                <w:szCs w:val="28"/>
              </w:rPr>
            </w:pPr>
            <w:r w:rsidRPr="00C00D04">
              <w:rPr>
                <w:sz w:val="28"/>
                <w:szCs w:val="28"/>
              </w:rPr>
              <w:t xml:space="preserve">-  </w:t>
            </w:r>
            <w:r w:rsidRPr="00C00D04">
              <w:rPr>
                <w:b/>
                <w:sz w:val="28"/>
                <w:szCs w:val="28"/>
              </w:rPr>
              <w:t>соответствие</w:t>
            </w:r>
            <w:r w:rsidRPr="00C00D04">
              <w:rPr>
                <w:sz w:val="28"/>
                <w:szCs w:val="28"/>
              </w:rPr>
              <w:t xml:space="preserve"> (оформления  витрины, демонстрационных стендов, эстетической выкладки товара, цветового  решения) </w:t>
            </w:r>
            <w:r w:rsidRPr="00C00D04">
              <w:rPr>
                <w:b/>
                <w:sz w:val="28"/>
                <w:szCs w:val="28"/>
              </w:rPr>
              <w:t>содержанию  и правилам</w:t>
            </w:r>
            <w:r w:rsidRPr="00C00D04">
              <w:rPr>
                <w:sz w:val="28"/>
                <w:szCs w:val="28"/>
              </w:rPr>
              <w:t xml:space="preserve"> (оформления торговых предложений);</w:t>
            </w:r>
          </w:p>
          <w:p w:rsidR="00C00D04" w:rsidRPr="00C00D04" w:rsidRDefault="00C00D04" w:rsidP="00C11920">
            <w:pPr>
              <w:autoSpaceDE w:val="0"/>
              <w:autoSpaceDN w:val="0"/>
              <w:adjustRightInd w:val="0"/>
              <w:rPr>
                <w:sz w:val="28"/>
                <w:szCs w:val="28"/>
              </w:rPr>
            </w:pPr>
            <w:r w:rsidRPr="00C00D04">
              <w:rPr>
                <w:sz w:val="28"/>
                <w:szCs w:val="28"/>
              </w:rPr>
              <w:t xml:space="preserve">- </w:t>
            </w:r>
            <w:r w:rsidRPr="00C00D04">
              <w:rPr>
                <w:b/>
                <w:sz w:val="28"/>
                <w:szCs w:val="28"/>
              </w:rPr>
              <w:t xml:space="preserve">соответствие </w:t>
            </w:r>
            <w:r w:rsidRPr="00C00D04">
              <w:rPr>
                <w:sz w:val="28"/>
                <w:szCs w:val="28"/>
              </w:rPr>
              <w:t xml:space="preserve"> (простейших опросных анкет по сбору количественной и качественной информации) </w:t>
            </w:r>
            <w:r w:rsidRPr="00C00D04">
              <w:rPr>
                <w:b/>
                <w:sz w:val="28"/>
                <w:szCs w:val="28"/>
              </w:rPr>
              <w:t xml:space="preserve">целям и задачам </w:t>
            </w:r>
            <w:r w:rsidRPr="00C00D04">
              <w:rPr>
                <w:b/>
                <w:sz w:val="28"/>
                <w:szCs w:val="28"/>
              </w:rPr>
              <w:lastRenderedPageBreak/>
              <w:t>(</w:t>
            </w:r>
            <w:r w:rsidRPr="00C00D04">
              <w:rPr>
                <w:sz w:val="28"/>
                <w:szCs w:val="28"/>
              </w:rPr>
              <w:t>опроса);</w:t>
            </w:r>
          </w:p>
          <w:p w:rsidR="00C00D04" w:rsidRPr="00C00D04" w:rsidRDefault="00C00D04" w:rsidP="00C11920">
            <w:pPr>
              <w:rPr>
                <w:sz w:val="28"/>
                <w:szCs w:val="28"/>
              </w:rPr>
            </w:pPr>
            <w:r w:rsidRPr="00C00D04">
              <w:rPr>
                <w:sz w:val="28"/>
                <w:szCs w:val="28"/>
              </w:rPr>
              <w:t xml:space="preserve">- </w:t>
            </w:r>
            <w:r w:rsidRPr="00C00D04">
              <w:rPr>
                <w:b/>
                <w:sz w:val="28"/>
                <w:szCs w:val="28"/>
              </w:rPr>
              <w:t>соблюдение</w:t>
            </w:r>
            <w:r w:rsidRPr="00C00D04">
              <w:rPr>
                <w:sz w:val="28"/>
                <w:szCs w:val="28"/>
              </w:rPr>
              <w:t xml:space="preserve"> </w:t>
            </w:r>
            <w:r w:rsidRPr="00C00D04">
              <w:rPr>
                <w:b/>
                <w:sz w:val="28"/>
                <w:szCs w:val="28"/>
              </w:rPr>
              <w:t>требований к (</w:t>
            </w:r>
            <w:r w:rsidRPr="00C00D04">
              <w:rPr>
                <w:sz w:val="28"/>
                <w:szCs w:val="28"/>
              </w:rPr>
              <w:t>структуре при составлении простейших объявлений);</w:t>
            </w:r>
          </w:p>
          <w:p w:rsidR="00C00D04" w:rsidRPr="00C00D04" w:rsidRDefault="00C00D04" w:rsidP="00C11920">
            <w:pPr>
              <w:rPr>
                <w:b/>
                <w:sz w:val="28"/>
                <w:szCs w:val="28"/>
              </w:rPr>
            </w:pPr>
            <w:r w:rsidRPr="00C00D04">
              <w:rPr>
                <w:b/>
                <w:sz w:val="28"/>
                <w:szCs w:val="28"/>
              </w:rPr>
              <w:t>- достижение</w:t>
            </w:r>
            <w:r w:rsidRPr="00C00D04">
              <w:rPr>
                <w:sz w:val="28"/>
                <w:szCs w:val="28"/>
              </w:rPr>
              <w:t xml:space="preserve"> (поставленных целей и задач занятия);</w:t>
            </w:r>
          </w:p>
        </w:tc>
        <w:tc>
          <w:tcPr>
            <w:tcW w:w="9304" w:type="dxa"/>
          </w:tcPr>
          <w:p w:rsidR="00C00D04" w:rsidRPr="00C00D04" w:rsidRDefault="00C00D04" w:rsidP="00C11920">
            <w:pPr>
              <w:rPr>
                <w:b/>
                <w:sz w:val="28"/>
                <w:szCs w:val="28"/>
              </w:rPr>
            </w:pPr>
            <w:r w:rsidRPr="00C00D04">
              <w:rPr>
                <w:b/>
                <w:sz w:val="28"/>
                <w:szCs w:val="28"/>
              </w:rPr>
              <w:lastRenderedPageBreak/>
              <w:t>- соответствие … (</w:t>
            </w:r>
            <w:r w:rsidRPr="00C00D04">
              <w:rPr>
                <w:sz w:val="28"/>
                <w:szCs w:val="28"/>
              </w:rPr>
              <w:t>технологическим требованиям, СНиП, СанПиН…);</w:t>
            </w:r>
          </w:p>
          <w:p w:rsidR="00C00D04" w:rsidRPr="00C00D04" w:rsidRDefault="00C00D04" w:rsidP="00C11920">
            <w:pPr>
              <w:rPr>
                <w:sz w:val="28"/>
                <w:szCs w:val="28"/>
              </w:rPr>
            </w:pPr>
            <w:r w:rsidRPr="00C00D04">
              <w:rPr>
                <w:sz w:val="28"/>
                <w:szCs w:val="28"/>
              </w:rPr>
              <w:t xml:space="preserve">- </w:t>
            </w:r>
            <w:r w:rsidRPr="00C00D04">
              <w:rPr>
                <w:b/>
                <w:sz w:val="28"/>
                <w:szCs w:val="28"/>
              </w:rPr>
              <w:t>соответствие этапов</w:t>
            </w:r>
            <w:r w:rsidRPr="00C00D04">
              <w:rPr>
                <w:sz w:val="28"/>
                <w:szCs w:val="28"/>
              </w:rPr>
              <w:t xml:space="preserve"> (определения неисправностей и объема работ автомобиля, его агрегатов и систем инструкционной карте);</w:t>
            </w:r>
          </w:p>
          <w:p w:rsidR="00C00D04" w:rsidRPr="00C00D04" w:rsidRDefault="00C00D04" w:rsidP="00C11920">
            <w:pPr>
              <w:rPr>
                <w:sz w:val="28"/>
                <w:szCs w:val="28"/>
              </w:rPr>
            </w:pPr>
            <w:r w:rsidRPr="00C00D04">
              <w:rPr>
                <w:sz w:val="28"/>
                <w:szCs w:val="28"/>
              </w:rPr>
              <w:t xml:space="preserve">- осуществление всех форм банкетного обслуживания </w:t>
            </w:r>
            <w:r w:rsidRPr="00C00D04">
              <w:rPr>
                <w:b/>
                <w:sz w:val="28"/>
                <w:szCs w:val="28"/>
              </w:rPr>
              <w:t>в соответствии</w:t>
            </w:r>
            <w:r w:rsidRPr="00C00D04">
              <w:rPr>
                <w:sz w:val="28"/>
                <w:szCs w:val="28"/>
              </w:rPr>
              <w:t xml:space="preserve"> с профессиональными стандартами обслуживания;</w:t>
            </w:r>
          </w:p>
          <w:p w:rsidR="00C00D04" w:rsidRPr="00C00D04" w:rsidRDefault="00C00D04" w:rsidP="00C11920">
            <w:pPr>
              <w:rPr>
                <w:sz w:val="28"/>
                <w:szCs w:val="28"/>
              </w:rPr>
            </w:pPr>
            <w:r w:rsidRPr="00C00D04">
              <w:rPr>
                <w:b/>
                <w:sz w:val="28"/>
                <w:szCs w:val="28"/>
              </w:rPr>
              <w:t>- соблюдение</w:t>
            </w:r>
            <w:r w:rsidRPr="00C00D04">
              <w:rPr>
                <w:sz w:val="28"/>
                <w:szCs w:val="28"/>
              </w:rPr>
              <w:t xml:space="preserve"> технологической последовательности (маршрута, алгоритма)…;</w:t>
            </w:r>
          </w:p>
          <w:p w:rsidR="00C00D04" w:rsidRPr="00C00D04" w:rsidRDefault="00C00D04" w:rsidP="00C11920">
            <w:pPr>
              <w:rPr>
                <w:sz w:val="28"/>
                <w:szCs w:val="28"/>
              </w:rPr>
            </w:pPr>
            <w:r w:rsidRPr="00C00D04">
              <w:rPr>
                <w:b/>
                <w:sz w:val="28"/>
                <w:szCs w:val="28"/>
              </w:rPr>
              <w:t>- выполнение требований</w:t>
            </w:r>
            <w:r w:rsidRPr="00C00D04">
              <w:rPr>
                <w:sz w:val="28"/>
                <w:szCs w:val="28"/>
              </w:rPr>
              <w:t xml:space="preserve"> (инструкций и правил </w:t>
            </w:r>
            <w:r w:rsidRPr="00C00D04">
              <w:rPr>
                <w:sz w:val="28"/>
                <w:szCs w:val="28"/>
              </w:rPr>
              <w:lastRenderedPageBreak/>
              <w:t>техники безопасности в ходе разборки, сборки узлов, агрегатов автомобиля и устранения неисправности);</w:t>
            </w:r>
          </w:p>
          <w:p w:rsidR="00C00D04" w:rsidRPr="00C00D04" w:rsidRDefault="00C00D04" w:rsidP="00C11920">
            <w:pPr>
              <w:rPr>
                <w:sz w:val="28"/>
                <w:szCs w:val="28"/>
              </w:rPr>
            </w:pPr>
            <w:r w:rsidRPr="00C00D04">
              <w:rPr>
                <w:sz w:val="28"/>
                <w:szCs w:val="28"/>
              </w:rPr>
              <w:t xml:space="preserve">- </w:t>
            </w:r>
            <w:r w:rsidRPr="00C00D04">
              <w:rPr>
                <w:b/>
                <w:sz w:val="28"/>
                <w:szCs w:val="28"/>
              </w:rPr>
              <w:t>использование</w:t>
            </w:r>
            <w:r w:rsidRPr="00C00D04">
              <w:rPr>
                <w:sz w:val="28"/>
                <w:szCs w:val="28"/>
              </w:rPr>
              <w:t xml:space="preserve"> новых технологий (или их элементов) при…</w:t>
            </w:r>
          </w:p>
          <w:p w:rsidR="00C00D04" w:rsidRPr="00C00D04" w:rsidRDefault="00C00D04" w:rsidP="00C11920">
            <w:pPr>
              <w:rPr>
                <w:b/>
                <w:sz w:val="28"/>
                <w:szCs w:val="28"/>
              </w:rPr>
            </w:pPr>
            <w:r w:rsidRPr="00C00D04">
              <w:rPr>
                <w:sz w:val="28"/>
                <w:szCs w:val="28"/>
              </w:rPr>
              <w:t xml:space="preserve">- выполнение … с применением </w:t>
            </w:r>
            <w:r w:rsidRPr="00C00D04">
              <w:rPr>
                <w:b/>
                <w:sz w:val="28"/>
                <w:szCs w:val="28"/>
              </w:rPr>
              <w:t xml:space="preserve">новых </w:t>
            </w:r>
            <w:r w:rsidRPr="00C00D04">
              <w:rPr>
                <w:sz w:val="28"/>
                <w:szCs w:val="28"/>
              </w:rPr>
              <w:t>(можно указать каких)</w:t>
            </w:r>
            <w:r w:rsidRPr="00C00D04">
              <w:rPr>
                <w:b/>
                <w:sz w:val="28"/>
                <w:szCs w:val="28"/>
              </w:rPr>
              <w:t xml:space="preserve"> технологий (или их элементов) </w:t>
            </w:r>
          </w:p>
        </w:tc>
      </w:tr>
      <w:tr w:rsidR="00C00D04" w:rsidRPr="00C00D04" w:rsidTr="00C11920">
        <w:tc>
          <w:tcPr>
            <w:tcW w:w="0" w:type="auto"/>
            <w:gridSpan w:val="2"/>
          </w:tcPr>
          <w:p w:rsidR="00C00D04" w:rsidRPr="00C00D04" w:rsidRDefault="00C00D04" w:rsidP="00C11920">
            <w:pPr>
              <w:jc w:val="center"/>
              <w:rPr>
                <w:b/>
                <w:sz w:val="28"/>
                <w:szCs w:val="28"/>
              </w:rPr>
            </w:pPr>
            <w:r w:rsidRPr="00C00D04">
              <w:rPr>
                <w:b/>
                <w:sz w:val="28"/>
                <w:szCs w:val="28"/>
              </w:rPr>
              <w:lastRenderedPageBreak/>
              <w:t>КАЧЕСТВЕННЫЕ ХАРАКТЕРИСТИКИ</w:t>
            </w:r>
          </w:p>
        </w:tc>
      </w:tr>
      <w:tr w:rsidR="00C00D04" w:rsidRPr="00C00D04" w:rsidTr="00C11920">
        <w:tc>
          <w:tcPr>
            <w:tcW w:w="0" w:type="auto"/>
            <w:gridSpan w:val="2"/>
          </w:tcPr>
          <w:p w:rsidR="00C00D04" w:rsidRPr="00C00D04" w:rsidRDefault="00C00D04" w:rsidP="00C11920">
            <w:pPr>
              <w:rPr>
                <w:bCs/>
                <w:sz w:val="28"/>
                <w:szCs w:val="28"/>
                <w:u w:val="single"/>
              </w:rPr>
            </w:pPr>
            <w:r w:rsidRPr="00C00D04">
              <w:rPr>
                <w:bCs/>
                <w:sz w:val="28"/>
                <w:szCs w:val="28"/>
                <w:u w:val="single"/>
              </w:rPr>
              <w:t>Оценка процесса и продукта деятельности при наблюдении (проверке):</w:t>
            </w:r>
          </w:p>
          <w:p w:rsidR="00C00D04" w:rsidRPr="00C00D04" w:rsidRDefault="00C00D04" w:rsidP="00C11920">
            <w:pPr>
              <w:rPr>
                <w:bCs/>
                <w:sz w:val="28"/>
                <w:szCs w:val="28"/>
              </w:rPr>
            </w:pPr>
            <w:r w:rsidRPr="00C00D04">
              <w:rPr>
                <w:sz w:val="28"/>
                <w:szCs w:val="28"/>
              </w:rPr>
              <w:t xml:space="preserve">- </w:t>
            </w:r>
            <w:r w:rsidRPr="00C00D04">
              <w:rPr>
                <w:b/>
                <w:sz w:val="28"/>
                <w:szCs w:val="28"/>
              </w:rPr>
              <w:t>точность (правильность)</w:t>
            </w:r>
            <w:r w:rsidRPr="00C00D04">
              <w:rPr>
                <w:sz w:val="28"/>
                <w:szCs w:val="28"/>
              </w:rPr>
              <w:t xml:space="preserve"> выбора (материалов для …, режима…); </w:t>
            </w:r>
            <w:r w:rsidRPr="00C00D04">
              <w:rPr>
                <w:bCs/>
                <w:sz w:val="28"/>
                <w:szCs w:val="28"/>
              </w:rPr>
              <w:t xml:space="preserve"> </w:t>
            </w:r>
            <w:r w:rsidRPr="00C00D04">
              <w:rPr>
                <w:b/>
                <w:bCs/>
                <w:sz w:val="28"/>
                <w:szCs w:val="28"/>
              </w:rPr>
              <w:t>точность</w:t>
            </w:r>
            <w:r w:rsidRPr="00C00D04">
              <w:rPr>
                <w:bCs/>
                <w:sz w:val="28"/>
                <w:szCs w:val="28"/>
              </w:rPr>
              <w:t xml:space="preserve"> (диагностики …, определения, расчетов) </w:t>
            </w:r>
          </w:p>
          <w:p w:rsidR="00C00D04" w:rsidRPr="00C00D04" w:rsidRDefault="00C00D04" w:rsidP="00C11920">
            <w:pPr>
              <w:rPr>
                <w:sz w:val="28"/>
                <w:szCs w:val="28"/>
              </w:rPr>
            </w:pPr>
            <w:r w:rsidRPr="00C00D04">
              <w:rPr>
                <w:bCs/>
                <w:sz w:val="28"/>
                <w:szCs w:val="28"/>
              </w:rPr>
              <w:t>СЛОВО «ПРАВИЛЬНОСТЬ» МОЖНО ИСПОЛЬЗОВАТЬ, ЕСЛИ КРИТЕРИИ ПРАВИЛЬНОСТИ ОДНОЗНАЧНЫ</w:t>
            </w:r>
            <w:r w:rsidRPr="00C00D04">
              <w:rPr>
                <w:sz w:val="28"/>
                <w:szCs w:val="28"/>
              </w:rPr>
              <w:t>;</w:t>
            </w:r>
          </w:p>
          <w:p w:rsidR="00C00D04" w:rsidRPr="00C00D04" w:rsidRDefault="00C00D04" w:rsidP="00C11920">
            <w:pPr>
              <w:rPr>
                <w:bCs/>
                <w:sz w:val="28"/>
                <w:szCs w:val="28"/>
              </w:rPr>
            </w:pPr>
            <w:r w:rsidRPr="00C00D04">
              <w:rPr>
                <w:bCs/>
                <w:sz w:val="28"/>
                <w:szCs w:val="28"/>
              </w:rPr>
              <w:t xml:space="preserve">- </w:t>
            </w:r>
            <w:r w:rsidRPr="00C00D04">
              <w:rPr>
                <w:b/>
                <w:bCs/>
                <w:sz w:val="28"/>
                <w:szCs w:val="28"/>
              </w:rPr>
              <w:t>точность и скорость</w:t>
            </w:r>
            <w:r w:rsidRPr="00C00D04">
              <w:rPr>
                <w:bCs/>
                <w:sz w:val="28"/>
                <w:szCs w:val="28"/>
              </w:rPr>
              <w:t xml:space="preserve"> чтения чертежей;</w:t>
            </w:r>
          </w:p>
          <w:p w:rsidR="00C00D04" w:rsidRPr="00C00D04" w:rsidRDefault="00C00D04" w:rsidP="00C11920">
            <w:pPr>
              <w:rPr>
                <w:sz w:val="28"/>
                <w:szCs w:val="28"/>
              </w:rPr>
            </w:pPr>
            <w:r w:rsidRPr="00C00D04">
              <w:rPr>
                <w:sz w:val="28"/>
                <w:szCs w:val="28"/>
              </w:rPr>
              <w:t xml:space="preserve">- </w:t>
            </w:r>
            <w:r w:rsidRPr="00C00D04">
              <w:rPr>
                <w:b/>
                <w:sz w:val="28"/>
                <w:szCs w:val="28"/>
              </w:rPr>
              <w:t>скорость и техничность</w:t>
            </w:r>
            <w:r w:rsidRPr="00C00D04">
              <w:rPr>
                <w:sz w:val="28"/>
                <w:szCs w:val="28"/>
              </w:rPr>
              <w:t xml:space="preserve"> выполнения всех видов работ по обслуживанию посетителей предприятий питания;</w:t>
            </w:r>
          </w:p>
          <w:p w:rsidR="00C00D04" w:rsidRPr="00C00D04" w:rsidRDefault="00C00D04" w:rsidP="00C11920">
            <w:pPr>
              <w:rPr>
                <w:sz w:val="28"/>
                <w:szCs w:val="28"/>
              </w:rPr>
            </w:pPr>
            <w:r w:rsidRPr="00C00D04">
              <w:rPr>
                <w:sz w:val="28"/>
                <w:szCs w:val="28"/>
              </w:rPr>
              <w:t xml:space="preserve">- </w:t>
            </w:r>
            <w:r w:rsidRPr="00C00D04">
              <w:rPr>
                <w:b/>
                <w:sz w:val="28"/>
                <w:szCs w:val="28"/>
              </w:rPr>
              <w:t>своевременность</w:t>
            </w:r>
            <w:r w:rsidRPr="00C00D04">
              <w:rPr>
                <w:sz w:val="28"/>
                <w:szCs w:val="28"/>
              </w:rPr>
              <w:t xml:space="preserve"> (оказания неотложной доврачебной помощи при терминальных состояниях);</w:t>
            </w:r>
          </w:p>
          <w:p w:rsidR="00C00D04" w:rsidRPr="00C00D04" w:rsidRDefault="00C00D04" w:rsidP="00C11920">
            <w:pPr>
              <w:rPr>
                <w:sz w:val="28"/>
                <w:szCs w:val="28"/>
              </w:rPr>
            </w:pPr>
            <w:r w:rsidRPr="00C00D04">
              <w:rPr>
                <w:sz w:val="28"/>
                <w:szCs w:val="28"/>
              </w:rPr>
              <w:t xml:space="preserve">- </w:t>
            </w:r>
            <w:r w:rsidRPr="00C00D04">
              <w:rPr>
                <w:b/>
                <w:sz w:val="28"/>
                <w:szCs w:val="28"/>
              </w:rPr>
              <w:t>результативность</w:t>
            </w:r>
            <w:r w:rsidRPr="00C00D04">
              <w:rPr>
                <w:sz w:val="28"/>
                <w:szCs w:val="28"/>
              </w:rPr>
              <w:t xml:space="preserve"> информационного поиска; </w:t>
            </w:r>
          </w:p>
          <w:p w:rsidR="00C00D04" w:rsidRPr="00C00D04" w:rsidRDefault="00C00D04" w:rsidP="00C11920">
            <w:pPr>
              <w:rPr>
                <w:b/>
                <w:sz w:val="28"/>
                <w:szCs w:val="28"/>
              </w:rPr>
            </w:pPr>
            <w:r w:rsidRPr="00C00D04">
              <w:rPr>
                <w:sz w:val="28"/>
                <w:szCs w:val="28"/>
              </w:rPr>
              <w:t xml:space="preserve">- </w:t>
            </w:r>
            <w:r w:rsidRPr="00C00D04">
              <w:rPr>
                <w:b/>
                <w:sz w:val="28"/>
                <w:szCs w:val="28"/>
              </w:rPr>
              <w:t>правильность (рациональность)</w:t>
            </w:r>
            <w:r w:rsidRPr="00C00D04">
              <w:rPr>
                <w:sz w:val="28"/>
                <w:szCs w:val="28"/>
              </w:rPr>
              <w:t xml:space="preserve"> распределения времени на выполнение задания;</w:t>
            </w:r>
          </w:p>
        </w:tc>
      </w:tr>
      <w:tr w:rsidR="00C00D04" w:rsidRPr="00C00D04" w:rsidTr="00C11920">
        <w:tc>
          <w:tcPr>
            <w:tcW w:w="0" w:type="auto"/>
            <w:gridSpan w:val="2"/>
          </w:tcPr>
          <w:p w:rsidR="00C00D04" w:rsidRPr="00C00D04" w:rsidRDefault="00C00D04" w:rsidP="00C11920">
            <w:pPr>
              <w:rPr>
                <w:b/>
                <w:sz w:val="28"/>
                <w:szCs w:val="28"/>
              </w:rPr>
            </w:pPr>
            <w:r w:rsidRPr="00C00D04">
              <w:rPr>
                <w:b/>
                <w:sz w:val="28"/>
                <w:szCs w:val="28"/>
              </w:rPr>
              <w:t>Оценка обоснования обучающимся выбора решения:</w:t>
            </w:r>
          </w:p>
          <w:p w:rsidR="00C00D04" w:rsidRPr="00C00D04" w:rsidRDefault="00C00D04" w:rsidP="00C11920">
            <w:pPr>
              <w:rPr>
                <w:bCs/>
                <w:sz w:val="28"/>
                <w:szCs w:val="28"/>
              </w:rPr>
            </w:pPr>
            <w:r w:rsidRPr="00C00D04">
              <w:rPr>
                <w:b/>
                <w:sz w:val="28"/>
                <w:szCs w:val="28"/>
              </w:rPr>
              <w:t xml:space="preserve"> </w:t>
            </w:r>
            <w:r w:rsidRPr="00C00D04">
              <w:rPr>
                <w:bCs/>
                <w:sz w:val="28"/>
                <w:szCs w:val="28"/>
              </w:rPr>
              <w:t xml:space="preserve">- </w:t>
            </w:r>
            <w:r w:rsidRPr="00C00D04">
              <w:rPr>
                <w:b/>
                <w:bCs/>
                <w:sz w:val="28"/>
                <w:szCs w:val="28"/>
              </w:rPr>
              <w:t>аргументированность</w:t>
            </w:r>
            <w:r w:rsidRPr="00C00D04">
              <w:rPr>
                <w:bCs/>
                <w:sz w:val="28"/>
                <w:szCs w:val="28"/>
              </w:rPr>
              <w:t xml:space="preserve"> преимуществ торгового предложения;</w:t>
            </w:r>
          </w:p>
          <w:p w:rsidR="00C00D04" w:rsidRPr="00C00D04" w:rsidRDefault="00C00D04" w:rsidP="00C11920">
            <w:pPr>
              <w:jc w:val="both"/>
              <w:rPr>
                <w:bCs/>
                <w:sz w:val="28"/>
                <w:szCs w:val="28"/>
              </w:rPr>
            </w:pPr>
            <w:r w:rsidRPr="00C00D04">
              <w:rPr>
                <w:bCs/>
                <w:sz w:val="28"/>
                <w:szCs w:val="28"/>
              </w:rPr>
              <w:t xml:space="preserve">- </w:t>
            </w:r>
            <w:r w:rsidRPr="00C00D04">
              <w:rPr>
                <w:b/>
                <w:bCs/>
                <w:sz w:val="28"/>
                <w:szCs w:val="28"/>
              </w:rPr>
              <w:t>обоснованность</w:t>
            </w:r>
            <w:r w:rsidRPr="00C00D04">
              <w:rPr>
                <w:bCs/>
                <w:sz w:val="28"/>
                <w:szCs w:val="28"/>
              </w:rPr>
              <w:t xml:space="preserve"> отбора и оформления коммерческой рекламной информации для потребителей;</w:t>
            </w:r>
          </w:p>
          <w:p w:rsidR="00C00D04" w:rsidRPr="00C00D04" w:rsidRDefault="00C00D04" w:rsidP="00C11920">
            <w:pPr>
              <w:rPr>
                <w:sz w:val="28"/>
                <w:szCs w:val="28"/>
              </w:rPr>
            </w:pPr>
            <w:r w:rsidRPr="00C00D04">
              <w:rPr>
                <w:sz w:val="28"/>
                <w:szCs w:val="28"/>
              </w:rPr>
              <w:t xml:space="preserve">- </w:t>
            </w:r>
            <w:r w:rsidRPr="00C00D04">
              <w:rPr>
                <w:b/>
                <w:bCs/>
                <w:sz w:val="28"/>
                <w:szCs w:val="28"/>
              </w:rPr>
              <w:t>адекватность</w:t>
            </w:r>
            <w:r w:rsidRPr="00C00D04">
              <w:rPr>
                <w:bCs/>
                <w:sz w:val="28"/>
                <w:szCs w:val="28"/>
              </w:rPr>
              <w:t xml:space="preserve"> оценки методов…;</w:t>
            </w:r>
          </w:p>
          <w:p w:rsidR="00C00D04" w:rsidRPr="00C00D04" w:rsidRDefault="00C00D04" w:rsidP="00C11920">
            <w:pPr>
              <w:jc w:val="both"/>
              <w:rPr>
                <w:sz w:val="28"/>
                <w:szCs w:val="28"/>
              </w:rPr>
            </w:pPr>
            <w:r w:rsidRPr="00C00D04">
              <w:rPr>
                <w:sz w:val="28"/>
                <w:szCs w:val="28"/>
              </w:rPr>
              <w:t xml:space="preserve">- </w:t>
            </w:r>
            <w:r w:rsidRPr="00C00D04">
              <w:rPr>
                <w:b/>
                <w:sz w:val="28"/>
                <w:szCs w:val="28"/>
              </w:rPr>
              <w:t>ясность и аргументированность</w:t>
            </w:r>
            <w:r w:rsidRPr="00C00D04">
              <w:rPr>
                <w:sz w:val="28"/>
                <w:szCs w:val="28"/>
              </w:rPr>
              <w:t xml:space="preserve"> (изложения собственного мнения);</w:t>
            </w:r>
          </w:p>
          <w:p w:rsidR="00C00D04" w:rsidRPr="00C00D04" w:rsidRDefault="00C00D04" w:rsidP="00C11920">
            <w:pPr>
              <w:rPr>
                <w:b/>
                <w:sz w:val="28"/>
                <w:szCs w:val="28"/>
              </w:rPr>
            </w:pPr>
            <w:r w:rsidRPr="00C00D04">
              <w:rPr>
                <w:sz w:val="28"/>
                <w:szCs w:val="28"/>
              </w:rPr>
              <w:t xml:space="preserve">- </w:t>
            </w:r>
            <w:r w:rsidRPr="00C00D04">
              <w:rPr>
                <w:b/>
                <w:sz w:val="28"/>
                <w:szCs w:val="28"/>
              </w:rPr>
              <w:t>полнота и доступность</w:t>
            </w:r>
            <w:r w:rsidRPr="00C00D04">
              <w:rPr>
                <w:sz w:val="28"/>
                <w:szCs w:val="28"/>
              </w:rPr>
              <w:t xml:space="preserve"> (рекомендаций потребителю в устной и письменной форме (на русском и иностранном языках));</w:t>
            </w:r>
          </w:p>
        </w:tc>
      </w:tr>
    </w:tbl>
    <w:p w:rsidR="00E51ACB" w:rsidRDefault="00E51ACB" w:rsidP="00E51ACB">
      <w:pPr>
        <w:ind w:firstLine="851"/>
        <w:jc w:val="both"/>
        <w:rPr>
          <w:sz w:val="28"/>
          <w:szCs w:val="28"/>
        </w:rPr>
      </w:pPr>
    </w:p>
    <w:p w:rsidR="004C7A81" w:rsidRDefault="008B1B65" w:rsidP="002E013C">
      <w:pPr>
        <w:ind w:firstLine="851"/>
        <w:jc w:val="right"/>
        <w:rPr>
          <w:sz w:val="28"/>
          <w:szCs w:val="28"/>
        </w:rPr>
      </w:pPr>
      <w:r w:rsidRPr="00AB27CC">
        <w:rPr>
          <w:b/>
          <w:sz w:val="28"/>
          <w:szCs w:val="28"/>
        </w:rPr>
        <w:t>Недопустимо, чтобы:</w:t>
      </w:r>
      <w:r w:rsidR="002E013C" w:rsidRPr="002E013C">
        <w:rPr>
          <w:sz w:val="28"/>
          <w:szCs w:val="28"/>
        </w:rPr>
        <w:t xml:space="preserve"> </w:t>
      </w:r>
    </w:p>
    <w:p w:rsidR="008A22D0" w:rsidRDefault="008A22D0" w:rsidP="008B1B65">
      <w:pPr>
        <w:ind w:left="720" w:hanging="720"/>
        <w:jc w:val="both"/>
        <w:rPr>
          <w:b/>
          <w:sz w:val="28"/>
          <w:szCs w:val="28"/>
        </w:rPr>
      </w:pPr>
    </w:p>
    <w:p w:rsidR="008B1B65" w:rsidRPr="008B04B2" w:rsidRDefault="008B1B65" w:rsidP="008B1B65">
      <w:pPr>
        <w:ind w:left="720" w:hanging="720"/>
        <w:jc w:val="both"/>
        <w:rPr>
          <w:sz w:val="28"/>
          <w:szCs w:val="28"/>
        </w:rPr>
      </w:pPr>
      <w:r>
        <w:rPr>
          <w:sz w:val="28"/>
          <w:szCs w:val="28"/>
        </w:rPr>
        <w:t>1</w:t>
      </w:r>
      <w:r w:rsidRPr="008B04B2">
        <w:rPr>
          <w:sz w:val="28"/>
          <w:szCs w:val="28"/>
        </w:rPr>
        <w:t>) показатели просто дублировали формулировку компетенции;</w:t>
      </w:r>
    </w:p>
    <w:p w:rsidR="008B1B65" w:rsidRDefault="008B1B65" w:rsidP="008B1B65">
      <w:pPr>
        <w:ind w:left="720" w:hanging="720"/>
        <w:jc w:val="both"/>
        <w:rPr>
          <w:sz w:val="28"/>
          <w:szCs w:val="28"/>
        </w:rPr>
      </w:pPr>
      <w:r w:rsidRPr="008B04B2">
        <w:rPr>
          <w:sz w:val="28"/>
          <w:szCs w:val="28"/>
        </w:rPr>
        <w:t>Например:</w:t>
      </w:r>
    </w:p>
    <w:p w:rsidR="008A22D0" w:rsidRPr="004C7A81" w:rsidRDefault="008A22D0" w:rsidP="008A22D0">
      <w:pPr>
        <w:ind w:firstLine="851"/>
        <w:jc w:val="right"/>
        <w:rPr>
          <w:b/>
          <w:sz w:val="28"/>
          <w:szCs w:val="28"/>
        </w:rPr>
      </w:pPr>
      <w:r w:rsidRPr="004C7A81">
        <w:rPr>
          <w:b/>
          <w:sz w:val="28"/>
          <w:szCs w:val="28"/>
        </w:rPr>
        <w:t>Таблица 3.</w:t>
      </w:r>
    </w:p>
    <w:p w:rsidR="008A22D0" w:rsidRPr="008B04B2" w:rsidRDefault="008A22D0" w:rsidP="008B1B65">
      <w:pPr>
        <w:ind w:left="720" w:hanging="720"/>
        <w:jc w:val="both"/>
        <w:rPr>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5"/>
        <w:gridCol w:w="4426"/>
      </w:tblGrid>
      <w:tr w:rsidR="008B1B65" w:rsidRPr="00AB27CC" w:rsidTr="00C11920">
        <w:tc>
          <w:tcPr>
            <w:tcW w:w="4425" w:type="dxa"/>
            <w:vAlign w:val="center"/>
          </w:tcPr>
          <w:p w:rsidR="008B1B65" w:rsidRPr="006B7347" w:rsidRDefault="008B1B65" w:rsidP="00C11920">
            <w:pPr>
              <w:ind w:hanging="720"/>
              <w:jc w:val="center"/>
              <w:rPr>
                <w:b/>
                <w:bCs/>
              </w:rPr>
            </w:pPr>
            <w:r w:rsidRPr="006B7347">
              <w:rPr>
                <w:b/>
                <w:bCs/>
              </w:rPr>
              <w:t xml:space="preserve">Результаты </w:t>
            </w:r>
          </w:p>
          <w:p w:rsidR="008B1B65" w:rsidRPr="006B7347" w:rsidRDefault="008B1B65" w:rsidP="00C11920">
            <w:pPr>
              <w:jc w:val="center"/>
              <w:rPr>
                <w:b/>
                <w:bCs/>
              </w:rPr>
            </w:pPr>
            <w:r w:rsidRPr="006B7347">
              <w:rPr>
                <w:b/>
                <w:bCs/>
              </w:rPr>
              <w:t>(освоенные профессиональные компетенции)</w:t>
            </w:r>
          </w:p>
        </w:tc>
        <w:tc>
          <w:tcPr>
            <w:tcW w:w="4426" w:type="dxa"/>
            <w:vAlign w:val="center"/>
          </w:tcPr>
          <w:p w:rsidR="008B1B65" w:rsidRPr="006B7347" w:rsidRDefault="008B1B65" w:rsidP="00C11920">
            <w:pPr>
              <w:jc w:val="center"/>
              <w:rPr>
                <w:bCs/>
              </w:rPr>
            </w:pPr>
            <w:r w:rsidRPr="006B7347">
              <w:rPr>
                <w:b/>
              </w:rPr>
              <w:t>Основные показатели оценки результата</w:t>
            </w:r>
          </w:p>
        </w:tc>
      </w:tr>
      <w:tr w:rsidR="008B1B65" w:rsidRPr="00AB27CC" w:rsidTr="00C11920">
        <w:tc>
          <w:tcPr>
            <w:tcW w:w="4425" w:type="dxa"/>
          </w:tcPr>
          <w:p w:rsidR="008B1B65" w:rsidRPr="006B7347" w:rsidRDefault="008B1B65" w:rsidP="00C11920">
            <w:pPr>
              <w:ind w:firstLine="540"/>
              <w:jc w:val="both"/>
            </w:pPr>
            <w:r w:rsidRPr="006B7347">
              <w:t>Проводить внеурочные занятия</w:t>
            </w:r>
          </w:p>
        </w:tc>
        <w:tc>
          <w:tcPr>
            <w:tcW w:w="4426" w:type="dxa"/>
          </w:tcPr>
          <w:p w:rsidR="008B1B65" w:rsidRPr="006B7347" w:rsidRDefault="008B1B65" w:rsidP="00C11920">
            <w:pPr>
              <w:jc w:val="both"/>
            </w:pPr>
            <w:r w:rsidRPr="006B7347">
              <w:t>Проведение внеурочного занятия</w:t>
            </w:r>
          </w:p>
          <w:p w:rsidR="008B1B65" w:rsidRPr="006B7347" w:rsidRDefault="008B1B65" w:rsidP="00C11920">
            <w:pPr>
              <w:ind w:firstLine="75"/>
              <w:jc w:val="both"/>
            </w:pPr>
            <w:r w:rsidRPr="006B7347">
              <w:t>Некорректная формулировка. Какие показатели свидетельствуют о том, что внеурочное занятия проведено в соответствии с требованиями к такой форме занятия?</w:t>
            </w:r>
          </w:p>
        </w:tc>
      </w:tr>
    </w:tbl>
    <w:p w:rsidR="004C7A81" w:rsidRDefault="004C7A81" w:rsidP="004C7A81">
      <w:pPr>
        <w:ind w:firstLine="851"/>
        <w:jc w:val="right"/>
        <w:rPr>
          <w:sz w:val="28"/>
          <w:szCs w:val="28"/>
        </w:rPr>
      </w:pPr>
    </w:p>
    <w:p w:rsidR="008B1B65" w:rsidRDefault="008B1B65" w:rsidP="008B1B65">
      <w:pPr>
        <w:ind w:left="720" w:hanging="720"/>
        <w:jc w:val="both"/>
        <w:rPr>
          <w:b/>
          <w:sz w:val="28"/>
          <w:szCs w:val="28"/>
        </w:rPr>
      </w:pPr>
    </w:p>
    <w:p w:rsidR="008A22D0" w:rsidRPr="00AB27CC" w:rsidRDefault="008A22D0" w:rsidP="008B1B65">
      <w:pPr>
        <w:ind w:left="720" w:hanging="720"/>
        <w:jc w:val="both"/>
        <w:rPr>
          <w:b/>
          <w:sz w:val="28"/>
          <w:szCs w:val="28"/>
        </w:rPr>
      </w:pPr>
    </w:p>
    <w:p w:rsidR="008B1B65" w:rsidRPr="008B04B2" w:rsidRDefault="008B1B65" w:rsidP="008B1B65">
      <w:pPr>
        <w:ind w:left="720" w:hanging="720"/>
        <w:jc w:val="both"/>
        <w:rPr>
          <w:sz w:val="28"/>
          <w:szCs w:val="28"/>
        </w:rPr>
      </w:pPr>
      <w:r>
        <w:rPr>
          <w:sz w:val="28"/>
          <w:szCs w:val="28"/>
        </w:rPr>
        <w:t>2</w:t>
      </w:r>
      <w:r w:rsidRPr="008B04B2">
        <w:rPr>
          <w:sz w:val="28"/>
          <w:szCs w:val="28"/>
        </w:rPr>
        <w:t>)</w:t>
      </w:r>
      <w:r w:rsidRPr="00AB27CC">
        <w:rPr>
          <w:b/>
          <w:sz w:val="28"/>
          <w:szCs w:val="28"/>
        </w:rPr>
        <w:t xml:space="preserve"> </w:t>
      </w:r>
      <w:r w:rsidRPr="008B04B2">
        <w:rPr>
          <w:sz w:val="28"/>
          <w:szCs w:val="28"/>
        </w:rPr>
        <w:t xml:space="preserve">в формулировке показателей использовалось слово «умение», </w:t>
      </w:r>
      <w:r>
        <w:rPr>
          <w:sz w:val="28"/>
          <w:szCs w:val="28"/>
        </w:rPr>
        <w:t xml:space="preserve">«навык», </w:t>
      </w:r>
      <w:r w:rsidRPr="008B04B2">
        <w:rPr>
          <w:sz w:val="28"/>
          <w:szCs w:val="28"/>
        </w:rPr>
        <w:t>поскольку умение</w:t>
      </w:r>
      <w:r>
        <w:rPr>
          <w:sz w:val="28"/>
          <w:szCs w:val="28"/>
        </w:rPr>
        <w:t xml:space="preserve"> и навык  не могут быть показателя</w:t>
      </w:r>
      <w:r w:rsidRPr="008B04B2">
        <w:rPr>
          <w:sz w:val="28"/>
          <w:szCs w:val="28"/>
        </w:rPr>
        <w:t>м</w:t>
      </w:r>
      <w:r>
        <w:rPr>
          <w:sz w:val="28"/>
          <w:szCs w:val="28"/>
        </w:rPr>
        <w:t>и</w:t>
      </w:r>
      <w:r w:rsidRPr="008B04B2">
        <w:rPr>
          <w:sz w:val="28"/>
          <w:szCs w:val="28"/>
        </w:rPr>
        <w:t xml:space="preserve"> самого себя</w:t>
      </w:r>
    </w:p>
    <w:p w:rsidR="008B1B65" w:rsidRDefault="008B1B65" w:rsidP="008B1B65">
      <w:pPr>
        <w:ind w:left="720" w:hanging="720"/>
        <w:jc w:val="both"/>
        <w:rPr>
          <w:sz w:val="28"/>
          <w:szCs w:val="28"/>
        </w:rPr>
      </w:pPr>
      <w:r w:rsidRPr="008B04B2">
        <w:rPr>
          <w:sz w:val="28"/>
          <w:szCs w:val="28"/>
        </w:rPr>
        <w:lastRenderedPageBreak/>
        <w:t>Например:</w:t>
      </w:r>
    </w:p>
    <w:p w:rsidR="008A22D0" w:rsidRPr="004C7A81" w:rsidRDefault="008A22D0" w:rsidP="008A22D0">
      <w:pPr>
        <w:ind w:firstLine="851"/>
        <w:jc w:val="right"/>
        <w:rPr>
          <w:b/>
          <w:sz w:val="28"/>
          <w:szCs w:val="28"/>
        </w:rPr>
      </w:pPr>
      <w:r w:rsidRPr="004C7A81">
        <w:rPr>
          <w:b/>
          <w:sz w:val="28"/>
          <w:szCs w:val="28"/>
        </w:rPr>
        <w:t>Таблица 4.</w:t>
      </w:r>
    </w:p>
    <w:p w:rsidR="008A22D0" w:rsidRPr="00AB27CC" w:rsidRDefault="008A22D0" w:rsidP="008A22D0">
      <w:pPr>
        <w:ind w:left="720" w:hanging="720"/>
        <w:jc w:val="both"/>
        <w:rPr>
          <w:b/>
          <w:sz w:val="28"/>
          <w:szCs w:val="28"/>
        </w:rPr>
      </w:pPr>
    </w:p>
    <w:p w:rsidR="008A22D0" w:rsidRPr="008B04B2" w:rsidRDefault="008A22D0" w:rsidP="008B1B65">
      <w:pPr>
        <w:ind w:left="720" w:hanging="720"/>
        <w:jc w:val="both"/>
        <w:rPr>
          <w:sz w:val="28"/>
          <w:szCs w:val="28"/>
        </w:rPr>
      </w:pPr>
    </w:p>
    <w:tbl>
      <w:tblPr>
        <w:tblW w:w="92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426"/>
      </w:tblGrid>
      <w:tr w:rsidR="008B1B65" w:rsidRPr="006B7347" w:rsidTr="00C11920">
        <w:tc>
          <w:tcPr>
            <w:tcW w:w="4788" w:type="dxa"/>
            <w:vAlign w:val="center"/>
          </w:tcPr>
          <w:p w:rsidR="008B1B65" w:rsidRPr="006B7347" w:rsidRDefault="008B1B65" w:rsidP="00C11920">
            <w:pPr>
              <w:ind w:hanging="720"/>
              <w:jc w:val="center"/>
              <w:rPr>
                <w:b/>
                <w:bCs/>
              </w:rPr>
            </w:pPr>
            <w:r w:rsidRPr="006B7347">
              <w:rPr>
                <w:b/>
                <w:bCs/>
              </w:rPr>
              <w:t xml:space="preserve">Результаты </w:t>
            </w:r>
          </w:p>
          <w:p w:rsidR="008B1B65" w:rsidRPr="006B7347" w:rsidRDefault="008B1B65" w:rsidP="00C11920">
            <w:pPr>
              <w:ind w:hanging="720"/>
              <w:jc w:val="center"/>
              <w:rPr>
                <w:b/>
                <w:bCs/>
              </w:rPr>
            </w:pPr>
            <w:r w:rsidRPr="006B7347">
              <w:rPr>
                <w:b/>
                <w:bCs/>
              </w:rPr>
              <w:t>(освоенные профессиональные компетенции)</w:t>
            </w:r>
          </w:p>
        </w:tc>
        <w:tc>
          <w:tcPr>
            <w:tcW w:w="4426" w:type="dxa"/>
            <w:vAlign w:val="center"/>
          </w:tcPr>
          <w:p w:rsidR="008B1B65" w:rsidRPr="006B7347" w:rsidRDefault="008B1B65" w:rsidP="00C11920">
            <w:pPr>
              <w:jc w:val="center"/>
              <w:rPr>
                <w:bCs/>
              </w:rPr>
            </w:pPr>
            <w:r w:rsidRPr="006B7347">
              <w:rPr>
                <w:b/>
              </w:rPr>
              <w:t>Основные показатели оценки результата</w:t>
            </w:r>
          </w:p>
        </w:tc>
      </w:tr>
      <w:tr w:rsidR="008B1B65" w:rsidRPr="006B7347" w:rsidTr="00C11920">
        <w:tc>
          <w:tcPr>
            <w:tcW w:w="4788" w:type="dxa"/>
          </w:tcPr>
          <w:p w:rsidR="008B1B65" w:rsidRPr="006B7347" w:rsidRDefault="008B1B65" w:rsidP="00C11920">
            <w:pPr>
              <w:ind w:right="252" w:firstLine="900"/>
              <w:jc w:val="both"/>
            </w:pPr>
            <w:r w:rsidRPr="006B7347">
              <w:t>Проводить внеурочные занятия</w:t>
            </w:r>
          </w:p>
        </w:tc>
        <w:tc>
          <w:tcPr>
            <w:tcW w:w="4426" w:type="dxa"/>
          </w:tcPr>
          <w:p w:rsidR="008B1B65" w:rsidRPr="006B7347" w:rsidRDefault="008B1B65" w:rsidP="00C11920">
            <w:pPr>
              <w:ind w:firstLine="72"/>
              <w:jc w:val="both"/>
            </w:pPr>
            <w:r w:rsidRPr="006B7347">
              <w:t>Уметь проводить внеурочные занятия.</w:t>
            </w:r>
          </w:p>
          <w:p w:rsidR="008B1B65" w:rsidRPr="006B7347" w:rsidRDefault="008B1B65" w:rsidP="00C11920">
            <w:pPr>
              <w:jc w:val="both"/>
            </w:pPr>
            <w:r w:rsidRPr="006B7347">
              <w:t>Некорректная формулировка: что значить уметь проводить такие занятия?</w:t>
            </w:r>
          </w:p>
        </w:tc>
      </w:tr>
    </w:tbl>
    <w:p w:rsidR="004C7A81" w:rsidRDefault="004C7A81" w:rsidP="008B1B65">
      <w:pPr>
        <w:ind w:left="720" w:hanging="720"/>
        <w:jc w:val="both"/>
        <w:rPr>
          <w:sz w:val="28"/>
          <w:szCs w:val="28"/>
        </w:rPr>
      </w:pPr>
    </w:p>
    <w:p w:rsidR="004C7A81" w:rsidRDefault="004C7A81" w:rsidP="008B1B65">
      <w:pPr>
        <w:ind w:left="720" w:hanging="720"/>
        <w:jc w:val="both"/>
        <w:rPr>
          <w:b/>
          <w:sz w:val="28"/>
          <w:szCs w:val="28"/>
        </w:rPr>
      </w:pPr>
    </w:p>
    <w:p w:rsidR="008A22D0" w:rsidRPr="004C7A81" w:rsidRDefault="008A22D0" w:rsidP="008B1B65">
      <w:pPr>
        <w:ind w:left="720" w:hanging="720"/>
        <w:jc w:val="both"/>
        <w:rPr>
          <w:b/>
          <w:sz w:val="28"/>
          <w:szCs w:val="28"/>
        </w:rPr>
      </w:pPr>
    </w:p>
    <w:p w:rsidR="008B1B65" w:rsidRDefault="008B1B65" w:rsidP="008B1B65">
      <w:pPr>
        <w:ind w:left="720" w:hanging="720"/>
        <w:jc w:val="both"/>
        <w:rPr>
          <w:sz w:val="28"/>
          <w:szCs w:val="28"/>
        </w:rPr>
      </w:pPr>
      <w:r>
        <w:rPr>
          <w:sz w:val="28"/>
          <w:szCs w:val="28"/>
        </w:rPr>
        <w:t>3</w:t>
      </w:r>
      <w:r w:rsidRPr="008B04B2">
        <w:rPr>
          <w:sz w:val="28"/>
          <w:szCs w:val="28"/>
        </w:rPr>
        <w:t>)</w:t>
      </w:r>
      <w:r w:rsidRPr="00AB27CC">
        <w:rPr>
          <w:b/>
          <w:sz w:val="28"/>
          <w:szCs w:val="28"/>
        </w:rPr>
        <w:t xml:space="preserve"> </w:t>
      </w:r>
      <w:r w:rsidRPr="008B04B2">
        <w:rPr>
          <w:sz w:val="28"/>
          <w:szCs w:val="28"/>
        </w:rPr>
        <w:t>в формулировке показателей использовались слова «знание», «изложение», поскольку знание и изложение еще не означает овладение компетенцией: можно знать, но не быть способным применить это знание во внеучебной, нетипичной ситуации.</w:t>
      </w:r>
    </w:p>
    <w:p w:rsidR="008A22D0" w:rsidRDefault="008A22D0" w:rsidP="008B1B65">
      <w:pPr>
        <w:ind w:left="720" w:hanging="720"/>
        <w:jc w:val="both"/>
        <w:rPr>
          <w:sz w:val="28"/>
          <w:szCs w:val="28"/>
        </w:rPr>
      </w:pPr>
    </w:p>
    <w:p w:rsidR="008A22D0" w:rsidRPr="004C7A81" w:rsidRDefault="008A22D0" w:rsidP="008A22D0">
      <w:pPr>
        <w:ind w:firstLine="851"/>
        <w:jc w:val="right"/>
        <w:rPr>
          <w:b/>
          <w:sz w:val="28"/>
          <w:szCs w:val="28"/>
        </w:rPr>
      </w:pPr>
      <w:r w:rsidRPr="004C7A81">
        <w:rPr>
          <w:b/>
          <w:sz w:val="28"/>
          <w:szCs w:val="28"/>
        </w:rPr>
        <w:t>Таблица 5.</w:t>
      </w:r>
    </w:p>
    <w:p w:rsidR="008A22D0" w:rsidRPr="008B04B2" w:rsidRDefault="008A22D0" w:rsidP="008B1B65">
      <w:pPr>
        <w:ind w:left="720" w:hanging="720"/>
        <w:jc w:val="both"/>
        <w:rPr>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5"/>
        <w:gridCol w:w="4426"/>
      </w:tblGrid>
      <w:tr w:rsidR="008B1B65" w:rsidRPr="006B7347" w:rsidTr="00C11920">
        <w:tc>
          <w:tcPr>
            <w:tcW w:w="4425" w:type="dxa"/>
            <w:vAlign w:val="center"/>
          </w:tcPr>
          <w:p w:rsidR="008B1B65" w:rsidRPr="006B7347" w:rsidRDefault="008B1B65" w:rsidP="00C11920">
            <w:pPr>
              <w:ind w:hanging="720"/>
              <w:jc w:val="center"/>
              <w:rPr>
                <w:b/>
                <w:bCs/>
              </w:rPr>
            </w:pPr>
            <w:r w:rsidRPr="006B7347">
              <w:rPr>
                <w:b/>
                <w:bCs/>
              </w:rPr>
              <w:t xml:space="preserve">Результаты </w:t>
            </w:r>
          </w:p>
          <w:p w:rsidR="008B1B65" w:rsidRPr="006B7347" w:rsidRDefault="008B1B65" w:rsidP="00C11920">
            <w:pPr>
              <w:jc w:val="center"/>
              <w:rPr>
                <w:b/>
                <w:bCs/>
              </w:rPr>
            </w:pPr>
            <w:r w:rsidRPr="006B7347">
              <w:rPr>
                <w:b/>
                <w:bCs/>
              </w:rPr>
              <w:t>(освоенные профессиональные компетенции)</w:t>
            </w:r>
          </w:p>
        </w:tc>
        <w:tc>
          <w:tcPr>
            <w:tcW w:w="4426" w:type="dxa"/>
            <w:vAlign w:val="center"/>
          </w:tcPr>
          <w:p w:rsidR="008B1B65" w:rsidRPr="006B7347" w:rsidRDefault="008B1B65" w:rsidP="00C11920">
            <w:pPr>
              <w:ind w:firstLine="75"/>
              <w:jc w:val="center"/>
              <w:rPr>
                <w:bCs/>
              </w:rPr>
            </w:pPr>
            <w:r w:rsidRPr="006B7347">
              <w:rPr>
                <w:b/>
              </w:rPr>
              <w:t>Основные показатели оценки результата</w:t>
            </w:r>
          </w:p>
        </w:tc>
      </w:tr>
      <w:tr w:rsidR="008B1B65" w:rsidRPr="006B7347" w:rsidTr="00C11920">
        <w:tc>
          <w:tcPr>
            <w:tcW w:w="4425" w:type="dxa"/>
          </w:tcPr>
          <w:p w:rsidR="008B1B65" w:rsidRPr="006B7347" w:rsidRDefault="008B1B65" w:rsidP="00C11920">
            <w:pPr>
              <w:jc w:val="both"/>
            </w:pPr>
            <w:r w:rsidRPr="006B7347">
              <w:t>Проводить внеурочные занятия</w:t>
            </w:r>
          </w:p>
        </w:tc>
        <w:tc>
          <w:tcPr>
            <w:tcW w:w="4426" w:type="dxa"/>
          </w:tcPr>
          <w:p w:rsidR="008B1B65" w:rsidRPr="006B7347" w:rsidRDefault="008B1B65" w:rsidP="00C11920">
            <w:pPr>
              <w:jc w:val="both"/>
            </w:pPr>
            <w:r w:rsidRPr="006B7347">
              <w:t>Знать основные методы обучения.</w:t>
            </w:r>
          </w:p>
          <w:p w:rsidR="008B1B65" w:rsidRPr="006B7347" w:rsidRDefault="008B1B65" w:rsidP="00C11920">
            <w:pPr>
              <w:jc w:val="both"/>
            </w:pPr>
            <w:r w:rsidRPr="006B7347">
              <w:t>Некорректная формулировка: можно знать,</w:t>
            </w:r>
            <w:r>
              <w:t xml:space="preserve"> но</w:t>
            </w:r>
            <w:r w:rsidRPr="006B7347">
              <w:t xml:space="preserve"> не применять знания. Знание – только один из инструментов компетенции.</w:t>
            </w:r>
          </w:p>
        </w:tc>
      </w:tr>
    </w:tbl>
    <w:p w:rsidR="008B1B65" w:rsidRDefault="008B1B65" w:rsidP="008B1B65">
      <w:pPr>
        <w:jc w:val="center"/>
        <w:rPr>
          <w:b/>
        </w:rPr>
      </w:pPr>
    </w:p>
    <w:p w:rsidR="008B1B65" w:rsidRPr="007974B5" w:rsidRDefault="008B1B65" w:rsidP="008B1B65">
      <w:pPr>
        <w:jc w:val="both"/>
        <w:rPr>
          <w:sz w:val="28"/>
          <w:szCs w:val="28"/>
        </w:rPr>
      </w:pPr>
      <w:r w:rsidRPr="007974B5">
        <w:rPr>
          <w:sz w:val="28"/>
          <w:szCs w:val="28"/>
        </w:rPr>
        <w:t>Общие компетенции – результат освоения целостной ОПОП.</w:t>
      </w:r>
    </w:p>
    <w:p w:rsidR="008B1B65" w:rsidRPr="007974B5" w:rsidRDefault="008B1B65" w:rsidP="008B1B65">
      <w:pPr>
        <w:jc w:val="both"/>
        <w:rPr>
          <w:sz w:val="28"/>
          <w:szCs w:val="28"/>
        </w:rPr>
      </w:pPr>
      <w:r w:rsidRPr="007974B5">
        <w:rPr>
          <w:sz w:val="28"/>
          <w:szCs w:val="28"/>
        </w:rPr>
        <w:t>При изучении того или иного ПМ и / или дисциплины формируются общеучебные, коммуникативные, организаторские, аналитические умения, обеспечивающие развитие общих компетенций, следовательно, для определения показателей оценки ОК в программе ПМ надо:</w:t>
      </w:r>
    </w:p>
    <w:p w:rsidR="008B1B65" w:rsidRPr="007974B5" w:rsidRDefault="008B1B65" w:rsidP="008B1B65">
      <w:pPr>
        <w:numPr>
          <w:ilvl w:val="0"/>
          <w:numId w:val="1"/>
        </w:numPr>
        <w:jc w:val="both"/>
        <w:rPr>
          <w:sz w:val="28"/>
          <w:szCs w:val="28"/>
        </w:rPr>
      </w:pPr>
      <w:r w:rsidRPr="007974B5">
        <w:rPr>
          <w:sz w:val="28"/>
          <w:szCs w:val="28"/>
        </w:rPr>
        <w:t xml:space="preserve">Определить, какой вклад изучение ПМ вносит в формирование каждой ОК, т.е. какие общие умения он формирует </w:t>
      </w:r>
      <w:r w:rsidRPr="007974B5">
        <w:rPr>
          <w:i/>
          <w:sz w:val="28"/>
          <w:szCs w:val="28"/>
        </w:rPr>
        <w:t>(</w:t>
      </w:r>
      <w:r w:rsidRPr="007974B5">
        <w:rPr>
          <w:i/>
          <w:sz w:val="28"/>
          <w:szCs w:val="28"/>
          <w:lang w:val="en-US"/>
        </w:rPr>
        <w:t>NB</w:t>
      </w:r>
      <w:r w:rsidRPr="007974B5">
        <w:rPr>
          <w:i/>
          <w:sz w:val="28"/>
          <w:szCs w:val="28"/>
        </w:rPr>
        <w:t>: учить может и должно не только собственно содержание, но и организация обучения, используемые методы, формы, атмосфера)</w:t>
      </w:r>
      <w:r w:rsidRPr="007974B5">
        <w:rPr>
          <w:sz w:val="28"/>
          <w:szCs w:val="28"/>
        </w:rPr>
        <w:t>.</w:t>
      </w:r>
    </w:p>
    <w:p w:rsidR="004C7A81" w:rsidRPr="004D1E0B" w:rsidRDefault="008B1B65" w:rsidP="004C7A81">
      <w:pPr>
        <w:numPr>
          <w:ilvl w:val="0"/>
          <w:numId w:val="1"/>
        </w:numPr>
        <w:jc w:val="both"/>
        <w:rPr>
          <w:sz w:val="28"/>
          <w:szCs w:val="28"/>
        </w:rPr>
      </w:pPr>
      <w:r w:rsidRPr="004D1E0B">
        <w:rPr>
          <w:sz w:val="28"/>
          <w:szCs w:val="28"/>
        </w:rPr>
        <w:t>Определить показатели для оценки общих умений с учетом специфики содержания ПМ и времени его изучения.</w:t>
      </w:r>
    </w:p>
    <w:p w:rsidR="004C7A81" w:rsidRDefault="004C7A81" w:rsidP="004D1E0B">
      <w:pPr>
        <w:pStyle w:val="a3"/>
        <w:jc w:val="right"/>
        <w:rPr>
          <w:sz w:val="28"/>
          <w:szCs w:val="28"/>
        </w:rPr>
      </w:pPr>
      <w:r w:rsidRPr="004C7A81">
        <w:rPr>
          <w:b/>
          <w:sz w:val="28"/>
          <w:szCs w:val="28"/>
        </w:rPr>
        <w:t>Таблица 6.</w:t>
      </w:r>
    </w:p>
    <w:p w:rsidR="008B1B65" w:rsidRPr="007974B5" w:rsidRDefault="008B1B65" w:rsidP="008B1B65">
      <w:pPr>
        <w:rPr>
          <w:sz w:val="28"/>
          <w:szCs w:val="28"/>
        </w:rPr>
      </w:pPr>
      <w:r w:rsidRPr="007974B5">
        <w:rPr>
          <w:sz w:val="28"/>
          <w:szCs w:val="28"/>
        </w:rPr>
        <w:t>НАПРИМЕР:</w:t>
      </w:r>
    </w:p>
    <w:p w:rsidR="008B1B65" w:rsidRPr="00874CE7" w:rsidRDefault="008B1B65" w:rsidP="008B1B6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3"/>
        <w:gridCol w:w="7841"/>
      </w:tblGrid>
      <w:tr w:rsidR="008B1B65" w:rsidRPr="00874CE7" w:rsidTr="008B1B65">
        <w:tc>
          <w:tcPr>
            <w:tcW w:w="3033" w:type="dxa"/>
          </w:tcPr>
          <w:p w:rsidR="008B1B65" w:rsidRPr="00874CE7" w:rsidRDefault="008B1B65" w:rsidP="00C11920">
            <w:pPr>
              <w:jc w:val="center"/>
            </w:pPr>
            <w:r w:rsidRPr="00874CE7">
              <w:t>ОК</w:t>
            </w:r>
          </w:p>
        </w:tc>
        <w:tc>
          <w:tcPr>
            <w:tcW w:w="7841" w:type="dxa"/>
          </w:tcPr>
          <w:p w:rsidR="008B1B65" w:rsidRPr="00874CE7" w:rsidRDefault="008B1B65" w:rsidP="00C11920">
            <w:pPr>
              <w:jc w:val="center"/>
            </w:pPr>
            <w:r w:rsidRPr="007974B5">
              <w:rPr>
                <w:b/>
              </w:rPr>
              <w:t>Основные показатели результатов подготовки</w:t>
            </w:r>
          </w:p>
        </w:tc>
      </w:tr>
      <w:tr w:rsidR="008B1B65" w:rsidRPr="00874CE7" w:rsidTr="008B1B65">
        <w:trPr>
          <w:trHeight w:val="1679"/>
        </w:trPr>
        <w:tc>
          <w:tcPr>
            <w:tcW w:w="3033" w:type="dxa"/>
          </w:tcPr>
          <w:p w:rsidR="008B1B65" w:rsidRPr="00874CE7" w:rsidRDefault="008B1B65" w:rsidP="00C11920">
            <w:r w:rsidRPr="00874CE7">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7841" w:type="dxa"/>
          </w:tcPr>
          <w:p w:rsidR="008B1B65" w:rsidRPr="00874CE7" w:rsidRDefault="008B1B65" w:rsidP="00C11920">
            <w:r w:rsidRPr="00874CE7">
              <w:t xml:space="preserve">- рациональность планирования и организации деятельности по… </w:t>
            </w:r>
            <w:r w:rsidRPr="007974B5">
              <w:rPr>
                <w:i/>
              </w:rPr>
              <w:t>(указать с учетом специфики содержания ПМ)</w:t>
            </w:r>
            <w:r w:rsidRPr="00874CE7">
              <w:t xml:space="preserve">, </w:t>
            </w:r>
          </w:p>
          <w:p w:rsidR="008B1B65" w:rsidRPr="00874CE7" w:rsidRDefault="008B1B65" w:rsidP="00C11920">
            <w:r w:rsidRPr="00874CE7">
              <w:t xml:space="preserve">- своевременность сдачи заданий, отчетов и проч. </w:t>
            </w:r>
          </w:p>
          <w:p w:rsidR="008B1B65" w:rsidRPr="00874CE7" w:rsidRDefault="008B1B65" w:rsidP="00C11920">
            <w:r w:rsidRPr="00874CE7">
              <w:t xml:space="preserve">- соответствие выбранных методов </w:t>
            </w:r>
            <w:r w:rsidRPr="007974B5">
              <w:rPr>
                <w:i/>
              </w:rPr>
              <w:t>(проведения маркетинговых исследований</w:t>
            </w:r>
            <w:r w:rsidRPr="00874CE7">
              <w:t>) их целям и задачам</w:t>
            </w:r>
          </w:p>
          <w:p w:rsidR="008B1B65" w:rsidRPr="00874CE7" w:rsidRDefault="008B1B65" w:rsidP="00C11920">
            <w:r w:rsidRPr="007974B5">
              <w:rPr>
                <w:bCs/>
              </w:rPr>
              <w:t>- обоснованность постановки цели, выбора и применения методов и способов проведения (</w:t>
            </w:r>
            <w:r w:rsidRPr="007974B5">
              <w:rPr>
                <w:bCs/>
                <w:i/>
              </w:rPr>
              <w:t>учебного занятия (урока)</w:t>
            </w:r>
            <w:r w:rsidRPr="007974B5">
              <w:rPr>
                <w:bCs/>
              </w:rPr>
              <w:t>);</w:t>
            </w:r>
          </w:p>
        </w:tc>
      </w:tr>
    </w:tbl>
    <w:p w:rsidR="008A22D0" w:rsidRDefault="008A22D0" w:rsidP="008B1B65">
      <w:pPr>
        <w:ind w:firstLine="540"/>
        <w:jc w:val="both"/>
        <w:rPr>
          <w:sz w:val="28"/>
          <w:szCs w:val="28"/>
        </w:rPr>
      </w:pPr>
    </w:p>
    <w:p w:rsidR="008A22D0" w:rsidRDefault="008A22D0" w:rsidP="008B1B65">
      <w:pPr>
        <w:ind w:firstLine="540"/>
        <w:jc w:val="both"/>
        <w:rPr>
          <w:sz w:val="28"/>
          <w:szCs w:val="28"/>
        </w:rPr>
      </w:pPr>
    </w:p>
    <w:p w:rsidR="008B1B65" w:rsidRPr="00713395" w:rsidRDefault="008B1B65" w:rsidP="008B1B65">
      <w:pPr>
        <w:ind w:firstLine="540"/>
        <w:jc w:val="both"/>
        <w:rPr>
          <w:sz w:val="28"/>
          <w:szCs w:val="28"/>
        </w:rPr>
      </w:pPr>
      <w:r>
        <w:rPr>
          <w:sz w:val="28"/>
          <w:szCs w:val="28"/>
        </w:rPr>
        <w:t xml:space="preserve">После уточнения показателей разрабатываются типовые задания для экзамена (квалифиционного) по ПМ. </w:t>
      </w:r>
    </w:p>
    <w:p w:rsidR="00EE5278" w:rsidRPr="00713395" w:rsidRDefault="00EE5278" w:rsidP="008B1B65">
      <w:pPr>
        <w:ind w:firstLine="540"/>
        <w:jc w:val="both"/>
        <w:rPr>
          <w:sz w:val="28"/>
          <w:szCs w:val="28"/>
        </w:rPr>
      </w:pPr>
    </w:p>
    <w:p w:rsidR="00EE5278" w:rsidRDefault="00EE5278" w:rsidP="00EE5278">
      <w:pPr>
        <w:ind w:firstLine="540"/>
        <w:jc w:val="right"/>
        <w:rPr>
          <w:b/>
          <w:sz w:val="28"/>
          <w:szCs w:val="28"/>
        </w:rPr>
      </w:pPr>
      <w:r w:rsidRPr="00EE5278">
        <w:rPr>
          <w:b/>
          <w:sz w:val="28"/>
          <w:szCs w:val="28"/>
        </w:rPr>
        <w:t>Таблица 7</w:t>
      </w:r>
      <w:r>
        <w:rPr>
          <w:b/>
          <w:sz w:val="28"/>
          <w:szCs w:val="28"/>
        </w:rPr>
        <w:t>.</w:t>
      </w:r>
    </w:p>
    <w:p w:rsidR="00EE5278" w:rsidRPr="00EE5278" w:rsidRDefault="00EE5278" w:rsidP="00EE5278">
      <w:pPr>
        <w:ind w:firstLine="540"/>
        <w:jc w:val="right"/>
        <w:rPr>
          <w:b/>
          <w:sz w:val="28"/>
          <w:szCs w:val="28"/>
        </w:rPr>
      </w:pPr>
    </w:p>
    <w:p w:rsidR="008B1B65" w:rsidRDefault="008B1B65" w:rsidP="008B1B65">
      <w:pPr>
        <w:ind w:firstLine="540"/>
        <w:jc w:val="both"/>
        <w:rPr>
          <w:sz w:val="28"/>
          <w:szCs w:val="28"/>
        </w:rPr>
      </w:pPr>
      <w:r>
        <w:rPr>
          <w:sz w:val="28"/>
          <w:szCs w:val="28"/>
        </w:rPr>
        <w:t xml:space="preserve"> </w:t>
      </w:r>
      <w:r w:rsidRPr="00F432E1">
        <w:rPr>
          <w:sz w:val="28"/>
          <w:szCs w:val="28"/>
        </w:rPr>
        <w:t>Задания могут быть рассчитаны на проверку как профессиональных, так и общих компетенций</w:t>
      </w:r>
      <w:r>
        <w:rPr>
          <w:sz w:val="28"/>
          <w:szCs w:val="28"/>
        </w:rPr>
        <w:t>, а также на комплексную проверку профессиональных и общих компетенций</w:t>
      </w:r>
      <w:r w:rsidRPr="00F432E1">
        <w:rPr>
          <w:sz w:val="28"/>
          <w:szCs w:val="28"/>
        </w:rPr>
        <w:t>.</w:t>
      </w:r>
      <w:r>
        <w:rPr>
          <w:sz w:val="28"/>
          <w:szCs w:val="28"/>
        </w:rPr>
        <w:t xml:space="preserve"> Также целесообразно выделить в перечне ОК те, проверку которых можно осуществить только на основании потрфолио.</w:t>
      </w:r>
    </w:p>
    <w:p w:rsidR="008B1B65" w:rsidRPr="008A22D0" w:rsidRDefault="008B1B65" w:rsidP="008B1B65">
      <w:pPr>
        <w:ind w:firstLine="540"/>
        <w:jc w:val="both"/>
        <w:rPr>
          <w:sz w:val="28"/>
          <w:szCs w:val="28"/>
        </w:rPr>
      </w:pPr>
      <w:r>
        <w:rPr>
          <w:sz w:val="28"/>
          <w:szCs w:val="28"/>
        </w:rPr>
        <w:t xml:space="preserve">Типовые задания должны носить компетентностноориентированный, комплексный характер. </w:t>
      </w:r>
      <w:r w:rsidR="00EE5278">
        <w:rPr>
          <w:sz w:val="28"/>
          <w:szCs w:val="28"/>
        </w:rPr>
        <w:t>Компетенции должны  проявля</w:t>
      </w:r>
      <w:r>
        <w:rPr>
          <w:sz w:val="28"/>
          <w:szCs w:val="28"/>
        </w:rPr>
        <w:t>т</w:t>
      </w:r>
      <w:r w:rsidR="004D1E0B" w:rsidRPr="004D1E0B">
        <w:rPr>
          <w:sz w:val="28"/>
          <w:szCs w:val="28"/>
        </w:rPr>
        <w:t>ь</w:t>
      </w:r>
      <w:r>
        <w:rPr>
          <w:sz w:val="28"/>
          <w:szCs w:val="28"/>
        </w:rPr>
        <w:t xml:space="preserve">ся в готовности применять знания, умения и навыки в ситуациях, нетождественных тем, в которых они формировались. Это означает направленность заданий на решение не учебных, а </w:t>
      </w:r>
      <w:r w:rsidRPr="008A22D0">
        <w:rPr>
          <w:sz w:val="28"/>
          <w:szCs w:val="28"/>
        </w:rPr>
        <w:t>профессиональных задач. Содержание заданий должно быть максимально приближено к ситуациям профессиональной деятельности.</w:t>
      </w:r>
    </w:p>
    <w:p w:rsidR="0073256C" w:rsidRPr="008A22D0" w:rsidRDefault="0073256C" w:rsidP="0073256C">
      <w:pPr>
        <w:spacing w:after="120"/>
        <w:jc w:val="both"/>
        <w:rPr>
          <w:sz w:val="28"/>
          <w:szCs w:val="28"/>
        </w:rPr>
      </w:pPr>
      <w:r w:rsidRPr="008A22D0">
        <w:rPr>
          <w:sz w:val="28"/>
          <w:szCs w:val="28"/>
        </w:rPr>
        <w:t>Типы контрольно-оценочных заданий (практико-ориентированных, комплексных, контекстуальных) для оценки результатов освоения ПМ</w:t>
      </w:r>
    </w:p>
    <w:p w:rsidR="004C7A81" w:rsidRPr="008A22D0" w:rsidRDefault="004C7A81" w:rsidP="004C7A81">
      <w:pPr>
        <w:ind w:firstLine="851"/>
        <w:jc w:val="right"/>
        <w:rPr>
          <w:b/>
          <w:sz w:val="28"/>
          <w:szCs w:val="28"/>
        </w:rPr>
      </w:pPr>
      <w:r w:rsidRPr="008A22D0">
        <w:rPr>
          <w:b/>
          <w:sz w:val="28"/>
          <w:szCs w:val="28"/>
        </w:rPr>
        <w:t>Таблица 7.</w:t>
      </w:r>
    </w:p>
    <w:p w:rsidR="004C7A81" w:rsidRPr="008A22D0" w:rsidRDefault="004C7A81" w:rsidP="0073256C">
      <w:pPr>
        <w:spacing w:after="120"/>
        <w:jc w:val="both"/>
        <w:rPr>
          <w:sz w:val="28"/>
          <w:szCs w:val="28"/>
        </w:rPr>
      </w:pPr>
    </w:p>
    <w:p w:rsidR="004C7A81" w:rsidRPr="008A22D0" w:rsidRDefault="004C7A81" w:rsidP="0073256C">
      <w:pPr>
        <w:spacing w:after="1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1895"/>
        <w:gridCol w:w="2814"/>
        <w:gridCol w:w="2973"/>
        <w:gridCol w:w="2733"/>
      </w:tblGrid>
      <w:tr w:rsidR="0073256C" w:rsidRPr="00C472E2" w:rsidTr="00C11920">
        <w:tc>
          <w:tcPr>
            <w:tcW w:w="0" w:type="auto"/>
            <w:vAlign w:val="center"/>
          </w:tcPr>
          <w:p w:rsidR="0073256C" w:rsidRPr="00C472E2" w:rsidRDefault="0073256C" w:rsidP="00C11920">
            <w:pPr>
              <w:jc w:val="center"/>
              <w:rPr>
                <w:b/>
                <w:szCs w:val="28"/>
              </w:rPr>
            </w:pPr>
            <w:r w:rsidRPr="00C472E2">
              <w:rPr>
                <w:b/>
                <w:szCs w:val="28"/>
              </w:rPr>
              <w:t>№</w:t>
            </w:r>
          </w:p>
        </w:tc>
        <w:tc>
          <w:tcPr>
            <w:tcW w:w="0" w:type="auto"/>
            <w:vAlign w:val="center"/>
          </w:tcPr>
          <w:p w:rsidR="0073256C" w:rsidRPr="00C472E2" w:rsidRDefault="0073256C" w:rsidP="00C11920">
            <w:pPr>
              <w:jc w:val="center"/>
              <w:rPr>
                <w:b/>
                <w:szCs w:val="28"/>
              </w:rPr>
            </w:pPr>
            <w:r w:rsidRPr="00C472E2">
              <w:rPr>
                <w:b/>
                <w:szCs w:val="28"/>
              </w:rPr>
              <w:t>Тип</w:t>
            </w:r>
          </w:p>
        </w:tc>
        <w:tc>
          <w:tcPr>
            <w:tcW w:w="0" w:type="auto"/>
            <w:vAlign w:val="center"/>
          </w:tcPr>
          <w:p w:rsidR="0073256C" w:rsidRPr="00C472E2" w:rsidRDefault="0073256C" w:rsidP="00C11920">
            <w:pPr>
              <w:jc w:val="center"/>
              <w:rPr>
                <w:b/>
                <w:szCs w:val="28"/>
              </w:rPr>
            </w:pPr>
            <w:r w:rsidRPr="00C472E2">
              <w:rPr>
                <w:b/>
                <w:szCs w:val="28"/>
              </w:rPr>
              <w:t>Сущность</w:t>
            </w:r>
          </w:p>
        </w:tc>
        <w:tc>
          <w:tcPr>
            <w:tcW w:w="0" w:type="auto"/>
            <w:vAlign w:val="center"/>
          </w:tcPr>
          <w:p w:rsidR="0073256C" w:rsidRPr="00C472E2" w:rsidRDefault="0073256C" w:rsidP="00C11920">
            <w:pPr>
              <w:jc w:val="center"/>
              <w:rPr>
                <w:b/>
                <w:szCs w:val="28"/>
              </w:rPr>
            </w:pPr>
            <w:r w:rsidRPr="00C472E2">
              <w:rPr>
                <w:b/>
                <w:szCs w:val="28"/>
              </w:rPr>
              <w:t>Варианты, разновидности</w:t>
            </w:r>
          </w:p>
        </w:tc>
        <w:tc>
          <w:tcPr>
            <w:tcW w:w="0" w:type="auto"/>
            <w:vAlign w:val="center"/>
          </w:tcPr>
          <w:p w:rsidR="0073256C" w:rsidRPr="00C472E2" w:rsidRDefault="0073256C" w:rsidP="00C11920">
            <w:pPr>
              <w:jc w:val="center"/>
              <w:rPr>
                <w:b/>
                <w:szCs w:val="28"/>
              </w:rPr>
            </w:pPr>
            <w:r w:rsidRPr="00C472E2">
              <w:rPr>
                <w:b/>
                <w:szCs w:val="28"/>
              </w:rPr>
              <w:t>Примеры</w:t>
            </w:r>
          </w:p>
        </w:tc>
      </w:tr>
      <w:tr w:rsidR="0073256C" w:rsidRPr="00C472E2" w:rsidTr="00C11920">
        <w:trPr>
          <w:trHeight w:val="85"/>
        </w:trPr>
        <w:tc>
          <w:tcPr>
            <w:tcW w:w="0" w:type="auto"/>
            <w:vMerge w:val="restart"/>
          </w:tcPr>
          <w:p w:rsidR="0073256C" w:rsidRPr="00C472E2" w:rsidRDefault="0073256C" w:rsidP="00C11920">
            <w:pPr>
              <w:rPr>
                <w:szCs w:val="28"/>
              </w:rPr>
            </w:pPr>
            <w:r w:rsidRPr="00C472E2">
              <w:rPr>
                <w:szCs w:val="28"/>
              </w:rPr>
              <w:t>1</w:t>
            </w:r>
          </w:p>
        </w:tc>
        <w:tc>
          <w:tcPr>
            <w:tcW w:w="0" w:type="auto"/>
            <w:vMerge w:val="restart"/>
          </w:tcPr>
          <w:p w:rsidR="0073256C" w:rsidRPr="00C472E2" w:rsidRDefault="0073256C" w:rsidP="00C11920">
            <w:pPr>
              <w:rPr>
                <w:szCs w:val="28"/>
              </w:rPr>
            </w:pPr>
            <w:r w:rsidRPr="00C472E2">
              <w:rPr>
                <w:szCs w:val="28"/>
              </w:rPr>
              <w:t>«Проект»</w:t>
            </w:r>
          </w:p>
        </w:tc>
        <w:tc>
          <w:tcPr>
            <w:tcW w:w="0" w:type="auto"/>
            <w:vMerge w:val="restart"/>
          </w:tcPr>
          <w:p w:rsidR="0073256C" w:rsidRPr="00C472E2" w:rsidRDefault="0073256C" w:rsidP="00C11920">
            <w:pPr>
              <w:rPr>
                <w:szCs w:val="28"/>
              </w:rPr>
            </w:pPr>
            <w:r w:rsidRPr="00C472E2">
              <w:rPr>
                <w:szCs w:val="28"/>
              </w:rPr>
              <w:t>Изготовление готового продукта</w:t>
            </w:r>
            <w:r w:rsidRPr="00C472E2">
              <w:rPr>
                <w:rStyle w:val="a6"/>
                <w:szCs w:val="28"/>
              </w:rPr>
              <w:footnoteReference w:id="2"/>
            </w:r>
            <w:r w:rsidRPr="00C472E2">
              <w:rPr>
                <w:szCs w:val="28"/>
              </w:rPr>
              <w:t xml:space="preserve">. </w:t>
            </w:r>
          </w:p>
        </w:tc>
        <w:tc>
          <w:tcPr>
            <w:tcW w:w="0" w:type="auto"/>
          </w:tcPr>
          <w:p w:rsidR="0073256C" w:rsidRPr="00C472E2" w:rsidRDefault="0073256C" w:rsidP="00C11920">
            <w:pPr>
              <w:rPr>
                <w:szCs w:val="28"/>
              </w:rPr>
            </w:pPr>
            <w:r w:rsidRPr="00C472E2">
              <w:rPr>
                <w:szCs w:val="28"/>
              </w:rPr>
              <w:t>Практико-ориентированный проект</w:t>
            </w:r>
          </w:p>
        </w:tc>
        <w:tc>
          <w:tcPr>
            <w:tcW w:w="0" w:type="auto"/>
          </w:tcPr>
          <w:p w:rsidR="0073256C" w:rsidRPr="00C472E2" w:rsidRDefault="0073256C" w:rsidP="00C11920">
            <w:pPr>
              <w:rPr>
                <w:szCs w:val="28"/>
              </w:rPr>
            </w:pPr>
            <w:r w:rsidRPr="00C472E2">
              <w:rPr>
                <w:szCs w:val="28"/>
              </w:rPr>
              <w:t>Изготовление действующей модели механизма.</w:t>
            </w:r>
          </w:p>
          <w:p w:rsidR="0073256C" w:rsidRPr="00C472E2" w:rsidRDefault="0073256C" w:rsidP="00C11920">
            <w:pPr>
              <w:rPr>
                <w:szCs w:val="28"/>
              </w:rPr>
            </w:pPr>
            <w:r w:rsidRPr="00C472E2">
              <w:rPr>
                <w:szCs w:val="28"/>
              </w:rPr>
              <w:t>Разработка методики профилактики заболевания.</w:t>
            </w:r>
          </w:p>
        </w:tc>
      </w:tr>
      <w:tr w:rsidR="0073256C" w:rsidRPr="00C472E2" w:rsidTr="00C11920">
        <w:trPr>
          <w:trHeight w:val="318"/>
        </w:trPr>
        <w:tc>
          <w:tcPr>
            <w:tcW w:w="0" w:type="auto"/>
            <w:vMerge/>
          </w:tcPr>
          <w:p w:rsidR="0073256C" w:rsidRPr="00C472E2" w:rsidRDefault="0073256C" w:rsidP="00C11920">
            <w:pPr>
              <w:rPr>
                <w:szCs w:val="28"/>
              </w:rPr>
            </w:pPr>
          </w:p>
        </w:tc>
        <w:tc>
          <w:tcPr>
            <w:tcW w:w="0" w:type="auto"/>
            <w:vMerge/>
          </w:tcPr>
          <w:p w:rsidR="0073256C" w:rsidRPr="00C472E2" w:rsidRDefault="0073256C" w:rsidP="00C11920">
            <w:pPr>
              <w:rPr>
                <w:szCs w:val="28"/>
              </w:rPr>
            </w:pPr>
          </w:p>
        </w:tc>
        <w:tc>
          <w:tcPr>
            <w:tcW w:w="0" w:type="auto"/>
            <w:vMerge/>
          </w:tcPr>
          <w:p w:rsidR="0073256C" w:rsidRPr="00C472E2" w:rsidRDefault="0073256C" w:rsidP="00C11920">
            <w:pPr>
              <w:rPr>
                <w:szCs w:val="28"/>
              </w:rPr>
            </w:pPr>
          </w:p>
        </w:tc>
        <w:tc>
          <w:tcPr>
            <w:tcW w:w="0" w:type="auto"/>
          </w:tcPr>
          <w:p w:rsidR="0073256C" w:rsidRPr="00C472E2" w:rsidRDefault="0073256C" w:rsidP="00C11920">
            <w:pPr>
              <w:rPr>
                <w:szCs w:val="28"/>
              </w:rPr>
            </w:pPr>
            <w:r w:rsidRPr="00C472E2">
              <w:rPr>
                <w:szCs w:val="28"/>
              </w:rPr>
              <w:t>Творческий проект</w:t>
            </w:r>
          </w:p>
        </w:tc>
        <w:tc>
          <w:tcPr>
            <w:tcW w:w="0" w:type="auto"/>
          </w:tcPr>
          <w:p w:rsidR="0073256C" w:rsidRPr="00C472E2" w:rsidRDefault="004D1E0B" w:rsidP="00C11920">
            <w:pPr>
              <w:rPr>
                <w:szCs w:val="28"/>
              </w:rPr>
            </w:pPr>
            <w:r>
              <w:rPr>
                <w:szCs w:val="28"/>
              </w:rPr>
              <w:t xml:space="preserve">Изготовление </w:t>
            </w:r>
            <w:r w:rsidR="0073256C" w:rsidRPr="00C472E2">
              <w:rPr>
                <w:szCs w:val="28"/>
              </w:rPr>
              <w:t xml:space="preserve"> предмета декоративно-прикладного искусства</w:t>
            </w:r>
          </w:p>
        </w:tc>
      </w:tr>
      <w:tr w:rsidR="0073256C" w:rsidRPr="00C472E2" w:rsidTr="00C11920">
        <w:tc>
          <w:tcPr>
            <w:tcW w:w="0" w:type="auto"/>
          </w:tcPr>
          <w:p w:rsidR="0073256C" w:rsidRPr="00C472E2" w:rsidRDefault="0073256C" w:rsidP="00C11920">
            <w:pPr>
              <w:rPr>
                <w:szCs w:val="28"/>
              </w:rPr>
            </w:pPr>
            <w:r w:rsidRPr="00C472E2">
              <w:rPr>
                <w:szCs w:val="28"/>
              </w:rPr>
              <w:t>2</w:t>
            </w:r>
          </w:p>
        </w:tc>
        <w:tc>
          <w:tcPr>
            <w:tcW w:w="0" w:type="auto"/>
          </w:tcPr>
          <w:p w:rsidR="0073256C" w:rsidRPr="00C472E2" w:rsidRDefault="0073256C" w:rsidP="00C11920">
            <w:pPr>
              <w:rPr>
                <w:szCs w:val="28"/>
              </w:rPr>
            </w:pPr>
            <w:r w:rsidRPr="00C472E2">
              <w:rPr>
                <w:szCs w:val="28"/>
              </w:rPr>
              <w:t>«Конструктор»</w:t>
            </w:r>
          </w:p>
        </w:tc>
        <w:tc>
          <w:tcPr>
            <w:tcW w:w="0" w:type="auto"/>
          </w:tcPr>
          <w:p w:rsidR="0073256C" w:rsidRPr="00C472E2" w:rsidRDefault="0073256C" w:rsidP="00C11920">
            <w:pPr>
              <w:rPr>
                <w:szCs w:val="28"/>
              </w:rPr>
            </w:pPr>
            <w:r w:rsidRPr="00C472E2">
              <w:rPr>
                <w:szCs w:val="28"/>
              </w:rPr>
              <w:t>Сборка (разборка) целого из отдельных элементов.</w:t>
            </w:r>
          </w:p>
        </w:tc>
        <w:tc>
          <w:tcPr>
            <w:tcW w:w="0" w:type="auto"/>
          </w:tcPr>
          <w:p w:rsidR="0073256C" w:rsidRPr="00C472E2" w:rsidRDefault="0073256C" w:rsidP="00C11920">
            <w:pPr>
              <w:rPr>
                <w:szCs w:val="28"/>
              </w:rPr>
            </w:pPr>
            <w:r w:rsidRPr="00C472E2">
              <w:rPr>
                <w:szCs w:val="28"/>
              </w:rPr>
              <w:t>Задание с избыточным набором элементов.</w:t>
            </w:r>
          </w:p>
          <w:p w:rsidR="0073256C" w:rsidRPr="00C472E2" w:rsidRDefault="0073256C" w:rsidP="00C11920">
            <w:pPr>
              <w:rPr>
                <w:szCs w:val="28"/>
              </w:rPr>
            </w:pPr>
            <w:r w:rsidRPr="00C472E2">
              <w:rPr>
                <w:szCs w:val="28"/>
              </w:rPr>
              <w:t>Задание с недостаточным набором элементов.</w:t>
            </w:r>
          </w:p>
          <w:p w:rsidR="0073256C" w:rsidRPr="00C472E2" w:rsidRDefault="0073256C" w:rsidP="00C11920">
            <w:pPr>
              <w:rPr>
                <w:szCs w:val="28"/>
              </w:rPr>
            </w:pPr>
            <w:r w:rsidRPr="00C472E2">
              <w:rPr>
                <w:szCs w:val="28"/>
              </w:rPr>
              <w:t>Задание на изменение системы путём замены части элементов или их взаиморасположения, взаимосвязи.</w:t>
            </w:r>
          </w:p>
        </w:tc>
        <w:tc>
          <w:tcPr>
            <w:tcW w:w="0" w:type="auto"/>
          </w:tcPr>
          <w:p w:rsidR="0073256C" w:rsidRPr="00C472E2" w:rsidRDefault="0073256C" w:rsidP="00C11920">
            <w:pPr>
              <w:rPr>
                <w:szCs w:val="28"/>
              </w:rPr>
            </w:pPr>
            <w:r w:rsidRPr="00C472E2">
              <w:rPr>
                <w:szCs w:val="28"/>
              </w:rPr>
              <w:t>Сборка механизма (с проверкой его на работоспособность)</w:t>
            </w:r>
          </w:p>
        </w:tc>
      </w:tr>
      <w:tr w:rsidR="0073256C" w:rsidRPr="00C472E2" w:rsidTr="00C11920">
        <w:tc>
          <w:tcPr>
            <w:tcW w:w="0" w:type="auto"/>
          </w:tcPr>
          <w:p w:rsidR="0073256C" w:rsidRPr="00C472E2" w:rsidRDefault="0073256C" w:rsidP="00C11920">
            <w:pPr>
              <w:rPr>
                <w:szCs w:val="28"/>
              </w:rPr>
            </w:pPr>
            <w:r w:rsidRPr="00C472E2">
              <w:rPr>
                <w:szCs w:val="28"/>
              </w:rPr>
              <w:t>3</w:t>
            </w:r>
          </w:p>
        </w:tc>
        <w:tc>
          <w:tcPr>
            <w:tcW w:w="0" w:type="auto"/>
          </w:tcPr>
          <w:p w:rsidR="0073256C" w:rsidRPr="00C472E2" w:rsidRDefault="0073256C" w:rsidP="00C11920">
            <w:pPr>
              <w:rPr>
                <w:szCs w:val="28"/>
              </w:rPr>
            </w:pPr>
            <w:r w:rsidRPr="00C472E2">
              <w:rPr>
                <w:szCs w:val="28"/>
              </w:rPr>
              <w:t>«Исследование»</w:t>
            </w:r>
          </w:p>
        </w:tc>
        <w:tc>
          <w:tcPr>
            <w:tcW w:w="0" w:type="auto"/>
          </w:tcPr>
          <w:p w:rsidR="0073256C" w:rsidRPr="00C472E2" w:rsidRDefault="0073256C" w:rsidP="00C11920">
            <w:pPr>
              <w:rPr>
                <w:szCs w:val="28"/>
              </w:rPr>
            </w:pPr>
            <w:r w:rsidRPr="00C472E2">
              <w:rPr>
                <w:szCs w:val="28"/>
              </w:rPr>
              <w:t xml:space="preserve">Выявление проблемы, закономерности, тренда, предполагающее самостоятельную работу </w:t>
            </w:r>
            <w:r w:rsidRPr="00C472E2">
              <w:rPr>
                <w:szCs w:val="28"/>
              </w:rPr>
              <w:lastRenderedPageBreak/>
              <w:t>с источниками информации</w:t>
            </w:r>
            <w:r w:rsidRPr="00C472E2">
              <w:rPr>
                <w:rStyle w:val="a6"/>
                <w:szCs w:val="28"/>
              </w:rPr>
              <w:footnoteReference w:id="3"/>
            </w:r>
            <w:r w:rsidRPr="00C472E2">
              <w:rPr>
                <w:szCs w:val="28"/>
              </w:rPr>
              <w:t>.</w:t>
            </w:r>
          </w:p>
        </w:tc>
        <w:tc>
          <w:tcPr>
            <w:tcW w:w="0" w:type="auto"/>
          </w:tcPr>
          <w:p w:rsidR="0073256C" w:rsidRPr="00C472E2" w:rsidRDefault="0073256C" w:rsidP="00C11920">
            <w:pPr>
              <w:rPr>
                <w:szCs w:val="28"/>
              </w:rPr>
            </w:pPr>
            <w:r w:rsidRPr="00C472E2">
              <w:rPr>
                <w:szCs w:val="28"/>
              </w:rPr>
              <w:lastRenderedPageBreak/>
              <w:t>Научное исследование</w:t>
            </w:r>
          </w:p>
          <w:p w:rsidR="0073256C" w:rsidRPr="00C472E2" w:rsidRDefault="0073256C" w:rsidP="00C11920">
            <w:pPr>
              <w:rPr>
                <w:szCs w:val="28"/>
              </w:rPr>
            </w:pPr>
            <w:r w:rsidRPr="00C472E2">
              <w:rPr>
                <w:szCs w:val="28"/>
              </w:rPr>
              <w:t>Технологическое исследование</w:t>
            </w:r>
          </w:p>
        </w:tc>
        <w:tc>
          <w:tcPr>
            <w:tcW w:w="0" w:type="auto"/>
          </w:tcPr>
          <w:p w:rsidR="0073256C" w:rsidRPr="00C472E2" w:rsidRDefault="0073256C" w:rsidP="00C11920">
            <w:pPr>
              <w:rPr>
                <w:szCs w:val="28"/>
              </w:rPr>
            </w:pPr>
            <w:r w:rsidRPr="00C472E2">
              <w:rPr>
                <w:szCs w:val="28"/>
              </w:rPr>
              <w:t>Прогнозирование развития ситуации</w:t>
            </w:r>
          </w:p>
          <w:p w:rsidR="0073256C" w:rsidRPr="00C472E2" w:rsidRDefault="0073256C" w:rsidP="00C11920">
            <w:pPr>
              <w:rPr>
                <w:szCs w:val="28"/>
              </w:rPr>
            </w:pPr>
            <w:r w:rsidRPr="00C472E2">
              <w:rPr>
                <w:szCs w:val="28"/>
              </w:rPr>
              <w:t xml:space="preserve">Диагностика технического средства с </w:t>
            </w:r>
            <w:r w:rsidRPr="00C472E2">
              <w:rPr>
                <w:szCs w:val="28"/>
              </w:rPr>
              <w:lastRenderedPageBreak/>
              <w:t>определением поломки (дефекта).</w:t>
            </w:r>
          </w:p>
        </w:tc>
      </w:tr>
      <w:tr w:rsidR="0073256C" w:rsidRPr="00C472E2" w:rsidTr="00C11920">
        <w:tc>
          <w:tcPr>
            <w:tcW w:w="0" w:type="auto"/>
          </w:tcPr>
          <w:p w:rsidR="0073256C" w:rsidRPr="00C472E2" w:rsidRDefault="0073256C" w:rsidP="00C11920">
            <w:pPr>
              <w:rPr>
                <w:szCs w:val="28"/>
              </w:rPr>
            </w:pPr>
            <w:r w:rsidRPr="00C472E2">
              <w:rPr>
                <w:szCs w:val="28"/>
              </w:rPr>
              <w:lastRenderedPageBreak/>
              <w:t>4</w:t>
            </w:r>
          </w:p>
        </w:tc>
        <w:tc>
          <w:tcPr>
            <w:tcW w:w="0" w:type="auto"/>
          </w:tcPr>
          <w:p w:rsidR="0073256C" w:rsidRPr="00C472E2" w:rsidRDefault="0073256C" w:rsidP="00C11920">
            <w:pPr>
              <w:rPr>
                <w:szCs w:val="28"/>
              </w:rPr>
            </w:pPr>
            <w:r w:rsidRPr="00C472E2">
              <w:rPr>
                <w:szCs w:val="28"/>
              </w:rPr>
              <w:t>«Роль»</w:t>
            </w:r>
          </w:p>
        </w:tc>
        <w:tc>
          <w:tcPr>
            <w:tcW w:w="0" w:type="auto"/>
          </w:tcPr>
          <w:p w:rsidR="0073256C" w:rsidRPr="00C472E2" w:rsidRDefault="0073256C" w:rsidP="00C11920">
            <w:pPr>
              <w:rPr>
                <w:szCs w:val="28"/>
              </w:rPr>
            </w:pPr>
            <w:r w:rsidRPr="00C472E2">
              <w:rPr>
                <w:szCs w:val="28"/>
              </w:rPr>
              <w:t>Демонстрация профессиональной деятельности в роли специалиста.</w:t>
            </w:r>
          </w:p>
        </w:tc>
        <w:tc>
          <w:tcPr>
            <w:tcW w:w="0" w:type="auto"/>
          </w:tcPr>
          <w:p w:rsidR="0073256C" w:rsidRPr="00C472E2" w:rsidRDefault="0073256C" w:rsidP="00C11920">
            <w:pPr>
              <w:rPr>
                <w:szCs w:val="28"/>
              </w:rPr>
            </w:pPr>
            <w:r w:rsidRPr="00C472E2">
              <w:rPr>
                <w:szCs w:val="28"/>
              </w:rPr>
              <w:t>«</w:t>
            </w:r>
            <w:r w:rsidR="004D1E0B" w:rsidRPr="00C472E2">
              <w:rPr>
                <w:szCs w:val="28"/>
              </w:rPr>
              <w:t>Полевой</w:t>
            </w:r>
            <w:r w:rsidRPr="00C472E2">
              <w:rPr>
                <w:szCs w:val="28"/>
              </w:rPr>
              <w:t>» вариант.</w:t>
            </w:r>
          </w:p>
          <w:p w:rsidR="0073256C" w:rsidRPr="00C472E2" w:rsidRDefault="0073256C" w:rsidP="00C11920">
            <w:pPr>
              <w:rPr>
                <w:szCs w:val="28"/>
              </w:rPr>
            </w:pPr>
            <w:r w:rsidRPr="00C472E2">
              <w:rPr>
                <w:szCs w:val="28"/>
              </w:rPr>
              <w:t>Имитационно-игровой вариант.</w:t>
            </w:r>
          </w:p>
        </w:tc>
        <w:tc>
          <w:tcPr>
            <w:tcW w:w="0" w:type="auto"/>
          </w:tcPr>
          <w:p w:rsidR="0073256C" w:rsidRPr="00C472E2" w:rsidRDefault="0073256C" w:rsidP="00C11920">
            <w:pPr>
              <w:rPr>
                <w:szCs w:val="28"/>
              </w:rPr>
            </w:pPr>
            <w:r w:rsidRPr="00C472E2">
              <w:rPr>
                <w:szCs w:val="28"/>
              </w:rPr>
              <w:t>«Сдача зачёта у постели больного».</w:t>
            </w:r>
          </w:p>
          <w:p w:rsidR="0073256C" w:rsidRPr="00C472E2" w:rsidRDefault="0073256C" w:rsidP="00C11920">
            <w:pPr>
              <w:rPr>
                <w:szCs w:val="28"/>
              </w:rPr>
            </w:pPr>
            <w:r w:rsidRPr="00C472E2">
              <w:rPr>
                <w:szCs w:val="28"/>
              </w:rPr>
              <w:t>Групповая имитационная игра, включающая роли всех участников технологического процесса.</w:t>
            </w:r>
          </w:p>
        </w:tc>
      </w:tr>
      <w:tr w:rsidR="0073256C" w:rsidRPr="00C472E2" w:rsidTr="00C11920">
        <w:tc>
          <w:tcPr>
            <w:tcW w:w="0" w:type="auto"/>
          </w:tcPr>
          <w:p w:rsidR="0073256C" w:rsidRPr="00C472E2" w:rsidRDefault="0073256C" w:rsidP="00C11920">
            <w:pPr>
              <w:rPr>
                <w:szCs w:val="28"/>
              </w:rPr>
            </w:pPr>
            <w:r w:rsidRPr="00C472E2">
              <w:rPr>
                <w:szCs w:val="28"/>
              </w:rPr>
              <w:t>5</w:t>
            </w:r>
          </w:p>
        </w:tc>
        <w:tc>
          <w:tcPr>
            <w:tcW w:w="0" w:type="auto"/>
          </w:tcPr>
          <w:p w:rsidR="0073256C" w:rsidRPr="00C472E2" w:rsidRDefault="0073256C" w:rsidP="00C11920">
            <w:pPr>
              <w:rPr>
                <w:szCs w:val="28"/>
              </w:rPr>
            </w:pPr>
            <w:r w:rsidRPr="00C472E2">
              <w:rPr>
                <w:szCs w:val="28"/>
              </w:rPr>
              <w:t>«Ситуация»</w:t>
            </w:r>
          </w:p>
        </w:tc>
        <w:tc>
          <w:tcPr>
            <w:tcW w:w="0" w:type="auto"/>
          </w:tcPr>
          <w:p w:rsidR="0073256C" w:rsidRPr="00C472E2" w:rsidRDefault="0073256C" w:rsidP="00C11920">
            <w:pPr>
              <w:rPr>
                <w:szCs w:val="28"/>
              </w:rPr>
            </w:pPr>
            <w:r w:rsidRPr="00C472E2">
              <w:rPr>
                <w:szCs w:val="28"/>
              </w:rPr>
              <w:t>Формирование предложений в рамках профессиональной деятельности для разрешения определённой проблемной ситуации.</w:t>
            </w:r>
          </w:p>
        </w:tc>
        <w:tc>
          <w:tcPr>
            <w:tcW w:w="0" w:type="auto"/>
          </w:tcPr>
          <w:p w:rsidR="0073256C" w:rsidRPr="00C472E2" w:rsidRDefault="0073256C" w:rsidP="00C11920">
            <w:pPr>
              <w:rPr>
                <w:szCs w:val="28"/>
              </w:rPr>
            </w:pPr>
            <w:r w:rsidRPr="00C472E2">
              <w:rPr>
                <w:szCs w:val="28"/>
              </w:rPr>
              <w:t>«Метод кейсов».</w:t>
            </w:r>
          </w:p>
        </w:tc>
        <w:tc>
          <w:tcPr>
            <w:tcW w:w="0" w:type="auto"/>
          </w:tcPr>
          <w:p w:rsidR="0073256C" w:rsidRPr="00C472E2" w:rsidRDefault="0073256C" w:rsidP="00C11920">
            <w:pPr>
              <w:rPr>
                <w:szCs w:val="28"/>
              </w:rPr>
            </w:pPr>
            <w:r w:rsidRPr="00C472E2">
              <w:rPr>
                <w:szCs w:val="28"/>
              </w:rPr>
              <w:t>Предложить оптимальный путь разрешения педагогической проблемы в школе.</w:t>
            </w:r>
          </w:p>
        </w:tc>
      </w:tr>
    </w:tbl>
    <w:p w:rsidR="0073256C" w:rsidRDefault="0073256C" w:rsidP="0073256C">
      <w:pPr>
        <w:rPr>
          <w:szCs w:val="28"/>
        </w:rPr>
      </w:pPr>
    </w:p>
    <w:p w:rsidR="0073256C" w:rsidRPr="00C472E2" w:rsidRDefault="0073256C" w:rsidP="0073256C">
      <w:pPr>
        <w:rPr>
          <w:szCs w:val="28"/>
        </w:rPr>
      </w:pPr>
      <w:r w:rsidRPr="00C472E2">
        <w:rPr>
          <w:szCs w:val="28"/>
        </w:rPr>
        <w:t>Очевидно, что возможны и комбинированные типы, например:</w:t>
      </w:r>
    </w:p>
    <w:p w:rsidR="0073256C" w:rsidRPr="00C472E2" w:rsidRDefault="0073256C" w:rsidP="0073256C">
      <w:pPr>
        <w:numPr>
          <w:ilvl w:val="0"/>
          <w:numId w:val="2"/>
        </w:numPr>
        <w:rPr>
          <w:szCs w:val="28"/>
        </w:rPr>
      </w:pPr>
      <w:r w:rsidRPr="00C472E2">
        <w:rPr>
          <w:szCs w:val="28"/>
        </w:rPr>
        <w:t>«Роль» + «</w:t>
      </w:r>
      <w:r w:rsidR="004D1E0B" w:rsidRPr="00C472E2">
        <w:rPr>
          <w:szCs w:val="28"/>
        </w:rPr>
        <w:t>Ситуация</w:t>
      </w:r>
      <w:r w:rsidRPr="00C472E2">
        <w:rPr>
          <w:szCs w:val="28"/>
        </w:rPr>
        <w:t>» (введение в имитационную игру различных, в т.ч. проблемных ситуаций, на которые должны реагировать участники);</w:t>
      </w:r>
    </w:p>
    <w:p w:rsidR="0073256C" w:rsidRPr="00C472E2" w:rsidRDefault="0073256C" w:rsidP="0073256C">
      <w:pPr>
        <w:numPr>
          <w:ilvl w:val="0"/>
          <w:numId w:val="2"/>
        </w:numPr>
        <w:rPr>
          <w:szCs w:val="28"/>
        </w:rPr>
      </w:pPr>
      <w:r w:rsidRPr="00C472E2">
        <w:rPr>
          <w:szCs w:val="28"/>
        </w:rPr>
        <w:t>«Исследование» + «Проект» (исследование ситуации, выявление проблемы и разработка нестандартных рекомендаций по её решению) и т.д.</w:t>
      </w:r>
    </w:p>
    <w:p w:rsidR="0073256C" w:rsidRDefault="0073256C" w:rsidP="0073256C">
      <w:pPr>
        <w:rPr>
          <w:szCs w:val="28"/>
        </w:rPr>
      </w:pPr>
    </w:p>
    <w:p w:rsidR="0073256C" w:rsidRPr="00A77BFE" w:rsidRDefault="0073256C" w:rsidP="0073256C">
      <w:pPr>
        <w:jc w:val="both"/>
      </w:pPr>
      <w:r w:rsidRPr="00A77BFE">
        <w:t xml:space="preserve"> </w:t>
      </w:r>
      <w:r>
        <w:t>Экзамен (квалификационный)</w:t>
      </w:r>
      <w:r w:rsidRPr="00A77BFE">
        <w:t xml:space="preserve"> может быть представлен:</w:t>
      </w:r>
    </w:p>
    <w:p w:rsidR="0073256C" w:rsidRPr="00A77BFE" w:rsidRDefault="0073256C" w:rsidP="0073256C">
      <w:pPr>
        <w:ind w:firstLine="709"/>
        <w:jc w:val="both"/>
      </w:pPr>
      <w:r w:rsidRPr="00A77BFE">
        <w:t>- как защита курсового проекта; оценка производится посредством сопоставления продукта (выхода) проекта с эталоном и оценки продемонстрированных на защите знаний;</w:t>
      </w:r>
    </w:p>
    <w:p w:rsidR="0073256C" w:rsidRPr="00A77BFE" w:rsidRDefault="0073256C" w:rsidP="0073256C">
      <w:pPr>
        <w:ind w:firstLine="709"/>
        <w:jc w:val="both"/>
      </w:pPr>
      <w:r w:rsidRPr="00A77BFE">
        <w:t>- как выполнение комплексного практического задания; оценка производится путём сопоставления усвоенных алгоритмов деятельности с заданным эталоном деятельности;</w:t>
      </w:r>
    </w:p>
    <w:p w:rsidR="0073256C" w:rsidRDefault="0073256C" w:rsidP="0073256C">
      <w:pPr>
        <w:ind w:firstLine="709"/>
        <w:jc w:val="both"/>
      </w:pPr>
      <w:r w:rsidRPr="00A77BFE">
        <w:t>- как защита портфолио; оценка производится путём сопоставления установленных требований с набором документированных свидетельских показаний, содержащихся в портфолио.</w:t>
      </w:r>
    </w:p>
    <w:p w:rsidR="004C7A81" w:rsidRDefault="004C7A81" w:rsidP="0073256C">
      <w:pPr>
        <w:ind w:firstLine="709"/>
        <w:jc w:val="both"/>
      </w:pPr>
      <w:r>
        <w:t xml:space="preserve">         </w:t>
      </w:r>
    </w:p>
    <w:p w:rsidR="004C7A81" w:rsidRPr="004C7A81" w:rsidRDefault="004C7A81" w:rsidP="004C7A81">
      <w:pPr>
        <w:ind w:firstLine="851"/>
        <w:jc w:val="right"/>
        <w:rPr>
          <w:b/>
          <w:sz w:val="28"/>
          <w:szCs w:val="28"/>
        </w:rPr>
      </w:pPr>
      <w:r w:rsidRPr="004C7A81">
        <w:rPr>
          <w:b/>
          <w:sz w:val="28"/>
          <w:szCs w:val="28"/>
        </w:rPr>
        <w:t>Таблица 8.</w:t>
      </w:r>
    </w:p>
    <w:p w:rsidR="0015195C" w:rsidRDefault="0015195C" w:rsidP="0073256C">
      <w:pPr>
        <w:ind w:firstLine="709"/>
        <w:jc w:val="both"/>
      </w:pPr>
    </w:p>
    <w:p w:rsidR="0015195C" w:rsidRPr="005C2836" w:rsidRDefault="0015195C" w:rsidP="0015195C">
      <w:pPr>
        <w:spacing w:after="120"/>
        <w:jc w:val="both"/>
        <w:rPr>
          <w:b/>
          <w:i/>
          <w:sz w:val="32"/>
          <w:szCs w:val="32"/>
        </w:rPr>
      </w:pPr>
      <w:r w:rsidRPr="005C2836">
        <w:rPr>
          <w:b/>
          <w:i/>
          <w:sz w:val="32"/>
          <w:szCs w:val="32"/>
        </w:rPr>
        <w:t>Оценка может осуществляться на основе различных видов доказательств.</w:t>
      </w:r>
    </w:p>
    <w:p w:rsidR="0015195C" w:rsidRPr="005C2836" w:rsidRDefault="005C2836" w:rsidP="0015195C">
      <w:pPr>
        <w:spacing w:after="120"/>
        <w:jc w:val="both"/>
        <w:rPr>
          <w:b/>
          <w:i/>
          <w:sz w:val="32"/>
          <w:szCs w:val="32"/>
        </w:rPr>
      </w:pPr>
      <w:r>
        <w:rPr>
          <w:b/>
          <w:i/>
          <w:sz w:val="32"/>
          <w:szCs w:val="32"/>
          <w:u w:val="single"/>
        </w:rPr>
        <w:t xml:space="preserve">- </w:t>
      </w:r>
      <w:r w:rsidR="0015195C" w:rsidRPr="005C2836">
        <w:rPr>
          <w:b/>
          <w:i/>
          <w:sz w:val="32"/>
          <w:szCs w:val="32"/>
          <w:u w:val="single"/>
        </w:rPr>
        <w:t xml:space="preserve">Прямое доказательство </w:t>
      </w:r>
      <w:r w:rsidR="0015195C" w:rsidRPr="005C2836">
        <w:rPr>
          <w:b/>
          <w:i/>
          <w:sz w:val="32"/>
          <w:szCs w:val="32"/>
        </w:rPr>
        <w:t>– экзаменатор может его услышать или увидеть: наблюдать деятельность; оценить качество продукта; получить ответ на вопросы.</w:t>
      </w:r>
    </w:p>
    <w:p w:rsidR="0015195C" w:rsidRPr="005C2836" w:rsidRDefault="005C2836" w:rsidP="0015195C">
      <w:pPr>
        <w:spacing w:after="120"/>
        <w:jc w:val="both"/>
        <w:rPr>
          <w:b/>
          <w:i/>
          <w:sz w:val="32"/>
          <w:szCs w:val="32"/>
          <w:u w:val="single"/>
        </w:rPr>
      </w:pPr>
      <w:r>
        <w:rPr>
          <w:b/>
          <w:i/>
          <w:sz w:val="32"/>
          <w:szCs w:val="32"/>
          <w:u w:val="single"/>
        </w:rPr>
        <w:t xml:space="preserve">- </w:t>
      </w:r>
      <w:r w:rsidR="0015195C" w:rsidRPr="005C2836">
        <w:rPr>
          <w:b/>
          <w:i/>
          <w:sz w:val="32"/>
          <w:szCs w:val="32"/>
          <w:u w:val="single"/>
        </w:rPr>
        <w:t>Косвенное доказательство:</w:t>
      </w:r>
    </w:p>
    <w:p w:rsidR="0015195C" w:rsidRPr="005C2836" w:rsidRDefault="0015195C" w:rsidP="0015195C">
      <w:pPr>
        <w:spacing w:after="120"/>
        <w:jc w:val="both"/>
        <w:rPr>
          <w:b/>
          <w:i/>
          <w:sz w:val="32"/>
          <w:szCs w:val="32"/>
        </w:rPr>
      </w:pPr>
      <w:r w:rsidRPr="005C2836">
        <w:rPr>
          <w:b/>
          <w:i/>
          <w:sz w:val="32"/>
          <w:szCs w:val="32"/>
        </w:rPr>
        <w:t>а) Свидетельское показание (непосредственное или документированное).</w:t>
      </w:r>
    </w:p>
    <w:p w:rsidR="0015195C" w:rsidRDefault="0015195C" w:rsidP="0015195C">
      <w:pPr>
        <w:spacing w:after="120"/>
        <w:jc w:val="both"/>
        <w:rPr>
          <w:b/>
          <w:i/>
          <w:sz w:val="32"/>
          <w:szCs w:val="32"/>
        </w:rPr>
      </w:pPr>
      <w:r w:rsidRPr="005C2836">
        <w:rPr>
          <w:b/>
          <w:i/>
          <w:sz w:val="32"/>
          <w:szCs w:val="32"/>
        </w:rPr>
        <w:t xml:space="preserve">б) Смоделированная ситуация. Варианты: ситуации, когда вопросы техники безопасности и здоровья не позволяют экзаменуемому ставить под угрозу своё здоровье и жизнь; ситуации, когда требуется справиться с непредвиденными ситуациями, которые не могут оцениваться в естественных рабочих условиях; ситуации, где экзаменуемый не может </w:t>
      </w:r>
      <w:r w:rsidRPr="005C2836">
        <w:rPr>
          <w:b/>
          <w:i/>
          <w:sz w:val="32"/>
          <w:szCs w:val="32"/>
        </w:rPr>
        <w:lastRenderedPageBreak/>
        <w:t>раскрыть информацию, исходя из соображений конфиденциальности и др.</w:t>
      </w:r>
    </w:p>
    <w:p w:rsidR="004D1E0B" w:rsidRDefault="004D1E0B" w:rsidP="0015195C">
      <w:pPr>
        <w:spacing w:after="120"/>
        <w:jc w:val="both"/>
        <w:rPr>
          <w:b/>
          <w:i/>
          <w:sz w:val="32"/>
          <w:szCs w:val="32"/>
        </w:rPr>
      </w:pPr>
    </w:p>
    <w:p w:rsidR="004D1E0B" w:rsidRPr="005C2836" w:rsidRDefault="004D1E0B" w:rsidP="0015195C">
      <w:pPr>
        <w:spacing w:after="120"/>
        <w:jc w:val="both"/>
        <w:rPr>
          <w:b/>
          <w:i/>
          <w:sz w:val="32"/>
          <w:szCs w:val="32"/>
        </w:rPr>
      </w:pPr>
    </w:p>
    <w:p w:rsidR="0015195C" w:rsidRDefault="0015195C" w:rsidP="0015195C">
      <w:pPr>
        <w:spacing w:after="120"/>
        <w:ind w:firstLine="540"/>
        <w:jc w:val="both"/>
        <w:rPr>
          <w:sz w:val="28"/>
          <w:szCs w:val="28"/>
        </w:rPr>
      </w:pPr>
      <w:r>
        <w:rPr>
          <w:sz w:val="28"/>
          <w:szCs w:val="28"/>
        </w:rPr>
        <w:t>Задания для экзамена (квалификационного) могут быть 3 типов:</w:t>
      </w:r>
    </w:p>
    <w:p w:rsidR="008A22D0" w:rsidRPr="004C7A81" w:rsidRDefault="008A22D0" w:rsidP="008A22D0">
      <w:pPr>
        <w:ind w:firstLine="851"/>
        <w:jc w:val="right"/>
        <w:rPr>
          <w:b/>
          <w:sz w:val="28"/>
          <w:szCs w:val="28"/>
        </w:rPr>
      </w:pPr>
      <w:r>
        <w:rPr>
          <w:b/>
          <w:sz w:val="28"/>
          <w:szCs w:val="28"/>
        </w:rPr>
        <w:t>Таблица 9</w:t>
      </w:r>
      <w:r w:rsidRPr="004C7A81">
        <w:rPr>
          <w:b/>
          <w:sz w:val="28"/>
          <w:szCs w:val="28"/>
        </w:rPr>
        <w:t>.</w:t>
      </w:r>
    </w:p>
    <w:p w:rsidR="008A22D0" w:rsidRDefault="008A22D0" w:rsidP="0015195C">
      <w:pPr>
        <w:spacing w:after="120"/>
        <w:ind w:firstLine="540"/>
        <w:jc w:val="both"/>
        <w:rPr>
          <w:sz w:val="28"/>
          <w:szCs w:val="28"/>
        </w:rPr>
      </w:pPr>
    </w:p>
    <w:p w:rsidR="008A22D0" w:rsidRDefault="008A22D0" w:rsidP="0015195C">
      <w:pPr>
        <w:spacing w:after="120"/>
        <w:ind w:firstLine="540"/>
        <w:jc w:val="both"/>
        <w:rPr>
          <w:sz w:val="28"/>
          <w:szCs w:val="28"/>
        </w:rPr>
      </w:pPr>
    </w:p>
    <w:p w:rsidR="0015195C" w:rsidRPr="008A22D0" w:rsidRDefault="005C2836" w:rsidP="0015195C">
      <w:pPr>
        <w:spacing w:after="120"/>
        <w:ind w:firstLine="540"/>
        <w:jc w:val="both"/>
        <w:rPr>
          <w:b/>
          <w:i/>
          <w:sz w:val="32"/>
          <w:szCs w:val="32"/>
        </w:rPr>
      </w:pPr>
      <w:r>
        <w:rPr>
          <w:b/>
          <w:i/>
          <w:sz w:val="32"/>
          <w:szCs w:val="32"/>
        </w:rPr>
        <w:t xml:space="preserve">1. </w:t>
      </w:r>
      <w:r w:rsidR="0015195C" w:rsidRPr="008A22D0">
        <w:rPr>
          <w:b/>
          <w:i/>
          <w:sz w:val="32"/>
          <w:szCs w:val="32"/>
        </w:rPr>
        <w:t xml:space="preserve"> задания, ориентированные на проверку освоения вида деятельности в целом;</w:t>
      </w:r>
    </w:p>
    <w:p w:rsidR="0015195C" w:rsidRPr="008A22D0" w:rsidRDefault="005C2836" w:rsidP="0015195C">
      <w:pPr>
        <w:spacing w:after="120"/>
        <w:ind w:firstLine="540"/>
        <w:jc w:val="both"/>
        <w:rPr>
          <w:b/>
          <w:i/>
          <w:sz w:val="32"/>
          <w:szCs w:val="32"/>
        </w:rPr>
      </w:pPr>
      <w:r>
        <w:rPr>
          <w:b/>
          <w:i/>
          <w:sz w:val="32"/>
          <w:szCs w:val="32"/>
        </w:rPr>
        <w:t xml:space="preserve">2. </w:t>
      </w:r>
      <w:r w:rsidR="0015195C" w:rsidRPr="008A22D0">
        <w:rPr>
          <w:b/>
          <w:i/>
          <w:sz w:val="32"/>
          <w:szCs w:val="32"/>
        </w:rPr>
        <w:t xml:space="preserve"> задания, проверяющие освоение группы компетенций, соответствующих определенному разделу модуля;</w:t>
      </w:r>
    </w:p>
    <w:p w:rsidR="0015195C" w:rsidRDefault="005C2836" w:rsidP="0015195C">
      <w:pPr>
        <w:spacing w:after="120"/>
        <w:ind w:firstLine="540"/>
        <w:jc w:val="both"/>
        <w:rPr>
          <w:b/>
          <w:i/>
          <w:sz w:val="32"/>
          <w:szCs w:val="32"/>
        </w:rPr>
      </w:pPr>
      <w:r>
        <w:rPr>
          <w:b/>
          <w:i/>
          <w:sz w:val="32"/>
          <w:szCs w:val="32"/>
        </w:rPr>
        <w:t xml:space="preserve">3. </w:t>
      </w:r>
      <w:r w:rsidR="0015195C" w:rsidRPr="008A22D0">
        <w:rPr>
          <w:b/>
          <w:i/>
          <w:sz w:val="32"/>
          <w:szCs w:val="32"/>
        </w:rPr>
        <w:t xml:space="preserve"> задания, проверяющие отдельные компетенции внутри профессионального модуля.</w:t>
      </w:r>
    </w:p>
    <w:p w:rsidR="008A22D0" w:rsidRPr="008A22D0" w:rsidRDefault="008A22D0" w:rsidP="0015195C">
      <w:pPr>
        <w:spacing w:after="120"/>
        <w:ind w:firstLine="540"/>
        <w:jc w:val="both"/>
        <w:rPr>
          <w:b/>
          <w:i/>
          <w:sz w:val="32"/>
          <w:szCs w:val="32"/>
        </w:rPr>
      </w:pPr>
    </w:p>
    <w:p w:rsidR="0015195C" w:rsidRDefault="0015195C" w:rsidP="0015195C">
      <w:pPr>
        <w:ind w:firstLine="540"/>
        <w:jc w:val="both"/>
        <w:rPr>
          <w:sz w:val="28"/>
          <w:szCs w:val="28"/>
        </w:rPr>
      </w:pPr>
      <w:r>
        <w:rPr>
          <w:sz w:val="28"/>
          <w:szCs w:val="28"/>
        </w:rPr>
        <w:t xml:space="preserve"> В ходе разработки содержания типовых заданий происходит уточнение показателей оценки результатов по ПМ. Установление показателей результата, разработка типовых заданий и определение критериев их оценивания – процесс итерационный!</w:t>
      </w:r>
    </w:p>
    <w:p w:rsidR="0015195C" w:rsidRDefault="0015195C" w:rsidP="0015195C">
      <w:pPr>
        <w:ind w:firstLine="540"/>
        <w:jc w:val="both"/>
        <w:rPr>
          <w:sz w:val="28"/>
          <w:szCs w:val="28"/>
        </w:rPr>
      </w:pPr>
    </w:p>
    <w:p w:rsidR="0015195C" w:rsidRDefault="0015195C" w:rsidP="0015195C">
      <w:pPr>
        <w:jc w:val="both"/>
        <w:rPr>
          <w:sz w:val="28"/>
          <w:szCs w:val="28"/>
        </w:rPr>
      </w:pPr>
      <w:r>
        <w:rPr>
          <w:sz w:val="28"/>
          <w:szCs w:val="28"/>
        </w:rPr>
        <w:t xml:space="preserve"> Разработка типовых заданий для поэтапной проверки теоретического курса ПМ и результатов прохождения практики выполняется с учетом следующих положений.</w:t>
      </w:r>
    </w:p>
    <w:p w:rsidR="0015195C" w:rsidRDefault="00EE5278" w:rsidP="0015195C">
      <w:pPr>
        <w:spacing w:after="120"/>
        <w:ind w:firstLine="567"/>
        <w:jc w:val="both"/>
        <w:rPr>
          <w:sz w:val="28"/>
          <w:szCs w:val="28"/>
        </w:rPr>
      </w:pPr>
      <w:r>
        <w:rPr>
          <w:sz w:val="28"/>
          <w:szCs w:val="28"/>
        </w:rPr>
        <w:t xml:space="preserve">- </w:t>
      </w:r>
      <w:r w:rsidR="0015195C" w:rsidRPr="00E97AE9">
        <w:rPr>
          <w:sz w:val="28"/>
          <w:szCs w:val="28"/>
        </w:rPr>
        <w:t xml:space="preserve"> При составлении заданий необходимо иметь в виду, что оценивается профессионально значимая для освоения вида профессиональной деятельности информация, направленная на формирование профессиональных компетенций, программы профессионального модуля, а также общих компетенций. </w:t>
      </w:r>
    </w:p>
    <w:p w:rsidR="0015195C" w:rsidRDefault="00EE5278" w:rsidP="0015195C">
      <w:pPr>
        <w:ind w:firstLine="540"/>
        <w:jc w:val="both"/>
        <w:rPr>
          <w:sz w:val="28"/>
          <w:szCs w:val="28"/>
        </w:rPr>
      </w:pPr>
      <w:r>
        <w:rPr>
          <w:sz w:val="28"/>
          <w:szCs w:val="28"/>
        </w:rPr>
        <w:t xml:space="preserve">- </w:t>
      </w:r>
      <w:r w:rsidR="0015195C">
        <w:rPr>
          <w:sz w:val="28"/>
          <w:szCs w:val="28"/>
        </w:rPr>
        <w:t xml:space="preserve"> </w:t>
      </w:r>
      <w:r w:rsidR="0015195C" w:rsidRPr="00E97AE9">
        <w:rPr>
          <w:sz w:val="28"/>
          <w:szCs w:val="28"/>
        </w:rPr>
        <w:t xml:space="preserve">Задания </w:t>
      </w:r>
      <w:r w:rsidR="0015195C">
        <w:rPr>
          <w:sz w:val="28"/>
          <w:szCs w:val="28"/>
        </w:rPr>
        <w:t xml:space="preserve">на проверку усвоения необходимого объема информации </w:t>
      </w:r>
      <w:r w:rsidR="0015195C" w:rsidRPr="00E97AE9">
        <w:rPr>
          <w:sz w:val="28"/>
          <w:szCs w:val="28"/>
        </w:rPr>
        <w:t xml:space="preserve">должны </w:t>
      </w:r>
      <w:r w:rsidR="0015195C">
        <w:rPr>
          <w:sz w:val="28"/>
          <w:szCs w:val="28"/>
        </w:rPr>
        <w:t xml:space="preserve">также </w:t>
      </w:r>
      <w:r w:rsidR="0015195C" w:rsidRPr="00E97AE9">
        <w:rPr>
          <w:sz w:val="28"/>
          <w:szCs w:val="28"/>
        </w:rPr>
        <w:t>носить практикоориентированный комплексный характер.</w:t>
      </w:r>
    </w:p>
    <w:p w:rsidR="0015195C" w:rsidRDefault="00EE5278" w:rsidP="0015195C">
      <w:pPr>
        <w:ind w:firstLine="540"/>
        <w:jc w:val="both"/>
        <w:rPr>
          <w:sz w:val="28"/>
          <w:szCs w:val="28"/>
        </w:rPr>
      </w:pPr>
      <w:r>
        <w:rPr>
          <w:sz w:val="28"/>
          <w:szCs w:val="28"/>
        </w:rPr>
        <w:t xml:space="preserve">- </w:t>
      </w:r>
      <w:r w:rsidR="0015195C" w:rsidRPr="00A408DC">
        <w:rPr>
          <w:sz w:val="28"/>
          <w:szCs w:val="28"/>
        </w:rPr>
        <w:t>Зачет по учебной и (или) производственной практике</w:t>
      </w:r>
      <w:r w:rsidR="0015195C">
        <w:rPr>
          <w:sz w:val="28"/>
          <w:szCs w:val="28"/>
        </w:rPr>
        <w:t xml:space="preserve"> может выставля</w:t>
      </w:r>
      <w:r w:rsidR="0015195C" w:rsidRPr="00A408DC">
        <w:rPr>
          <w:sz w:val="28"/>
          <w:szCs w:val="28"/>
        </w:rPr>
        <w:t>т</w:t>
      </w:r>
      <w:r w:rsidR="0015195C">
        <w:rPr>
          <w:sz w:val="28"/>
          <w:szCs w:val="28"/>
        </w:rPr>
        <w:t>ь</w:t>
      </w:r>
      <w:r w:rsidR="0015195C" w:rsidRPr="00A408DC">
        <w:rPr>
          <w:sz w:val="28"/>
          <w:szCs w:val="28"/>
        </w:rPr>
        <w:t>ся на основании данных аттестационного листа (характеристики профессиональной деятельности обучающегося</w:t>
      </w:r>
      <w:r w:rsidR="0015195C" w:rsidRPr="00277F5E">
        <w:rPr>
          <w:sz w:val="28"/>
          <w:szCs w:val="28"/>
        </w:rPr>
        <w:t>/</w:t>
      </w:r>
      <w:r w:rsidR="0015195C">
        <w:rPr>
          <w:sz w:val="28"/>
          <w:szCs w:val="28"/>
        </w:rPr>
        <w:t>студента</w:t>
      </w:r>
      <w:r w:rsidR="0015195C" w:rsidRPr="00A408DC">
        <w:rPr>
          <w:sz w:val="28"/>
          <w:szCs w:val="28"/>
        </w:rPr>
        <w:t xml:space="preserve">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w:t>
      </w:r>
    </w:p>
    <w:p w:rsidR="00EE5278" w:rsidRDefault="00EE5278" w:rsidP="0015195C">
      <w:pPr>
        <w:ind w:firstLine="540"/>
        <w:jc w:val="both"/>
        <w:rPr>
          <w:sz w:val="28"/>
          <w:szCs w:val="28"/>
        </w:rPr>
      </w:pPr>
      <w:r>
        <w:rPr>
          <w:sz w:val="28"/>
          <w:szCs w:val="28"/>
        </w:rPr>
        <w:t xml:space="preserve">Только при выполнении всех этих требований можно быть </w:t>
      </w:r>
      <w:r w:rsidR="004D1E0B">
        <w:rPr>
          <w:sz w:val="28"/>
          <w:szCs w:val="28"/>
        </w:rPr>
        <w:t>уверенным,</w:t>
      </w:r>
      <w:r>
        <w:rPr>
          <w:sz w:val="28"/>
          <w:szCs w:val="28"/>
        </w:rPr>
        <w:t xml:space="preserve"> что выпускник готов к выполнению своей профессиональной деятельности.</w:t>
      </w:r>
      <w:r w:rsidR="00805B0F">
        <w:rPr>
          <w:sz w:val="28"/>
          <w:szCs w:val="28"/>
        </w:rPr>
        <w:t xml:space="preserve">                                                                                                                                                                                                                                                                                                                                                                                                                                                                                                                                                                                                                                                                                                                                                                                                                                                                                </w:t>
      </w:r>
    </w:p>
    <w:p w:rsidR="008B1B65" w:rsidRDefault="008B1B65" w:rsidP="008B1B65">
      <w:pPr>
        <w:spacing w:after="120"/>
        <w:jc w:val="center"/>
        <w:rPr>
          <w:i/>
          <w:sz w:val="28"/>
          <w:szCs w:val="28"/>
        </w:rPr>
      </w:pPr>
    </w:p>
    <w:sectPr w:rsidR="008B1B65" w:rsidSect="00E51ACB">
      <w:pgSz w:w="11906" w:h="16838"/>
      <w:pgMar w:top="624" w:right="624" w:bottom="624" w:left="6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BFB" w:rsidRPr="008B1B65" w:rsidRDefault="00193BFB" w:rsidP="008B1B65">
      <w:pPr>
        <w:pStyle w:val="a3"/>
        <w:spacing w:after="0" w:line="240" w:lineRule="auto"/>
        <w:rPr>
          <w:rFonts w:ascii="Times New Roman" w:eastAsia="Times New Roman" w:hAnsi="Times New Roman"/>
          <w:sz w:val="24"/>
          <w:szCs w:val="24"/>
          <w:lang w:eastAsia="ru-RU"/>
        </w:rPr>
      </w:pPr>
      <w:r>
        <w:separator/>
      </w:r>
    </w:p>
  </w:endnote>
  <w:endnote w:type="continuationSeparator" w:id="1">
    <w:p w:rsidR="00193BFB" w:rsidRPr="008B1B65" w:rsidRDefault="00193BFB" w:rsidP="008B1B65">
      <w:pPr>
        <w:pStyle w:val="a3"/>
        <w:spacing w:after="0" w:line="240" w:lineRule="auto"/>
        <w:rPr>
          <w:rFonts w:ascii="Times New Roman" w:eastAsia="Times New Roman" w:hAnsi="Times New Roman"/>
          <w:sz w:val="24"/>
          <w:szCs w:val="24"/>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BFB" w:rsidRPr="008B1B65" w:rsidRDefault="00193BFB" w:rsidP="008B1B65">
      <w:pPr>
        <w:pStyle w:val="a3"/>
        <w:spacing w:after="0" w:line="240" w:lineRule="auto"/>
        <w:rPr>
          <w:rFonts w:ascii="Times New Roman" w:eastAsia="Times New Roman" w:hAnsi="Times New Roman"/>
          <w:sz w:val="24"/>
          <w:szCs w:val="24"/>
          <w:lang w:eastAsia="ru-RU"/>
        </w:rPr>
      </w:pPr>
      <w:r>
        <w:separator/>
      </w:r>
    </w:p>
  </w:footnote>
  <w:footnote w:type="continuationSeparator" w:id="1">
    <w:p w:rsidR="00193BFB" w:rsidRPr="008B1B65" w:rsidRDefault="00193BFB" w:rsidP="008B1B65">
      <w:pPr>
        <w:pStyle w:val="a3"/>
        <w:spacing w:after="0" w:line="240" w:lineRule="auto"/>
        <w:rPr>
          <w:rFonts w:ascii="Times New Roman" w:eastAsia="Times New Roman" w:hAnsi="Times New Roman"/>
          <w:sz w:val="24"/>
          <w:szCs w:val="24"/>
          <w:lang w:eastAsia="ru-RU"/>
        </w:rPr>
      </w:pPr>
      <w:r>
        <w:continuationSeparator/>
      </w:r>
    </w:p>
  </w:footnote>
  <w:footnote w:id="2">
    <w:p w:rsidR="0073256C" w:rsidRPr="004D1E0B" w:rsidRDefault="0073256C" w:rsidP="0073256C">
      <w:pPr>
        <w:pStyle w:val="a4"/>
        <w:rPr>
          <w:sz w:val="24"/>
          <w:szCs w:val="24"/>
        </w:rPr>
      </w:pPr>
      <w:r w:rsidRPr="004D1E0B">
        <w:rPr>
          <w:rStyle w:val="a6"/>
          <w:sz w:val="24"/>
          <w:szCs w:val="24"/>
        </w:rPr>
        <w:footnoteRef/>
      </w:r>
      <w:r w:rsidRPr="004D1E0B">
        <w:rPr>
          <w:sz w:val="24"/>
          <w:szCs w:val="24"/>
        </w:rPr>
        <w:t xml:space="preserve"> Итоговая аттестация может представлять собой оценку ранее выполненного проекта, включая: 1) оценку портфолио проекта, иллюстрирующего ход работ; 2) оценку качества продукта; 3) оценку защиты проекта, включая ответы на вопросы.</w:t>
      </w:r>
    </w:p>
  </w:footnote>
  <w:footnote w:id="3">
    <w:p w:rsidR="0073256C" w:rsidRPr="004D1E0B" w:rsidRDefault="0073256C" w:rsidP="0073256C">
      <w:pPr>
        <w:pStyle w:val="a4"/>
        <w:rPr>
          <w:sz w:val="24"/>
          <w:szCs w:val="24"/>
        </w:rPr>
      </w:pPr>
      <w:r w:rsidRPr="004D1E0B">
        <w:rPr>
          <w:rStyle w:val="a6"/>
          <w:sz w:val="24"/>
          <w:szCs w:val="24"/>
        </w:rPr>
        <w:footnoteRef/>
      </w:r>
      <w:r w:rsidRPr="004D1E0B">
        <w:rPr>
          <w:sz w:val="24"/>
          <w:szCs w:val="24"/>
        </w:rPr>
        <w:t xml:space="preserve"> Итоговая аттестация может представлять собой оценку ранее выполненного исследования включая: 1) оценку отчёта о проведённом исследовании; 2) оценку выводов; 3) оценку защиты исследования, включая ответы на вопросы.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D31AF"/>
    <w:multiLevelType w:val="hybridMultilevel"/>
    <w:tmpl w:val="65560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5C3D55"/>
    <w:multiLevelType w:val="multilevel"/>
    <w:tmpl w:val="064853E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D74017"/>
    <w:rsid w:val="0015195C"/>
    <w:rsid w:val="00193BFB"/>
    <w:rsid w:val="001C127B"/>
    <w:rsid w:val="00213BF5"/>
    <w:rsid w:val="00217F94"/>
    <w:rsid w:val="0023271C"/>
    <w:rsid w:val="00236CCD"/>
    <w:rsid w:val="002E013C"/>
    <w:rsid w:val="004C7A81"/>
    <w:rsid w:val="004D1E0B"/>
    <w:rsid w:val="005C2836"/>
    <w:rsid w:val="00713395"/>
    <w:rsid w:val="00715544"/>
    <w:rsid w:val="0073256C"/>
    <w:rsid w:val="00733772"/>
    <w:rsid w:val="007F6CFE"/>
    <w:rsid w:val="00805B0F"/>
    <w:rsid w:val="0083398D"/>
    <w:rsid w:val="008A22D0"/>
    <w:rsid w:val="008B1B65"/>
    <w:rsid w:val="00912801"/>
    <w:rsid w:val="009337C8"/>
    <w:rsid w:val="00992181"/>
    <w:rsid w:val="00AC2BC9"/>
    <w:rsid w:val="00B4750E"/>
    <w:rsid w:val="00B707D7"/>
    <w:rsid w:val="00C00D04"/>
    <w:rsid w:val="00C66B79"/>
    <w:rsid w:val="00C879AA"/>
    <w:rsid w:val="00D3711C"/>
    <w:rsid w:val="00D55ED2"/>
    <w:rsid w:val="00D74017"/>
    <w:rsid w:val="00E51ACB"/>
    <w:rsid w:val="00E742AA"/>
    <w:rsid w:val="00EE5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8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12801"/>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rsid w:val="008B1B65"/>
    <w:rPr>
      <w:sz w:val="20"/>
      <w:szCs w:val="20"/>
    </w:rPr>
  </w:style>
  <w:style w:type="character" w:customStyle="1" w:styleId="a5">
    <w:name w:val="Текст сноски Знак"/>
    <w:basedOn w:val="a0"/>
    <w:link w:val="a4"/>
    <w:rsid w:val="008B1B65"/>
    <w:rPr>
      <w:rFonts w:ascii="Times New Roman" w:eastAsia="Times New Roman" w:hAnsi="Times New Roman" w:cs="Times New Roman"/>
      <w:sz w:val="20"/>
      <w:szCs w:val="20"/>
      <w:lang w:eastAsia="ru-RU"/>
    </w:rPr>
  </w:style>
  <w:style w:type="character" w:styleId="a6">
    <w:name w:val="footnote reference"/>
    <w:basedOn w:val="a0"/>
    <w:rsid w:val="008B1B65"/>
    <w:rPr>
      <w:vertAlign w:val="superscript"/>
    </w:rPr>
  </w:style>
  <w:style w:type="paragraph" w:styleId="a7">
    <w:name w:val="header"/>
    <w:basedOn w:val="a"/>
    <w:link w:val="a8"/>
    <w:uiPriority w:val="99"/>
    <w:semiHidden/>
    <w:unhideWhenUsed/>
    <w:rsid w:val="00992181"/>
    <w:pPr>
      <w:tabs>
        <w:tab w:val="center" w:pos="4677"/>
        <w:tab w:val="right" w:pos="9355"/>
      </w:tabs>
    </w:pPr>
  </w:style>
  <w:style w:type="character" w:customStyle="1" w:styleId="a8">
    <w:name w:val="Верхний колонтитул Знак"/>
    <w:basedOn w:val="a0"/>
    <w:link w:val="a7"/>
    <w:uiPriority w:val="99"/>
    <w:semiHidden/>
    <w:rsid w:val="00992181"/>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992181"/>
    <w:pPr>
      <w:tabs>
        <w:tab w:val="center" w:pos="4677"/>
        <w:tab w:val="right" w:pos="9355"/>
      </w:tabs>
    </w:pPr>
  </w:style>
  <w:style w:type="character" w:customStyle="1" w:styleId="aa">
    <w:name w:val="Нижний колонтитул Знак"/>
    <w:basedOn w:val="a0"/>
    <w:link w:val="a9"/>
    <w:uiPriority w:val="99"/>
    <w:semiHidden/>
    <w:rsid w:val="0099218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2317</Words>
  <Characters>13211</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12</cp:revision>
  <cp:lastPrinted>2011-11-28T18:50:00Z</cp:lastPrinted>
  <dcterms:created xsi:type="dcterms:W3CDTF">2011-11-27T15:32:00Z</dcterms:created>
  <dcterms:modified xsi:type="dcterms:W3CDTF">2012-07-25T08:03:00Z</dcterms:modified>
</cp:coreProperties>
</file>