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DA" w:rsidRPr="007A70DA" w:rsidRDefault="007A70DA" w:rsidP="007A70DA">
      <w:pPr>
        <w:jc w:val="center"/>
        <w:rPr>
          <w:b/>
          <w:sz w:val="28"/>
          <w:szCs w:val="28"/>
        </w:rPr>
      </w:pPr>
      <w:r w:rsidRPr="007A70DA">
        <w:rPr>
          <w:b/>
          <w:sz w:val="28"/>
          <w:szCs w:val="28"/>
        </w:rPr>
        <w:t>Ступеньки в мир музыки.</w:t>
      </w:r>
    </w:p>
    <w:p w:rsidR="007A70DA" w:rsidRPr="00D510A1" w:rsidRDefault="007A70DA" w:rsidP="007A70DA">
      <w:pPr>
        <w:jc w:val="center"/>
        <w:rPr>
          <w:b/>
        </w:rPr>
      </w:pPr>
    </w:p>
    <w:p w:rsidR="007A70DA" w:rsidRDefault="007A70DA" w:rsidP="007A70DA">
      <w:pPr>
        <w:jc w:val="both"/>
      </w:pPr>
      <w:r>
        <w:tab/>
        <w:t xml:space="preserve">Первые шаги в музыке, первые впечатления…. Каким будет урок – полным сказок, приключений, игр или утомительным и скучным?  От первых впечатлений зависит путь маленького музыканта. </w:t>
      </w:r>
    </w:p>
    <w:p w:rsidR="007A70DA" w:rsidRDefault="007A70DA" w:rsidP="007A70DA">
      <w:pPr>
        <w:jc w:val="both"/>
      </w:pPr>
      <w:r>
        <w:tab/>
        <w:t>Как построить обучение   маленького музыканта,  не перегружая  мышление непосильными задачами и понятиями, которые порой не увязываются в представлении детей с реальным звучанием музыки? Как ввести детей в круг музыкально-художественных образов естественным, доступным их восприятию путем?</w:t>
      </w:r>
    </w:p>
    <w:p w:rsidR="007A70DA" w:rsidRDefault="007A70DA" w:rsidP="007A70DA">
      <w:pPr>
        <w:jc w:val="both"/>
      </w:pPr>
      <w:r>
        <w:tab/>
        <w:t xml:space="preserve">Одним из основополагающих правил в работе с начинающими музыкантами в классе сольфеджио является требование не допускать небрежности в работе. Это требование может быть проиллюстрировано словами В.Ф. Одоевского из «Музыкальной грамоты»: </w:t>
      </w:r>
      <w:proofErr w:type="gramStart"/>
      <w:r>
        <w:t>«Не спешить, ибо, во-первых, торопиться некуда и незачем, и, во-вторых, потому, что всякое изучение есть род прививки, а чтобы прививка приросла, для того, по законам природы, требуется известное время…».</w:t>
      </w:r>
      <w:proofErr w:type="gramEnd"/>
      <w:r>
        <w:t xml:space="preserve"> Другими словами, целенаправленность развития, постепенное наращивание трудностей, доступность, увлекательность занятий, учет индивидуальных возможностей каждого ребенка в группе – вот залог педагогического успеха с маленькими детьми. </w:t>
      </w:r>
    </w:p>
    <w:p w:rsidR="007A70DA" w:rsidRDefault="007A70DA" w:rsidP="007A70DA">
      <w:pPr>
        <w:jc w:val="both"/>
      </w:pPr>
      <w:r>
        <w:tab/>
        <w:t xml:space="preserve">Интересным  и увлекательным процесс обучения помогает сделать игра. С ее помощью каждый звук, упражнение, понятие приобретают эмоционально-образное содержание. </w:t>
      </w:r>
      <w:r>
        <w:tab/>
        <w:t>Кроме того, что игра мобилизует</w:t>
      </w:r>
      <w:bookmarkStart w:id="0" w:name="_GoBack"/>
      <w:bookmarkEnd w:id="0"/>
      <w:r>
        <w:t xml:space="preserve"> эмоции ребенка, она создает ту особую соревновательную атмосферу,  в которой весь учебный материал усваивается быстрее и прочнее. Включая игровые моменты в ход урока, снимаются напряжение, усталость, рассеянное внимание детей.  </w:t>
      </w:r>
    </w:p>
    <w:p w:rsidR="007A70DA" w:rsidRDefault="007A70DA" w:rsidP="007A70DA">
      <w:pPr>
        <w:jc w:val="both"/>
      </w:pPr>
      <w:r>
        <w:tab/>
        <w:t xml:space="preserve">Сохранение и укрепление здоровья учащихся становится одной из важнейших задач  современного образования.  </w:t>
      </w:r>
      <w:proofErr w:type="spellStart"/>
      <w:r>
        <w:t>Здоровьесберегающие</w:t>
      </w:r>
      <w:proofErr w:type="spellEnd"/>
      <w:r>
        <w:t xml:space="preserve"> образовательные технологии наиболее значимы среди всех известных  технологий по степени влияния на здоровье детей. </w:t>
      </w:r>
    </w:p>
    <w:p w:rsidR="007A70DA" w:rsidRDefault="007A70DA" w:rsidP="007A70DA">
      <w:pPr>
        <w:jc w:val="both"/>
      </w:pPr>
      <w:r>
        <w:tab/>
        <w:t>Каждый новый урок – это ступенька в знаниях и развитии ученика, новый вклад в формировании его умственной и моральной культуры, поэтому важно конструирование каждого урока.   Одним из главных условий является  рациональная организация урока, использование активных методов и форм обучения. Рациональная организация урока включает в себя разнообразные виды деятельности, частоту их чередования, смену позы, физкультминутки, эмоциональные разрядки.  Все это  помогает решать проблемы переутомления, повышает активность детей.</w:t>
      </w:r>
    </w:p>
    <w:p w:rsidR="007A70DA" w:rsidRDefault="007A70DA" w:rsidP="007A70DA">
      <w:pPr>
        <w:jc w:val="both"/>
      </w:pPr>
      <w:r>
        <w:tab/>
        <w:t>Добрая обстановка на уроке, спокойная беседа, внимание к каждому, позитивная реакция педагога на желание учащегося выразить свою точку зрения, тактичное исправление допущенных ошибок, поощрение, уместный юмор – все это необходимо для создания благоприятного психологического климата на уроке.</w:t>
      </w:r>
    </w:p>
    <w:p w:rsidR="007A70DA" w:rsidRDefault="007A70DA" w:rsidP="007A70DA">
      <w:pPr>
        <w:jc w:val="both"/>
      </w:pPr>
      <w:r>
        <w:tab/>
        <w:t xml:space="preserve">Мы, взрослые, должны создать такие условия психологической комфортности, при которых обучение становится успешным, повышается работоспособность,  качество усвоения  знаний,  исключаются стрессовые нагрузки. </w:t>
      </w:r>
    </w:p>
    <w:p w:rsidR="007A70DA" w:rsidRDefault="007A70DA" w:rsidP="007A70DA">
      <w:pPr>
        <w:jc w:val="both"/>
      </w:pPr>
    </w:p>
    <w:p w:rsidR="007A70DA" w:rsidRDefault="007A70DA" w:rsidP="007A70DA">
      <w:pPr>
        <w:jc w:val="both"/>
      </w:pPr>
      <w:r>
        <w:t>Библиографический список:</w:t>
      </w:r>
    </w:p>
    <w:p w:rsidR="007A70DA" w:rsidRDefault="007A70DA" w:rsidP="007A70DA">
      <w:pPr>
        <w:numPr>
          <w:ilvl w:val="0"/>
          <w:numId w:val="1"/>
        </w:numPr>
        <w:jc w:val="both"/>
      </w:pPr>
      <w:proofErr w:type="spellStart"/>
      <w:r>
        <w:t>Сугоняева</w:t>
      </w:r>
      <w:proofErr w:type="spellEnd"/>
      <w:r>
        <w:t xml:space="preserve"> Е.Э. «Музыкальные занятия с малышами» 2002.- Ростов н/Д.</w:t>
      </w:r>
    </w:p>
    <w:p w:rsidR="007A70DA" w:rsidRDefault="007A70DA" w:rsidP="007A70DA">
      <w:pPr>
        <w:numPr>
          <w:ilvl w:val="0"/>
          <w:numId w:val="1"/>
        </w:numPr>
        <w:jc w:val="both"/>
      </w:pPr>
      <w:proofErr w:type="spellStart"/>
      <w:r>
        <w:t>Ахутина</w:t>
      </w:r>
      <w:proofErr w:type="spellEnd"/>
      <w:r>
        <w:t xml:space="preserve"> Т.В. «</w:t>
      </w:r>
      <w:proofErr w:type="spellStart"/>
      <w:r>
        <w:t>Здоровьесберегающие</w:t>
      </w:r>
      <w:proofErr w:type="spellEnd"/>
      <w:r>
        <w:t xml:space="preserve"> технологии обучения»  //Школа здоровья 2000.</w:t>
      </w:r>
    </w:p>
    <w:p w:rsidR="007A70DA" w:rsidRDefault="007A70DA" w:rsidP="007A70DA">
      <w:pPr>
        <w:numPr>
          <w:ilvl w:val="0"/>
          <w:numId w:val="1"/>
        </w:numPr>
        <w:jc w:val="both"/>
      </w:pPr>
      <w:r>
        <w:t>Бугаева З.Н. «Веселые уроки музыки в школе и дома» М</w:t>
      </w:r>
      <w:proofErr w:type="gramStart"/>
      <w:r>
        <w:t>:О</w:t>
      </w:r>
      <w:proofErr w:type="gramEnd"/>
      <w:r>
        <w:t xml:space="preserve">ОО «Издательство АСТ»; </w:t>
      </w:r>
      <w:proofErr w:type="spellStart"/>
      <w:r>
        <w:t>Донецк:Сталкер</w:t>
      </w:r>
      <w:proofErr w:type="spellEnd"/>
      <w:r>
        <w:t>, 2002.- (Учимся играя).</w:t>
      </w:r>
    </w:p>
    <w:p w:rsidR="007A70DA" w:rsidRDefault="007A70DA" w:rsidP="007A70DA">
      <w:pPr>
        <w:numPr>
          <w:ilvl w:val="0"/>
          <w:numId w:val="1"/>
        </w:numPr>
        <w:jc w:val="both"/>
      </w:pPr>
      <w:proofErr w:type="spellStart"/>
      <w:r>
        <w:t>Котляревская</w:t>
      </w:r>
      <w:proofErr w:type="spellEnd"/>
      <w:r>
        <w:t xml:space="preserve">  М., </w:t>
      </w:r>
      <w:proofErr w:type="spellStart"/>
      <w:r>
        <w:t>Штуден</w:t>
      </w:r>
      <w:proofErr w:type="spellEnd"/>
      <w:r>
        <w:t xml:space="preserve"> Л. «Приобщение к творчеству». – Новосибирск, 1987.</w:t>
      </w:r>
    </w:p>
    <w:p w:rsidR="007A70DA" w:rsidRDefault="007A70DA" w:rsidP="007A70DA">
      <w:pPr>
        <w:numPr>
          <w:ilvl w:val="0"/>
          <w:numId w:val="1"/>
        </w:numPr>
        <w:jc w:val="both"/>
      </w:pPr>
      <w:r>
        <w:t>Смирнов Н.К. «</w:t>
      </w:r>
      <w:proofErr w:type="spellStart"/>
      <w:r>
        <w:t>Здоровьесберегающие</w:t>
      </w:r>
      <w:proofErr w:type="spellEnd"/>
      <w:r>
        <w:t xml:space="preserve"> технологии» - М: АРКТИ, 2003.</w:t>
      </w:r>
    </w:p>
    <w:p w:rsidR="009D38C3" w:rsidRDefault="009D38C3"/>
    <w:sectPr w:rsidR="009D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049"/>
    <w:multiLevelType w:val="hybridMultilevel"/>
    <w:tmpl w:val="AAEA6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DA"/>
    <w:rsid w:val="007A70DA"/>
    <w:rsid w:val="009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ZavBiblio</dc:creator>
  <cp:lastModifiedBy>ZavBiblio</cp:lastModifiedBy>
  <cp:revision>1</cp:revision>
  <dcterms:created xsi:type="dcterms:W3CDTF">2013-09-26T04:37:00Z</dcterms:created>
  <dcterms:modified xsi:type="dcterms:W3CDTF">2013-09-26T04:37:00Z</dcterms:modified>
</cp:coreProperties>
</file>