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8C" w:rsidRPr="00BD3B8C" w:rsidRDefault="00BD3B8C" w:rsidP="0058023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D3B8C">
        <w:rPr>
          <w:rStyle w:val="a3"/>
          <w:rFonts w:ascii="Times New Roman" w:hAnsi="Times New Roman" w:cs="Times New Roman"/>
          <w:color w:val="333333"/>
          <w:sz w:val="24"/>
          <w:szCs w:val="24"/>
        </w:rPr>
        <w:t>Критерии оценивания проектно-исследовательских работ школьников.</w:t>
      </w:r>
    </w:p>
    <w:tbl>
      <w:tblPr>
        <w:tblW w:w="108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3"/>
        <w:gridCol w:w="2298"/>
        <w:gridCol w:w="6379"/>
      </w:tblGrid>
      <w:tr w:rsidR="00BD3B8C" w:rsidRPr="00580235" w:rsidTr="00580235">
        <w:trPr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Style w:val="a3"/>
                <w:rFonts w:ascii="Times New Roman" w:hAnsi="Times New Roman" w:cs="Times New Roman"/>
                <w:color w:val="333333"/>
              </w:rPr>
              <w:t>Этап работы над проектом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Style w:val="a3"/>
                <w:rFonts w:ascii="Times New Roman" w:hAnsi="Times New Roman" w:cs="Times New Roman"/>
                <w:color w:val="333333"/>
              </w:rPr>
              <w:t>Критерии, соответствующие этапам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Style w:val="a3"/>
                <w:rFonts w:ascii="Times New Roman" w:hAnsi="Times New Roman" w:cs="Times New Roman"/>
                <w:color w:val="333333"/>
              </w:rPr>
              <w:t>Характеристика критерия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Style w:val="a3"/>
                <w:rFonts w:ascii="Times New Roman" w:hAnsi="Times New Roman" w:cs="Times New Roman"/>
                <w:color w:val="333333"/>
              </w:rPr>
              <w:t>Подготовительный этап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Актуальность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Style w:val="a3"/>
                <w:rFonts w:ascii="Times New Roman" w:hAnsi="Times New Roman" w:cs="Times New Roman"/>
                <w:color w:val="333333"/>
              </w:rPr>
              <w:t>Планирование работы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Осведомленность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Style w:val="a3"/>
                <w:rFonts w:ascii="Times New Roman" w:hAnsi="Times New Roman" w:cs="Times New Roman"/>
                <w:color w:val="333333"/>
              </w:rPr>
              <w:t>Исследовательская деятельность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Научность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Самостоятельность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 xml:space="preserve">Выполнение всех этапов проектной деятельности самими учащимися, </w:t>
            </w:r>
            <w:proofErr w:type="gramStart"/>
            <w:r w:rsidRPr="00580235">
              <w:rPr>
                <w:rFonts w:ascii="Times New Roman" w:hAnsi="Times New Roman" w:cs="Times New Roman"/>
                <w:color w:val="333333"/>
              </w:rPr>
              <w:t>направляемая</w:t>
            </w:r>
            <w:proofErr w:type="gramEnd"/>
            <w:r w:rsidRPr="00580235">
              <w:rPr>
                <w:rFonts w:ascii="Times New Roman" w:hAnsi="Times New Roman" w:cs="Times New Roman"/>
                <w:color w:val="333333"/>
              </w:rPr>
              <w:t xml:space="preserve"> действиями координатора проекта без его непосредственного участия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Style w:val="a3"/>
                <w:rFonts w:ascii="Times New Roman" w:hAnsi="Times New Roman" w:cs="Times New Roman"/>
                <w:color w:val="333333"/>
              </w:rPr>
              <w:t>Результаты или выводы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Значимость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Системность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Структурированность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 xml:space="preserve">Степень теоретического осмысления авторами проекта и наличие в нем </w:t>
            </w:r>
            <w:proofErr w:type="spellStart"/>
            <w:r w:rsidRPr="00580235">
              <w:rPr>
                <w:rFonts w:ascii="Times New Roman" w:hAnsi="Times New Roman" w:cs="Times New Roman"/>
                <w:color w:val="333333"/>
              </w:rPr>
              <w:t>системообразующих</w:t>
            </w:r>
            <w:proofErr w:type="spellEnd"/>
            <w:r w:rsidRPr="00580235">
              <w:rPr>
                <w:rFonts w:ascii="Times New Roman" w:hAnsi="Times New Roman" w:cs="Times New Roman"/>
                <w:color w:val="333333"/>
              </w:rPr>
              <w:t xml:space="preserve">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580235">
              <w:rPr>
                <w:rFonts w:ascii="Times New Roman" w:hAnsi="Times New Roman" w:cs="Times New Roman"/>
                <w:color w:val="333333"/>
              </w:rPr>
              <w:t>Интегративность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580235">
              <w:rPr>
                <w:rFonts w:ascii="Times New Roman" w:hAnsi="Times New Roman" w:cs="Times New Roman"/>
                <w:color w:val="333333"/>
              </w:rPr>
              <w:t>Креативность</w:t>
            </w:r>
            <w:proofErr w:type="spellEnd"/>
            <w:r w:rsidRPr="00580235">
              <w:rPr>
                <w:rFonts w:ascii="Times New Roman" w:hAnsi="Times New Roman" w:cs="Times New Roman"/>
                <w:color w:val="333333"/>
              </w:rPr>
              <w:t xml:space="preserve"> (творчество)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Style w:val="a3"/>
                <w:rFonts w:ascii="Times New Roman" w:hAnsi="Times New Roman" w:cs="Times New Roman"/>
                <w:color w:val="333333"/>
              </w:rPr>
              <w:t>Представление готового продукта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Презентабельность (публичное представление)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 xml:space="preserve">Формы представления результата проектной работы (доклад, презентация, </w:t>
            </w:r>
            <w:proofErr w:type="spellStart"/>
            <w:r w:rsidRPr="00580235">
              <w:rPr>
                <w:rFonts w:ascii="Times New Roman" w:hAnsi="Times New Roman" w:cs="Times New Roman"/>
                <w:color w:val="333333"/>
              </w:rPr>
              <w:t>постер</w:t>
            </w:r>
            <w:proofErr w:type="spellEnd"/>
            <w:r w:rsidRPr="00580235">
              <w:rPr>
                <w:rFonts w:ascii="Times New Roman" w:hAnsi="Times New Roman" w:cs="Times New Roman"/>
                <w:color w:val="333333"/>
              </w:rPr>
              <w:t>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580235">
              <w:rPr>
                <w:rFonts w:ascii="Times New Roman" w:hAnsi="Times New Roman" w:cs="Times New Roman"/>
                <w:color w:val="333333"/>
              </w:rPr>
              <w:t>Коммуникативность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 xml:space="preserve">Способность авторов проекта четко, стилистически грамотно и в </w:t>
            </w:r>
            <w:proofErr w:type="spellStart"/>
            <w:r w:rsidRPr="00580235">
              <w:rPr>
                <w:rFonts w:ascii="Times New Roman" w:hAnsi="Times New Roman" w:cs="Times New Roman"/>
                <w:color w:val="333333"/>
              </w:rPr>
              <w:t>тезисно</w:t>
            </w:r>
            <w:proofErr w:type="spellEnd"/>
            <w:r w:rsidRPr="00580235">
              <w:rPr>
                <w:rFonts w:ascii="Times New Roman" w:hAnsi="Times New Roman" w:cs="Times New Roman"/>
                <w:color w:val="333333"/>
              </w:rPr>
              <w:t xml:space="preserve"> изложить этапы и результаты своей деятельности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Апробация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</w:tr>
      <w:tr w:rsidR="00BD3B8C" w:rsidRPr="00580235" w:rsidTr="00580235">
        <w:trPr>
          <w:jc w:val="center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Style w:val="a3"/>
                <w:rFonts w:ascii="Times New Roman" w:hAnsi="Times New Roman" w:cs="Times New Roman"/>
                <w:color w:val="333333"/>
              </w:rPr>
              <w:t>Оценка процесса и результатов работы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580235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580235">
              <w:rPr>
                <w:rFonts w:ascii="Times New Roman" w:hAnsi="Times New Roman" w:cs="Times New Roman"/>
                <w:color w:val="333333"/>
              </w:rPr>
              <w:t>Рефлексивность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580235" w:rsidRDefault="00BD3B8C" w:rsidP="00BD3B8C">
            <w:pPr>
              <w:rPr>
                <w:rFonts w:ascii="Times New Roman" w:hAnsi="Times New Roman" w:cs="Times New Roman"/>
                <w:color w:val="333333"/>
              </w:rPr>
            </w:pPr>
            <w:r w:rsidRPr="00580235">
              <w:rPr>
                <w:rFonts w:ascii="Times New Roman" w:hAnsi="Times New Roman" w:cs="Times New Roman"/>
                <w:color w:val="333333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</w:tr>
    </w:tbl>
    <w:p w:rsidR="00BD3B8C" w:rsidRPr="00580235" w:rsidRDefault="00BD3B8C" w:rsidP="00BD3B8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0235">
        <w:rPr>
          <w:color w:val="333333"/>
          <w:sz w:val="22"/>
          <w:szCs w:val="22"/>
        </w:rPr>
        <w:t xml:space="preserve">Десять из данных критериев предлагается оценивать по десятибалльной шкале. Ее использование позволяет более четко судить о многообразии возможных суждений по качеству проектно-исследовательской работы учащихся; выработать единый уровень требований при </w:t>
      </w:r>
      <w:proofErr w:type="spellStart"/>
      <w:r w:rsidRPr="00580235">
        <w:rPr>
          <w:color w:val="333333"/>
          <w:sz w:val="22"/>
          <w:szCs w:val="22"/>
        </w:rPr>
        <w:t>критериальном</w:t>
      </w:r>
      <w:proofErr w:type="spellEnd"/>
      <w:r w:rsidRPr="00580235">
        <w:rPr>
          <w:color w:val="333333"/>
          <w:sz w:val="22"/>
          <w:szCs w:val="22"/>
        </w:rPr>
        <w:t xml:space="preserve"> оценивании проектов; уйти от «синдрома боязни» получить низкий балл участниками проектной деятельности. Самое важное, что данная десятибалльная шкала позволит легко ранжировать не только проекты с разной проблематикой в несмежных областях научного знания, но и одной области со сходными объектами и методами исследования. Кроме основных баллов за проектно-исследовательские работы, предлагается выставлять дополнительные баллы за определенные виды проектов и с учетом мнения эксперта</w:t>
      </w:r>
    </w:p>
    <w:p w:rsidR="00580235" w:rsidRDefault="00580235" w:rsidP="00BD3B8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</w:rPr>
      </w:pPr>
    </w:p>
    <w:p w:rsidR="00580235" w:rsidRDefault="00BD3B8C" w:rsidP="00BD3B8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</w:rPr>
      </w:pPr>
      <w:r w:rsidRPr="00BD3B8C">
        <w:rPr>
          <w:rStyle w:val="a3"/>
          <w:color w:val="333333"/>
        </w:rPr>
        <w:lastRenderedPageBreak/>
        <w:t>Выставление дополнительных баллов</w:t>
      </w:r>
    </w:p>
    <w:p w:rsidR="00BD3B8C" w:rsidRPr="00BD3B8C" w:rsidRDefault="00BD3B8C" w:rsidP="00BD3B8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D3B8C">
        <w:rPr>
          <w:rStyle w:val="a3"/>
          <w:color w:val="333333"/>
        </w:rPr>
        <w:t xml:space="preserve"> с учетом вида проектно-исследовательской работы школьников.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40"/>
        <w:gridCol w:w="3661"/>
        <w:gridCol w:w="3055"/>
      </w:tblGrid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Классификация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Вид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дополнительных баллов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По продолжительности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BD3B8C">
              <w:rPr>
                <w:color w:val="333333"/>
              </w:rPr>
              <w:t>Среднесрочный</w:t>
            </w:r>
            <w:r w:rsidRPr="00BD3B8C">
              <w:rPr>
                <w:color w:val="333333"/>
              </w:rPr>
              <w:br/>
              <w:t>Долгосрочный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2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По способу преобладающей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Исследовательский</w:t>
            </w:r>
            <w:r w:rsidRPr="00BD3B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Практико-ориентированный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Реферативный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Описательный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2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По количеству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Индивидуальный</w:t>
            </w:r>
            <w:r w:rsidRPr="00BD3B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Парный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Групповой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2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 </w:t>
            </w:r>
            <w:proofErr w:type="spellStart"/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предметносодержательной</w:t>
            </w:r>
            <w:proofErr w:type="spellEnd"/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Монопроект</w:t>
            </w:r>
            <w:proofErr w:type="spellEnd"/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Межпредметный</w:t>
            </w:r>
            <w:proofErr w:type="spellEnd"/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смежных областях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Межпредметный</w:t>
            </w:r>
            <w:proofErr w:type="spellEnd"/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разных областях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2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3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По характеру контактов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Внутришкольный</w:t>
            </w:r>
            <w:proofErr w:type="spellEnd"/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Межшкольный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2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4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С учетом координации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открытой координацией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Апробация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Продолжение исследований по данной тематике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Возможность практического применения</w:t>
            </w:r>
            <w:proofErr w:type="gramStart"/>
            <w:r w:rsidRPr="00BD3B8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У</w:t>
            </w:r>
            <w:proofErr w:type="gramEnd"/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 применяется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</w:t>
            </w: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3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Особое мнение эксперта</w:t>
            </w:r>
            <w:r w:rsidRPr="00BD3B8C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BD3B8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(с учетом системности)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1–2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B8C" w:rsidRPr="00BD3B8C" w:rsidRDefault="00BD3B8C" w:rsidP="00BD3B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Максимальное количество дополнительных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</w:tbl>
    <w:p w:rsidR="00580235" w:rsidRDefault="00580235" w:rsidP="00BD3B8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580235" w:rsidRDefault="00BD3B8C" w:rsidP="00BD3B8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D3B8C">
        <w:rPr>
          <w:color w:val="333333"/>
        </w:rPr>
        <w:t xml:space="preserve">Общее максимальное количество баллов за все критерии и с учетом дополнительных баллов – 120. </w:t>
      </w:r>
    </w:p>
    <w:p w:rsidR="00580235" w:rsidRDefault="00580235" w:rsidP="00BD3B8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580235" w:rsidRDefault="00580235" w:rsidP="00BD3B8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BD3B8C" w:rsidRPr="00BD3B8C" w:rsidRDefault="00BD3B8C" w:rsidP="00BD3B8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D3B8C">
        <w:rPr>
          <w:color w:val="333333"/>
        </w:rPr>
        <w:t xml:space="preserve">Ранжировать проекты по количеству набранных баллов можно следующим образом </w:t>
      </w:r>
    </w:p>
    <w:p w:rsidR="00580235" w:rsidRDefault="00580235" w:rsidP="00BD3B8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</w:rPr>
      </w:pPr>
    </w:p>
    <w:p w:rsidR="00BD3B8C" w:rsidRPr="00BD3B8C" w:rsidRDefault="00BD3B8C" w:rsidP="00BD3B8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D3B8C">
        <w:rPr>
          <w:rStyle w:val="a3"/>
          <w:color w:val="333333"/>
        </w:rPr>
        <w:t>Ранжирование проектно-исследовательских работ школьников по количеству набранных баллов.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68"/>
        <w:gridCol w:w="2564"/>
      </w:tblGrid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Уровень проекта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до 60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Низкий уровень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61-80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Средний уровень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81-100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Выше среднего уровня</w:t>
            </w:r>
          </w:p>
        </w:tc>
      </w:tr>
      <w:tr w:rsidR="00BD3B8C" w:rsidRPr="00BD3B8C" w:rsidTr="00B513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101-120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3B8C" w:rsidRPr="00BD3B8C" w:rsidRDefault="00BD3B8C" w:rsidP="00BD3B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B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Высокий уровень</w:t>
            </w:r>
          </w:p>
        </w:tc>
      </w:tr>
    </w:tbl>
    <w:p w:rsidR="00BD3B8C" w:rsidRPr="00BD3B8C" w:rsidRDefault="00BD3B8C" w:rsidP="00BD3B8C">
      <w:pPr>
        <w:rPr>
          <w:rFonts w:ascii="Times New Roman" w:hAnsi="Times New Roman" w:cs="Times New Roman"/>
          <w:sz w:val="24"/>
          <w:szCs w:val="24"/>
        </w:rPr>
      </w:pPr>
    </w:p>
    <w:sectPr w:rsidR="00BD3B8C" w:rsidRPr="00BD3B8C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3B8C"/>
    <w:rsid w:val="000F4020"/>
    <w:rsid w:val="004D2842"/>
    <w:rsid w:val="00580235"/>
    <w:rsid w:val="005F0166"/>
    <w:rsid w:val="00911DDA"/>
    <w:rsid w:val="00BD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3B8C"/>
  </w:style>
  <w:style w:type="character" w:styleId="a3">
    <w:name w:val="Strong"/>
    <w:basedOn w:val="a0"/>
    <w:uiPriority w:val="22"/>
    <w:qFormat/>
    <w:rsid w:val="00BD3B8C"/>
    <w:rPr>
      <w:b/>
      <w:bCs/>
    </w:rPr>
  </w:style>
  <w:style w:type="paragraph" w:styleId="a4">
    <w:name w:val="Normal (Web)"/>
    <w:basedOn w:val="a"/>
    <w:uiPriority w:val="99"/>
    <w:unhideWhenUsed/>
    <w:rsid w:val="00BD3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3B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2014-11-26T05:01:00Z</dcterms:created>
  <dcterms:modified xsi:type="dcterms:W3CDTF">2014-11-26T05:15:00Z</dcterms:modified>
</cp:coreProperties>
</file>