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954" w:rsidRDefault="00AC0AB9">
      <w:pPr>
        <w:pStyle w:val="normal"/>
        <w:contextualSpacing w:val="0"/>
        <w:jc w:val="center"/>
      </w:pPr>
      <w:r>
        <w:rPr>
          <w:rFonts w:ascii="Corsiva" w:eastAsia="Corsiva" w:hAnsi="Corsiva" w:cs="Corsiva"/>
          <w:b/>
          <w:color w:val="000080"/>
          <w:sz w:val="48"/>
        </w:rPr>
        <w:t xml:space="preserve">Критерии оценивания работы в проекте  </w:t>
      </w:r>
    </w:p>
    <w:p w:rsidR="007C6954" w:rsidRDefault="00AC0AB9">
      <w:pPr>
        <w:pStyle w:val="normal"/>
        <w:contextualSpacing w:val="0"/>
        <w:jc w:val="center"/>
      </w:pPr>
      <w:r>
        <w:rPr>
          <w:rFonts w:ascii="Calibri" w:eastAsia="Calibri" w:hAnsi="Calibri" w:cs="Calibri"/>
          <w:b/>
          <w:color w:val="17365D"/>
          <w:sz w:val="14"/>
        </w:rPr>
        <w:t> </w:t>
      </w:r>
    </w:p>
    <w:tbl>
      <w:tblPr>
        <w:tblStyle w:val="a5"/>
        <w:tblW w:w="1513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07"/>
        <w:gridCol w:w="3383"/>
        <w:gridCol w:w="3240"/>
        <w:gridCol w:w="2880"/>
        <w:gridCol w:w="2520"/>
      </w:tblGrid>
      <w:tr w:rsidR="007C6954">
        <w:tc>
          <w:tcPr>
            <w:tcW w:w="3107" w:type="dxa"/>
            <w:shd w:val="clear" w:color="auto" w:fill="CCFFFF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32"/>
              </w:rPr>
              <w:t>Критерии</w:t>
            </w:r>
          </w:p>
        </w:tc>
        <w:tc>
          <w:tcPr>
            <w:tcW w:w="3383" w:type="dxa"/>
            <w:shd w:val="clear" w:color="auto" w:fill="CCFFFF"/>
            <w:tcMar>
              <w:left w:w="0" w:type="dxa"/>
              <w:right w:w="0" w:type="dxa"/>
            </w:tcMar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b/>
                <w:sz w:val="32"/>
              </w:rPr>
              <w:t>IV</w:t>
            </w:r>
          </w:p>
        </w:tc>
        <w:tc>
          <w:tcPr>
            <w:tcW w:w="3240" w:type="dxa"/>
            <w:shd w:val="clear" w:color="auto" w:fill="CCFFFF"/>
            <w:tcMar>
              <w:left w:w="0" w:type="dxa"/>
              <w:right w:w="0" w:type="dxa"/>
            </w:tcMar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b/>
                <w:sz w:val="32"/>
              </w:rPr>
              <w:t>III</w:t>
            </w:r>
          </w:p>
        </w:tc>
        <w:tc>
          <w:tcPr>
            <w:tcW w:w="2880" w:type="dxa"/>
            <w:shd w:val="clear" w:color="auto" w:fill="CCFFFF"/>
            <w:tcMar>
              <w:left w:w="0" w:type="dxa"/>
              <w:right w:w="0" w:type="dxa"/>
            </w:tcMar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b/>
                <w:sz w:val="32"/>
              </w:rPr>
              <w:t>II</w:t>
            </w:r>
          </w:p>
        </w:tc>
        <w:tc>
          <w:tcPr>
            <w:tcW w:w="2520" w:type="dxa"/>
            <w:shd w:val="clear" w:color="auto" w:fill="CCFFFF"/>
            <w:tcMar>
              <w:left w:w="0" w:type="dxa"/>
              <w:right w:w="0" w:type="dxa"/>
            </w:tcMar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b/>
                <w:sz w:val="32"/>
              </w:rPr>
              <w:t>I</w:t>
            </w:r>
          </w:p>
        </w:tc>
      </w:tr>
      <w:tr w:rsidR="007C6954">
        <w:tc>
          <w:tcPr>
            <w:tcW w:w="3107" w:type="dxa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Содержание исследования</w:t>
            </w:r>
          </w:p>
        </w:tc>
        <w:tc>
          <w:tcPr>
            <w:tcW w:w="3383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Объяснение темы исследования полное, детализированное и завершенное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Объяснение темы исследования ясно, рассматривается как минимум два аспекта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Объяснение темы исследования не полно, но включает аналитический материал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Объяснение темы исследования неполное и неясное</w:t>
            </w:r>
          </w:p>
        </w:tc>
      </w:tr>
      <w:tr w:rsidR="007C6954">
        <w:tc>
          <w:tcPr>
            <w:tcW w:w="3107" w:type="dxa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Знание</w:t>
            </w:r>
            <w:r>
              <w:rPr>
                <w:b/>
                <w:color w:val="800080"/>
                <w:sz w:val="28"/>
              </w:rPr>
              <w:t xml:space="preserve"> основных понятий статистики, понимание значения правильного питания, особенности подросткового питания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 </w:t>
            </w:r>
          </w:p>
        </w:tc>
        <w:tc>
          <w:tcPr>
            <w:tcW w:w="3383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Представление результатов исследования демонстрирует полное и глубокое понимание основных понятий и концепций учебной темы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Представление результатов исследования демонстрирует знание и уместное использование основных понятий и концепций учебной темы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Представление результатов исследования демонстрирует, что были использованы некоторые понятия и концепции учебной темы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Представление результатов исследования демонстрирует понимание некоторых понятий учебной темы</w:t>
            </w:r>
          </w:p>
        </w:tc>
      </w:tr>
      <w:tr w:rsidR="007C6954">
        <w:tc>
          <w:tcPr>
            <w:tcW w:w="3107" w:type="dxa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Использование терминологии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 </w:t>
            </w:r>
          </w:p>
        </w:tc>
        <w:tc>
          <w:tcPr>
            <w:tcW w:w="3383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Корректное использование терминов, терминология используется к месту, делая представление исследования легко понятным и научным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Корректное использование терминов, представление исследования легко понять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Корректное использование терминов, но представление исследования иногда не понятно. Использование жаргонизмов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В исследовании терминология используются некорректно или очень редко</w:t>
            </w:r>
          </w:p>
        </w:tc>
      </w:tr>
      <w:tr w:rsidR="007C6954">
        <w:tc>
          <w:tcPr>
            <w:tcW w:w="3107" w:type="dxa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Устная презентация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 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 </w:t>
            </w:r>
          </w:p>
        </w:tc>
        <w:tc>
          <w:tcPr>
            <w:tcW w:w="3383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Представление интересно и хорошо подготовлено, манера изложения материала удерживает внимание аудитории</w:t>
            </w:r>
          </w:p>
          <w:p w:rsidR="007C6954" w:rsidRDefault="007C6954">
            <w:pPr>
              <w:pStyle w:val="normal"/>
              <w:contextualSpacing w:val="0"/>
              <w:jc w:val="center"/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Представление относительно интересно и хорошо подготовлено, манера изложения материала обычно удерживает внимание аудитории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Манера изложения материала не ровная, но привлекает внимание аудитории большую часть времени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Манера изложения материала неудачная, и внимание аудитории потеряно</w:t>
            </w:r>
          </w:p>
        </w:tc>
      </w:tr>
      <w:tr w:rsidR="007C6954">
        <w:tc>
          <w:tcPr>
            <w:tcW w:w="3107" w:type="dxa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Графическое представление результатов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lastRenderedPageBreak/>
              <w:t> 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 </w:t>
            </w:r>
          </w:p>
        </w:tc>
        <w:tc>
          <w:tcPr>
            <w:tcW w:w="3383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Схемы и графики ясно иллюстрируют изучаемые системы счисления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Графиков достаточно для объяснения темы исследования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Схемы и графики ясны и легко понятны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Схемы и графики недостаточно ясно и полно иллюстрируют </w:t>
            </w:r>
            <w:r>
              <w:rPr>
                <w:rFonts w:ascii="Calibri" w:eastAsia="Calibri" w:hAnsi="Calibri" w:cs="Calibri"/>
              </w:rPr>
              <w:lastRenderedPageBreak/>
              <w:t>исследование. Рисунки и схемы нечеткие.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Схемы и графики не понятны или не используются</w:t>
            </w:r>
          </w:p>
        </w:tc>
      </w:tr>
      <w:tr w:rsidR="007C6954">
        <w:tc>
          <w:tcPr>
            <w:tcW w:w="3107" w:type="dxa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lastRenderedPageBreak/>
              <w:t>Содержание презентации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 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 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 </w:t>
            </w:r>
          </w:p>
        </w:tc>
        <w:tc>
          <w:tcPr>
            <w:tcW w:w="3383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Описана гипотеза, поставлена проблема, отражена структура исследования. Изложение результатов оригинально и выводы иллюстрируются деталями и примерами. Есть ссылка на источники информации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Описана гипотеза, поставлена проблема, отражена структура исследования. Изложение результатов иллюстрируется некоторыми примерами. Есть ссылка на источники информации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Поставлена проблема, отражена структура исследования. Примеров и ссылок на источники недостаточно, чтобы подтвердить результаты исследования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Не выдержана структура исследования. Выводы отсутствуют или не подтверждаются материалами исследования.</w:t>
            </w:r>
          </w:p>
        </w:tc>
      </w:tr>
      <w:tr w:rsidR="007C6954">
        <w:tc>
          <w:tcPr>
            <w:tcW w:w="3107" w:type="dxa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Графика и анимация в презентации</w:t>
            </w:r>
          </w:p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800080"/>
                <w:sz w:val="28"/>
              </w:rPr>
              <w:t> </w:t>
            </w:r>
          </w:p>
        </w:tc>
        <w:tc>
          <w:tcPr>
            <w:tcW w:w="3383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Анимация используется умеренно, только если это требуется для иллюстрации содержания. Графика оптимизирована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Анимация используется умеренно. Графика оптимизирована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Анимация не используется или не относится к содержанию слайдов. Графика оптимизирована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7C6954" w:rsidRDefault="00AC0AB9">
            <w:pPr>
              <w:pStyle w:val="normal"/>
              <w:contextualSpacing w:val="0"/>
              <w:jc w:val="center"/>
            </w:pPr>
            <w:r>
              <w:rPr>
                <w:rFonts w:ascii="Calibri" w:eastAsia="Calibri" w:hAnsi="Calibri" w:cs="Calibri"/>
              </w:rPr>
              <w:t>Анимация не используется или не относится к содержанию слайдов. Графика не оптимизирована</w:t>
            </w:r>
          </w:p>
        </w:tc>
      </w:tr>
    </w:tbl>
    <w:p w:rsidR="007C6954" w:rsidRDefault="007C6954">
      <w:pPr>
        <w:pStyle w:val="normal"/>
        <w:contextualSpacing w:val="0"/>
        <w:jc w:val="center"/>
      </w:pPr>
    </w:p>
    <w:p w:rsidR="007C6954" w:rsidRDefault="007C6954">
      <w:pPr>
        <w:pStyle w:val="normal"/>
        <w:contextualSpacing w:val="0"/>
      </w:pPr>
    </w:p>
    <w:sectPr w:rsidR="007C6954" w:rsidSect="007C6954">
      <w:pgSz w:w="16838" w:h="11906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20"/>
  <w:characterSpacingControl w:val="doNotCompress"/>
  <w:compat/>
  <w:rsids>
    <w:rsidRoot w:val="007C6954"/>
    <w:rsid w:val="00391978"/>
    <w:rsid w:val="007C6954"/>
    <w:rsid w:val="00AC0AB9"/>
    <w:rsid w:val="00F1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8"/>
  </w:style>
  <w:style w:type="paragraph" w:styleId="1">
    <w:name w:val="heading 1"/>
    <w:basedOn w:val="normal"/>
    <w:next w:val="normal"/>
    <w:rsid w:val="007C6954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normal"/>
    <w:next w:val="normal"/>
    <w:rsid w:val="007C6954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normal"/>
    <w:next w:val="normal"/>
    <w:rsid w:val="007C6954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normal"/>
    <w:next w:val="normal"/>
    <w:rsid w:val="007C6954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rsid w:val="007C6954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7C6954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C6954"/>
  </w:style>
  <w:style w:type="table" w:customStyle="1" w:styleId="TableNormal">
    <w:name w:val="Table Normal"/>
    <w:rsid w:val="007C6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C6954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normal"/>
    <w:next w:val="normal"/>
    <w:rsid w:val="007C6954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7C69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Польчунова_Юлия_Критерии_оценивания_работы_в_проекте.doc.docx</dc:title>
  <dc:creator>User</dc:creator>
  <cp:lastModifiedBy>User</cp:lastModifiedBy>
  <cp:revision>3</cp:revision>
  <dcterms:created xsi:type="dcterms:W3CDTF">2014-11-21T23:09:00Z</dcterms:created>
  <dcterms:modified xsi:type="dcterms:W3CDTF">2014-11-26T03:53:00Z</dcterms:modified>
</cp:coreProperties>
</file>